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4C5E3" w14:textId="76BADE69" w:rsidR="00B102E9" w:rsidRDefault="00B102E9" w:rsidP="00B102E9">
      <w:pPr>
        <w:pStyle w:val="Heading7"/>
      </w:pPr>
      <w:r>
        <w:rPr>
          <w:noProof/>
          <w:lang w:val="en-IN" w:eastAsia="en-IN" w:bidi="hi-IN"/>
        </w:rPr>
        <mc:AlternateContent>
          <mc:Choice Requires="wps">
            <w:drawing>
              <wp:anchor distT="0" distB="0" distL="114300" distR="114300" simplePos="0" relativeHeight="251664384" behindDoc="0" locked="0" layoutInCell="1" allowOverlap="1" wp14:anchorId="0AAE7ABF" wp14:editId="62A7B858">
                <wp:simplePos x="0" y="0"/>
                <wp:positionH relativeFrom="column">
                  <wp:posOffset>2790825</wp:posOffset>
                </wp:positionH>
                <wp:positionV relativeFrom="paragraph">
                  <wp:posOffset>-260350</wp:posOffset>
                </wp:positionV>
                <wp:extent cx="344170" cy="237490"/>
                <wp:effectExtent l="0" t="0" r="1905" b="3810"/>
                <wp:wrapNone/>
                <wp:docPr id="204254522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A9C638" w14:textId="77777777" w:rsidR="00384909" w:rsidRDefault="00384909" w:rsidP="00B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AE7ABF" id="_x0000_t202" coordsize="21600,21600" o:spt="202" path="m,l,21600r21600,l21600,xe">
                <v:stroke joinstyle="miter"/>
                <v:path gradientshapeok="t" o:connecttype="rect"/>
              </v:shapetype>
              <v:shape id="Text Box 12" o:spid="_x0000_s1026" type="#_x0000_t202" style="position:absolute;margin-left:219.75pt;margin-top:-20.5pt;width:27.1pt;height:18.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" stroked="f">
                <v:textbox>
                  <w:txbxContent>
                    <w:p w14:paraId="35A9C638" w14:textId="77777777" w:rsidR="00384909" w:rsidRDefault="00384909" w:rsidP="00B102E9"/>
                  </w:txbxContent>
                </v:textbox>
              </v:shape>
            </w:pict>
          </mc:Fallback>
        </mc:AlternateContent>
      </w:r>
      <w:r>
        <w:rPr>
          <w:noProof/>
          <w:lang w:val="en-IN" w:eastAsia="en-IN" w:bidi="hi-IN"/>
        </w:rPr>
        <mc:AlternateContent>
          <mc:Choice Requires="wps">
            <w:drawing>
              <wp:anchor distT="0" distB="0" distL="114300" distR="114300" simplePos="0" relativeHeight="251663360" behindDoc="0" locked="0" layoutInCell="1" allowOverlap="1" wp14:anchorId="5757E255" wp14:editId="6192B2F7">
                <wp:simplePos x="0" y="0"/>
                <wp:positionH relativeFrom="column">
                  <wp:posOffset>2800350</wp:posOffset>
                </wp:positionH>
                <wp:positionV relativeFrom="paragraph">
                  <wp:posOffset>-342900</wp:posOffset>
                </wp:positionV>
                <wp:extent cx="352425" cy="200025"/>
                <wp:effectExtent l="0" t="0" r="3175" b="0"/>
                <wp:wrapNone/>
                <wp:docPr id="174605219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71597CF" id="Rectangle 11" o:spid="_x0000_s1026" style="position:absolute;margin-left:220.5pt;margin-top:-27pt;width:27.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" stroked="f"/>
            </w:pict>
          </mc:Fallback>
        </mc:AlternateContent>
      </w:r>
      <w:r>
        <w:t>0.For Authorized use only</w:t>
      </w:r>
    </w:p>
    <w:p w14:paraId="2A28754D" w14:textId="77777777" w:rsidR="00B102E9" w:rsidRDefault="00B102E9" w:rsidP="00B102E9">
      <w:pPr>
        <w:spacing w:after="60"/>
        <w:jc w:val="both"/>
        <w:rPr>
          <w:rFonts w:ascii="Arial" w:hAnsi="Arial" w:cs="Arial"/>
          <w:b/>
          <w:bCs/>
        </w:rPr>
      </w:pPr>
    </w:p>
    <w:p w14:paraId="6D28CAA9" w14:textId="77777777" w:rsidR="00B102E9" w:rsidRDefault="00B102E9" w:rsidP="00B102E9">
      <w:pPr>
        <w:spacing w:after="60"/>
        <w:jc w:val="center"/>
        <w:rPr>
          <w:rFonts w:ascii="Verdana" w:hAnsi="Verdana" w:cs="Verdana"/>
          <w:b/>
          <w:bCs/>
        </w:rPr>
      </w:pPr>
      <w:r>
        <w:rPr>
          <w:rFonts w:ascii="Verdana" w:hAnsi="Verdana" w:cs="Verdana"/>
          <w:b/>
          <w:bCs/>
          <w:sz w:val="44"/>
          <w:szCs w:val="44"/>
        </w:rPr>
        <w:t>GOVERNMENT OF CHHATTISGARH</w:t>
      </w:r>
    </w:p>
    <w:p w14:paraId="50F39E5E" w14:textId="77777777" w:rsidR="00B102E9" w:rsidRDefault="00B102E9" w:rsidP="00B102E9">
      <w:pPr>
        <w:spacing w:after="60"/>
        <w:jc w:val="center"/>
        <w:rPr>
          <w:rFonts w:ascii="Arial" w:hAnsi="Arial" w:cs="Arial"/>
          <w:b/>
          <w:bCs/>
          <w:sz w:val="32"/>
          <w:szCs w:val="32"/>
        </w:rPr>
      </w:pPr>
      <w:r w:rsidRPr="00676BF7">
        <w:rPr>
          <w:rFonts w:ascii="Arial" w:hAnsi="Arial" w:cs="Arial"/>
          <w:b/>
          <w:bCs/>
          <w:sz w:val="32"/>
          <w:szCs w:val="32"/>
        </w:rPr>
        <w:t>WATER RESOURCES DEPARTMENT</w:t>
      </w:r>
    </w:p>
    <w:p w14:paraId="2D0F686C" w14:textId="77777777" w:rsidR="00B102E9" w:rsidRDefault="00B102E9" w:rsidP="00B102E9">
      <w:pPr>
        <w:spacing w:after="60"/>
        <w:jc w:val="center"/>
        <w:rPr>
          <w:rFonts w:ascii="Verdana" w:hAnsi="Verdana" w:cs="Verdana"/>
          <w:b/>
          <w:bCs/>
          <w:sz w:val="32"/>
          <w:szCs w:val="32"/>
        </w:rPr>
      </w:pPr>
      <w:r>
        <w:rPr>
          <w:noProof/>
          <w:lang w:val="en-IN" w:eastAsia="en-IN" w:bidi="hi-IN"/>
        </w:rPr>
        <w:drawing>
          <wp:inline distT="0" distB="0" distL="0" distR="0" wp14:anchorId="53E890A3" wp14:editId="1C018E11">
            <wp:extent cx="1158240" cy="1158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8240" cy="1158240"/>
                    </a:xfrm>
                    <a:prstGeom prst="rect">
                      <a:avLst/>
                    </a:prstGeom>
                    <a:noFill/>
                    <a:ln>
                      <a:noFill/>
                    </a:ln>
                  </pic:spPr>
                </pic:pic>
              </a:graphicData>
            </a:graphic>
          </wp:inline>
        </w:drawing>
      </w:r>
    </w:p>
    <w:p w14:paraId="4325BCC5" w14:textId="77777777" w:rsidR="00B102E9" w:rsidRDefault="00B102E9" w:rsidP="00B102E9">
      <w:pPr>
        <w:spacing w:after="60"/>
        <w:jc w:val="center"/>
        <w:rPr>
          <w:rFonts w:ascii="Bookman Old Style" w:hAnsi="Bookman Old Style" w:cs="Bookman Old Style"/>
          <w:b/>
          <w:bCs/>
          <w:sz w:val="34"/>
          <w:szCs w:val="34"/>
        </w:rPr>
      </w:pPr>
      <w:r>
        <w:rPr>
          <w:rFonts w:ascii="Bookman Old Style" w:hAnsi="Bookman Old Style" w:cs="Bookman Old Style"/>
          <w:b/>
          <w:bCs/>
          <w:sz w:val="34"/>
          <w:szCs w:val="34"/>
        </w:rPr>
        <w:t xml:space="preserve">VOLUME - II </w:t>
      </w:r>
    </w:p>
    <w:p w14:paraId="19C79AA0" w14:textId="77777777" w:rsidR="00B102E9" w:rsidRDefault="00B102E9" w:rsidP="00B102E9">
      <w:pPr>
        <w:spacing w:after="60"/>
        <w:jc w:val="center"/>
        <w:rPr>
          <w:rFonts w:ascii="Bookman Old Style" w:hAnsi="Bookman Old Style" w:cs="Bookman Old Style"/>
          <w:b/>
          <w:bCs/>
          <w:sz w:val="32"/>
          <w:szCs w:val="32"/>
        </w:rPr>
      </w:pPr>
      <w:r>
        <w:rPr>
          <w:rFonts w:ascii="Bookman Old Style" w:hAnsi="Bookman Old Style" w:cs="Bookman Old Style"/>
          <w:b/>
          <w:bCs/>
          <w:sz w:val="32"/>
          <w:szCs w:val="32"/>
        </w:rPr>
        <w:t>(ENVELOPE - “C”)</w:t>
      </w:r>
    </w:p>
    <w:p w14:paraId="1983A36D" w14:textId="77777777" w:rsidR="00B102E9" w:rsidRDefault="00B102E9" w:rsidP="00B102E9">
      <w:pPr>
        <w:pStyle w:val="BodyText"/>
        <w:spacing w:after="60"/>
        <w:jc w:val="center"/>
      </w:pPr>
      <w:r>
        <w:t>(LUMP-SUM CONTRACT)</w:t>
      </w:r>
    </w:p>
    <w:p w14:paraId="6A214205" w14:textId="77777777" w:rsidR="00B102E9" w:rsidRDefault="00B102E9" w:rsidP="00B102E9">
      <w:pPr>
        <w:pStyle w:val="BodyText"/>
        <w:spacing w:after="60"/>
        <w:jc w:val="center"/>
      </w:pPr>
      <w:r>
        <w:rPr>
          <w:sz w:val="32"/>
          <w:szCs w:val="32"/>
        </w:rPr>
        <w:t>[FIRST-CALL]</w:t>
      </w:r>
    </w:p>
    <w:p w14:paraId="18EEA737" w14:textId="77777777" w:rsidR="00B102E9" w:rsidRDefault="00B102E9" w:rsidP="00B102E9">
      <w:pPr>
        <w:spacing w:after="60"/>
        <w:jc w:val="both"/>
        <w:rPr>
          <w:rFonts w:ascii="Arial" w:hAnsi="Arial" w:cs="Arial"/>
          <w:b/>
          <w:bCs/>
        </w:rPr>
      </w:pPr>
      <w:r>
        <w:rPr>
          <w:noProof/>
          <w:lang w:val="en-IN" w:eastAsia="en-IN" w:bidi="hi-IN"/>
        </w:rPr>
        <mc:AlternateContent>
          <mc:Choice Requires="wps">
            <w:drawing>
              <wp:anchor distT="0" distB="0" distL="114300" distR="114300" simplePos="0" relativeHeight="251660288" behindDoc="0" locked="0" layoutInCell="1" allowOverlap="1" wp14:anchorId="02B3D548" wp14:editId="4809D9FC">
                <wp:simplePos x="0" y="0"/>
                <wp:positionH relativeFrom="column">
                  <wp:posOffset>-11430</wp:posOffset>
                </wp:positionH>
                <wp:positionV relativeFrom="paragraph">
                  <wp:posOffset>84455</wp:posOffset>
                </wp:positionV>
                <wp:extent cx="6757670" cy="0"/>
                <wp:effectExtent l="23495" t="15240" r="19685" b="22860"/>
                <wp:wrapNone/>
                <wp:docPr id="3559090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767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F1BDEA5"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65pt" to="531.2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" strokeweight="2.25pt"/>
            </w:pict>
          </mc:Fallback>
        </mc:AlternateContent>
      </w:r>
    </w:p>
    <w:p w14:paraId="1691A3F4" w14:textId="77777777" w:rsidR="00B102E9" w:rsidRDefault="00B102E9" w:rsidP="00B102E9">
      <w:pPr>
        <w:tabs>
          <w:tab w:val="left" w:pos="3240"/>
          <w:tab w:val="left" w:pos="3780"/>
        </w:tabs>
        <w:spacing w:before="20" w:after="200"/>
        <w:ind w:left="3780" w:hanging="3780"/>
        <w:jc w:val="both"/>
        <w:rPr>
          <w:rFonts w:ascii="Arial" w:hAnsi="Arial" w:cs="Arial"/>
          <w:b/>
          <w:bCs/>
          <w:sz w:val="20"/>
          <w:szCs w:val="20"/>
        </w:rPr>
      </w:pPr>
      <w:r>
        <w:rPr>
          <w:rFonts w:ascii="Arial" w:hAnsi="Arial" w:cs="Arial"/>
          <w:b/>
          <w:bCs/>
        </w:rPr>
        <w:t>Name of Work</w:t>
      </w:r>
      <w:r>
        <w:rPr>
          <w:rFonts w:ascii="Arial" w:hAnsi="Arial" w:cs="Arial"/>
          <w:b/>
          <w:bCs/>
        </w:rPr>
        <w:tab/>
        <w:t>:</w:t>
      </w:r>
      <w:r>
        <w:rPr>
          <w:rFonts w:ascii="Arial" w:hAnsi="Arial" w:cs="Arial"/>
          <w:b/>
          <w:bCs/>
        </w:rPr>
        <w:tab/>
      </w:r>
      <w:r>
        <w:rPr>
          <w:rFonts w:ascii="Arial" w:hAnsi="Arial" w:cs="Arial"/>
          <w:b/>
          <w:bCs/>
          <w:smallCaps/>
        </w:rPr>
        <w:t xml:space="preserve">Construction of </w:t>
      </w:r>
      <w:r>
        <w:rPr>
          <w:rFonts w:ascii="Arial" w:hAnsi="Arial" w:cs="Arial"/>
          <w:b/>
          <w:bCs/>
          <w:smallCaps/>
          <w:sz w:val="20"/>
          <w:szCs w:val="20"/>
        </w:rPr>
        <w:t>BAGIYA BARRAGE ACROSS MAINI RIVER NEAR VILLAGE BAGIYA IN BLOCK KANSABEL,DISTRICT-JASHPUR(C.G.)</w:t>
      </w:r>
      <w:r>
        <w:rPr>
          <w:rFonts w:ascii="Arial" w:hAnsi="Arial" w:cs="Arial"/>
          <w:b/>
          <w:bCs/>
          <w:smallCaps/>
        </w:rPr>
        <w:t xml:space="preserve"> including </w:t>
      </w:r>
      <w:r w:rsidRPr="00380C09">
        <w:rPr>
          <w:rFonts w:ascii="Arial" w:hAnsi="Arial" w:cs="Arial"/>
          <w:b/>
          <w:bCs/>
          <w:smallCaps/>
          <w:sz w:val="20"/>
          <w:szCs w:val="20"/>
        </w:rPr>
        <w:t>OPERATION AND</w:t>
      </w:r>
      <w:r>
        <w:rPr>
          <w:rFonts w:ascii="Arial" w:hAnsi="Arial" w:cs="Arial"/>
          <w:b/>
          <w:bCs/>
          <w:smallCaps/>
        </w:rPr>
        <w:t xml:space="preserve"> maintenance for Five years after completion of construction</w:t>
      </w:r>
    </w:p>
    <w:p w14:paraId="6C4B793E" w14:textId="77777777" w:rsidR="00B102E9" w:rsidRPr="00205AA6" w:rsidRDefault="00B102E9" w:rsidP="00B102E9">
      <w:pPr>
        <w:pStyle w:val="Heading9"/>
        <w:spacing w:line="360" w:lineRule="auto"/>
      </w:pPr>
      <w:r>
        <w:t xml:space="preserve">Location </w:t>
      </w:r>
      <w:r>
        <w:tab/>
      </w:r>
      <w:r>
        <w:tab/>
        <w:t>:</w:t>
      </w:r>
      <w:r>
        <w:tab/>
      </w:r>
      <w:r>
        <w:tab/>
        <w:t>Across river Maini, Near village Bagiya, District Jashpur</w:t>
      </w:r>
    </w:p>
    <w:p w14:paraId="267722CE" w14:textId="1451C36E" w:rsidR="00B102E9" w:rsidRDefault="00B102E9" w:rsidP="00B102E9">
      <w:pPr>
        <w:tabs>
          <w:tab w:val="left" w:pos="3240"/>
        </w:tabs>
        <w:spacing w:before="20" w:after="200" w:line="360" w:lineRule="auto"/>
        <w:ind w:left="3780" w:hanging="3780"/>
        <w:jc w:val="both"/>
        <w:rPr>
          <w:rFonts w:ascii="Arial" w:hAnsi="Arial" w:cs="Arial"/>
          <w:b/>
          <w:bCs/>
        </w:rPr>
      </w:pPr>
      <w:r>
        <w:rPr>
          <w:rFonts w:ascii="Arial" w:hAnsi="Arial" w:cs="Arial"/>
        </w:rPr>
        <w:t>Probable Amount of Work</w:t>
      </w:r>
      <w:r>
        <w:rPr>
          <w:rFonts w:ascii="Arial" w:hAnsi="Arial" w:cs="Arial"/>
        </w:rPr>
        <w:tab/>
        <w:t>:</w:t>
      </w:r>
      <w:r>
        <w:rPr>
          <w:rFonts w:ascii="Arial" w:hAnsi="Arial" w:cs="Arial"/>
        </w:rPr>
        <w:tab/>
      </w:r>
      <w:r>
        <w:rPr>
          <w:rFonts w:ascii="Arial" w:hAnsi="Arial" w:cs="Arial"/>
          <w:b/>
          <w:bCs/>
        </w:rPr>
        <w:t xml:space="preserve">Rs.6637.27 Lakh </w:t>
      </w:r>
      <w:r w:rsidR="007637F9" w:rsidRPr="004E4A59">
        <w:rPr>
          <w:rFonts w:ascii="Arial" w:hAnsi="Arial" w:cs="Arial"/>
          <w:b/>
          <w:bCs/>
        </w:rPr>
        <w:t>( Excluding GST )</w:t>
      </w:r>
    </w:p>
    <w:p w14:paraId="437F063D" w14:textId="77777777" w:rsidR="00B102E9" w:rsidRDefault="00B102E9" w:rsidP="00B102E9">
      <w:pPr>
        <w:tabs>
          <w:tab w:val="left" w:pos="3240"/>
        </w:tabs>
        <w:spacing w:before="20" w:after="200" w:line="360" w:lineRule="auto"/>
        <w:ind w:left="3780" w:hanging="3780"/>
        <w:jc w:val="both"/>
        <w:rPr>
          <w:rFonts w:ascii="Arial" w:hAnsi="Arial" w:cs="Arial"/>
        </w:rPr>
      </w:pPr>
      <w:r>
        <w:rPr>
          <w:rFonts w:ascii="Arial" w:hAnsi="Arial" w:cs="Arial"/>
        </w:rPr>
        <w:t xml:space="preserve">Name of Contractor </w:t>
      </w:r>
      <w:r>
        <w:rPr>
          <w:rFonts w:ascii="Arial" w:hAnsi="Arial" w:cs="Arial"/>
        </w:rPr>
        <w:tab/>
        <w:t>:</w:t>
      </w:r>
      <w:r>
        <w:rPr>
          <w:rFonts w:ascii="Arial" w:hAnsi="Arial" w:cs="Arial"/>
        </w:rPr>
        <w:tab/>
        <w:t>………</w:t>
      </w:r>
    </w:p>
    <w:p w14:paraId="7B1F1DFC" w14:textId="77777777" w:rsidR="00B102E9" w:rsidRDefault="00B102E9" w:rsidP="00B102E9">
      <w:pPr>
        <w:tabs>
          <w:tab w:val="left" w:pos="3240"/>
        </w:tabs>
        <w:spacing w:before="20" w:after="200" w:line="360" w:lineRule="auto"/>
        <w:ind w:left="3780" w:hanging="3780"/>
        <w:jc w:val="both"/>
        <w:rPr>
          <w:rFonts w:ascii="Arial" w:hAnsi="Arial" w:cs="Arial"/>
        </w:rPr>
      </w:pPr>
      <w:r>
        <w:rPr>
          <w:rFonts w:ascii="Arial" w:hAnsi="Arial" w:cs="Arial"/>
        </w:rPr>
        <w:t xml:space="preserve">Work order No. &amp; Date </w:t>
      </w:r>
      <w:r>
        <w:rPr>
          <w:rFonts w:ascii="Arial" w:hAnsi="Arial" w:cs="Arial"/>
        </w:rPr>
        <w:tab/>
        <w:t>:</w:t>
      </w:r>
      <w:r>
        <w:rPr>
          <w:rFonts w:ascii="Arial" w:hAnsi="Arial" w:cs="Arial"/>
        </w:rPr>
        <w:tab/>
        <w:t>………</w:t>
      </w:r>
    </w:p>
    <w:p w14:paraId="73CE45DA" w14:textId="77777777" w:rsidR="00B102E9" w:rsidRDefault="00B102E9" w:rsidP="00B102E9">
      <w:pPr>
        <w:tabs>
          <w:tab w:val="left" w:pos="3240"/>
        </w:tabs>
        <w:spacing w:before="20" w:after="200" w:line="360" w:lineRule="auto"/>
        <w:ind w:left="3780" w:hanging="3780"/>
        <w:jc w:val="both"/>
        <w:rPr>
          <w:rFonts w:ascii="Arial" w:hAnsi="Arial" w:cs="Arial"/>
        </w:rPr>
      </w:pPr>
      <w:r>
        <w:rPr>
          <w:rFonts w:ascii="Arial" w:hAnsi="Arial" w:cs="Arial"/>
        </w:rPr>
        <w:t xml:space="preserve">Agreement  No. &amp; Date </w:t>
      </w:r>
      <w:r>
        <w:rPr>
          <w:rFonts w:ascii="Arial" w:hAnsi="Arial" w:cs="Arial"/>
        </w:rPr>
        <w:tab/>
        <w:t>:</w:t>
      </w:r>
      <w:r>
        <w:rPr>
          <w:rFonts w:ascii="Arial" w:hAnsi="Arial" w:cs="Arial"/>
        </w:rPr>
        <w:tab/>
        <w:t>…….. / ……..</w:t>
      </w:r>
    </w:p>
    <w:p w14:paraId="4B5ABF65" w14:textId="77777777" w:rsidR="00B102E9" w:rsidRPr="00BB2E2D" w:rsidRDefault="00B102E9" w:rsidP="00B102E9">
      <w:pPr>
        <w:tabs>
          <w:tab w:val="left" w:pos="3240"/>
        </w:tabs>
        <w:spacing w:before="20" w:after="200" w:line="360" w:lineRule="auto"/>
        <w:ind w:left="3780" w:hanging="3780"/>
        <w:jc w:val="both"/>
        <w:rPr>
          <w:rFonts w:ascii="Arial" w:hAnsi="Arial" w:cs="Arial"/>
          <w:b/>
          <w:bCs/>
        </w:rPr>
      </w:pPr>
      <w:r>
        <w:rPr>
          <w:noProof/>
          <w:lang w:val="en-IN" w:eastAsia="en-IN" w:bidi="hi-IN"/>
        </w:rPr>
        <mc:AlternateContent>
          <mc:Choice Requires="wps">
            <w:drawing>
              <wp:anchor distT="0" distB="0" distL="114300" distR="114300" simplePos="0" relativeHeight="251662336" behindDoc="0" locked="0" layoutInCell="1" allowOverlap="1" wp14:anchorId="3CFC868B" wp14:editId="3EC265DA">
                <wp:simplePos x="0" y="0"/>
                <wp:positionH relativeFrom="column">
                  <wp:posOffset>14605</wp:posOffset>
                </wp:positionH>
                <wp:positionV relativeFrom="paragraph">
                  <wp:posOffset>624205</wp:posOffset>
                </wp:positionV>
                <wp:extent cx="6757670" cy="0"/>
                <wp:effectExtent l="20955" t="23495" r="22225" b="14605"/>
                <wp:wrapNone/>
                <wp:docPr id="8472064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767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5A6FEB3" id="Line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49.15pt" to="533.2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" strokeweight="2.25pt"/>
            </w:pict>
          </mc:Fallback>
        </mc:AlternateContent>
      </w:r>
      <w:r>
        <w:rPr>
          <w:rFonts w:ascii="Arial" w:hAnsi="Arial" w:cs="Arial"/>
        </w:rPr>
        <w:t xml:space="preserve">Time Allowed </w:t>
      </w:r>
      <w:r>
        <w:rPr>
          <w:rFonts w:ascii="Arial" w:hAnsi="Arial" w:cs="Arial"/>
        </w:rPr>
        <w:tab/>
        <w:t>:</w:t>
      </w:r>
      <w:r>
        <w:rPr>
          <w:rFonts w:ascii="Arial" w:hAnsi="Arial" w:cs="Arial"/>
        </w:rPr>
        <w:tab/>
      </w:r>
      <w:r>
        <w:rPr>
          <w:rFonts w:ascii="Arial" w:hAnsi="Arial" w:cs="Arial"/>
          <w:b/>
          <w:bCs/>
          <w:u w:val="single"/>
        </w:rPr>
        <w:t>24</w:t>
      </w:r>
      <w:r w:rsidRPr="00BB2E2D">
        <w:rPr>
          <w:rFonts w:ascii="Arial" w:hAnsi="Arial" w:cs="Arial"/>
          <w:b/>
        </w:rPr>
        <w:t xml:space="preserve"> Months (Including Rainy Season)</w:t>
      </w:r>
      <w:r>
        <w:rPr>
          <w:rFonts w:ascii="Arial" w:hAnsi="Arial" w:cs="Arial"/>
          <w:b/>
        </w:rPr>
        <w:t xml:space="preserve"> for construction and 60 months for O&amp;M after completion of construction</w:t>
      </w:r>
    </w:p>
    <w:p w14:paraId="736D61A0" w14:textId="77777777" w:rsidR="00B102E9" w:rsidRDefault="00B102E9" w:rsidP="00B102E9">
      <w:pPr>
        <w:jc w:val="both"/>
        <w:rPr>
          <w:rFonts w:ascii="Arial" w:hAnsi="Arial" w:cs="Arial"/>
          <w:b/>
          <w:bCs/>
        </w:rPr>
      </w:pPr>
    </w:p>
    <w:p w14:paraId="46473275" w14:textId="77777777" w:rsidR="00B102E9" w:rsidRDefault="00B102E9" w:rsidP="00B102E9">
      <w:pPr>
        <w:jc w:val="both"/>
        <w:rPr>
          <w:rFonts w:ascii="Arial" w:hAnsi="Arial" w:cs="Arial"/>
          <w:b/>
          <w:bCs/>
        </w:rPr>
      </w:pPr>
    </w:p>
    <w:p w14:paraId="34678BBF" w14:textId="77777777" w:rsidR="00B102E9" w:rsidRDefault="00B102E9" w:rsidP="00B102E9">
      <w:pPr>
        <w:jc w:val="both"/>
        <w:rPr>
          <w:rFonts w:ascii="Arial" w:hAnsi="Arial" w:cs="Arial"/>
          <w:b/>
          <w:bCs/>
        </w:rPr>
      </w:pPr>
    </w:p>
    <w:tbl>
      <w:tblPr>
        <w:tblW w:w="0" w:type="auto"/>
        <w:tblInd w:w="108" w:type="dxa"/>
        <w:tblLook w:val="0000" w:firstRow="0" w:lastRow="0" w:firstColumn="0" w:lastColumn="0" w:noHBand="0" w:noVBand="0"/>
      </w:tblPr>
      <w:tblGrid>
        <w:gridCol w:w="3240"/>
        <w:gridCol w:w="2880"/>
        <w:gridCol w:w="3989"/>
      </w:tblGrid>
      <w:tr w:rsidR="00B102E9" w14:paraId="7486DB21" w14:textId="77777777" w:rsidTr="007860B8">
        <w:tc>
          <w:tcPr>
            <w:tcW w:w="3240" w:type="dxa"/>
          </w:tcPr>
          <w:p w14:paraId="0368DEAE" w14:textId="77777777" w:rsidR="00B102E9" w:rsidRDefault="00B102E9" w:rsidP="007860B8">
            <w:pPr>
              <w:jc w:val="center"/>
            </w:pPr>
          </w:p>
        </w:tc>
        <w:tc>
          <w:tcPr>
            <w:tcW w:w="2880" w:type="dxa"/>
          </w:tcPr>
          <w:p w14:paraId="693366D7" w14:textId="19B3FED1" w:rsidR="00B102E9" w:rsidRDefault="003355AB" w:rsidP="007860B8">
            <w:pPr>
              <w:pStyle w:val="Heading1"/>
            </w:pPr>
            <w:r>
              <w:t xml:space="preserve">                                            </w:t>
            </w:r>
          </w:p>
        </w:tc>
        <w:tc>
          <w:tcPr>
            <w:tcW w:w="3989" w:type="dxa"/>
          </w:tcPr>
          <w:p w14:paraId="73FD37B2" w14:textId="77777777" w:rsidR="00B102E9" w:rsidRDefault="00B102E9" w:rsidP="003355AB">
            <w:pPr>
              <w:pStyle w:val="Heading1"/>
              <w:jc w:val="center"/>
            </w:pPr>
            <w:r>
              <w:t>Chief Engineer</w:t>
            </w:r>
          </w:p>
          <w:p w14:paraId="544E8F97" w14:textId="77777777" w:rsidR="00B102E9" w:rsidRDefault="00B102E9" w:rsidP="007860B8">
            <w:pPr>
              <w:jc w:val="center"/>
              <w:rPr>
                <w:rFonts w:ascii="Arial" w:hAnsi="Arial" w:cs="Arial"/>
              </w:rPr>
            </w:pPr>
            <w:r>
              <w:rPr>
                <w:rFonts w:ascii="Arial" w:hAnsi="Arial" w:cs="Arial"/>
              </w:rPr>
              <w:t>Hasdeo Ganga Basin</w:t>
            </w:r>
          </w:p>
          <w:p w14:paraId="64E76B4B" w14:textId="77777777" w:rsidR="00B102E9" w:rsidRDefault="00B102E9" w:rsidP="007860B8">
            <w:pPr>
              <w:jc w:val="center"/>
              <w:rPr>
                <w:rFonts w:ascii="Arial" w:hAnsi="Arial" w:cs="Arial"/>
              </w:rPr>
            </w:pPr>
            <w:r>
              <w:rPr>
                <w:rFonts w:ascii="Arial" w:hAnsi="Arial" w:cs="Arial"/>
              </w:rPr>
              <w:t>Water Resources Department</w:t>
            </w:r>
          </w:p>
          <w:p w14:paraId="1D0C1B7A" w14:textId="77777777" w:rsidR="00B102E9" w:rsidRDefault="00B102E9" w:rsidP="007860B8">
            <w:pPr>
              <w:jc w:val="center"/>
            </w:pPr>
            <w:r>
              <w:rPr>
                <w:rFonts w:ascii="Arial" w:hAnsi="Arial" w:cs="Arial"/>
              </w:rPr>
              <w:t>Ambikapur (C.G.)</w:t>
            </w:r>
          </w:p>
        </w:tc>
      </w:tr>
    </w:tbl>
    <w:p w14:paraId="705EDDDC" w14:textId="6BC81556" w:rsidR="00B102E9" w:rsidRDefault="00B102E9" w:rsidP="00B102E9">
      <w:pPr>
        <w:pStyle w:val="Caption"/>
        <w:ind w:left="120" w:hanging="1320"/>
        <w:rPr>
          <w:b w:val="0"/>
          <w:bCs w:val="0"/>
        </w:rPr>
      </w:pPr>
    </w:p>
    <w:p w14:paraId="502C6514" w14:textId="77777777" w:rsidR="009B0169" w:rsidRDefault="009B0169" w:rsidP="009B0169"/>
    <w:p w14:paraId="522E9A5D" w14:textId="77777777" w:rsidR="009B0169" w:rsidRDefault="009B0169" w:rsidP="009B0169"/>
    <w:p w14:paraId="60E4CEE1" w14:textId="77777777" w:rsidR="009B0169" w:rsidRDefault="009B0169" w:rsidP="009B0169"/>
    <w:p w14:paraId="44E1798F" w14:textId="77777777" w:rsidR="009B0169" w:rsidRDefault="009B0169" w:rsidP="009B0169"/>
    <w:p w14:paraId="19014B67" w14:textId="77777777" w:rsidR="009B0169" w:rsidRDefault="009B0169" w:rsidP="009B0169"/>
    <w:p w14:paraId="61B669D6" w14:textId="77777777" w:rsidR="009B0169" w:rsidRDefault="009B0169" w:rsidP="009B0169"/>
    <w:p w14:paraId="2E071228" w14:textId="77777777" w:rsidR="009B0169" w:rsidRPr="009B0169" w:rsidRDefault="009B0169" w:rsidP="009B0169"/>
    <w:p w14:paraId="0272398F" w14:textId="77777777" w:rsidR="00B102E9" w:rsidRDefault="00B102E9" w:rsidP="00B102E9">
      <w:pPr>
        <w:jc w:val="center"/>
        <w:rPr>
          <w:rFonts w:ascii="Arial" w:hAnsi="Arial" w:cs="Arial"/>
          <w:b/>
          <w:bCs/>
        </w:rPr>
      </w:pPr>
      <w:r>
        <w:rPr>
          <w:rFonts w:ascii="Arial" w:hAnsi="Arial" w:cs="Arial"/>
          <w:b/>
          <w:bCs/>
        </w:rPr>
        <w:t xml:space="preserve"> (ENVELOPE - ‘C’)</w:t>
      </w:r>
    </w:p>
    <w:p w14:paraId="7316E781" w14:textId="77777777" w:rsidR="00B102E9" w:rsidRDefault="00B102E9" w:rsidP="00B102E9">
      <w:pPr>
        <w:pStyle w:val="BodyText"/>
        <w:jc w:val="center"/>
      </w:pPr>
      <w:r>
        <w:t>(LUMP-SUM CONTRACT)</w:t>
      </w:r>
    </w:p>
    <w:p w14:paraId="358130E4" w14:textId="1F7FC31B" w:rsidR="009B0169" w:rsidRDefault="009B0169" w:rsidP="00B102E9">
      <w:pPr>
        <w:pStyle w:val="Heading8"/>
      </w:pPr>
      <w:r>
        <w:t xml:space="preserve">            System Tender No.192706                                                                </w:t>
      </w:r>
      <w:r w:rsidR="00B102E9">
        <w:t xml:space="preserve">NIT No. </w:t>
      </w:r>
      <w:r w:rsidR="00111C22">
        <w:t>02./SAC dated  08</w:t>
      </w:r>
      <w:r>
        <w:t>/06/2026</w:t>
      </w:r>
      <w:r w:rsidR="00B102E9">
        <w:t>.</w:t>
      </w:r>
      <w:r>
        <w:t xml:space="preserve">  </w:t>
      </w:r>
    </w:p>
    <w:p w14:paraId="621AC79A" w14:textId="261993AB" w:rsidR="00B102E9" w:rsidRDefault="009B0169" w:rsidP="009B0169">
      <w:pPr>
        <w:pStyle w:val="Heading8"/>
        <w:jc w:val="center"/>
      </w:pPr>
      <w:r>
        <w:t>[FIRST-CALL]</w:t>
      </w:r>
    </w:p>
    <w:p w14:paraId="38685A21" w14:textId="77777777" w:rsidR="00B102E9" w:rsidRDefault="00B102E9" w:rsidP="00B102E9">
      <w:pPr>
        <w:tabs>
          <w:tab w:val="right" w:pos="9000"/>
        </w:tabs>
        <w:jc w:val="both"/>
        <w:rPr>
          <w:rFonts w:ascii="Arial" w:hAnsi="Arial" w:cs="Arial"/>
        </w:rPr>
      </w:pPr>
      <w:r>
        <w:rPr>
          <w:noProof/>
          <w:lang w:val="en-IN" w:eastAsia="en-IN" w:bidi="hi-IN"/>
        </w:rPr>
        <mc:AlternateContent>
          <mc:Choice Requires="wps">
            <w:drawing>
              <wp:anchor distT="0" distB="0" distL="114300" distR="114300" simplePos="0" relativeHeight="251661312" behindDoc="0" locked="0" layoutInCell="1" allowOverlap="1" wp14:anchorId="42CA307D" wp14:editId="61B31282">
                <wp:simplePos x="0" y="0"/>
                <wp:positionH relativeFrom="column">
                  <wp:posOffset>-339090</wp:posOffset>
                </wp:positionH>
                <wp:positionV relativeFrom="paragraph">
                  <wp:posOffset>196850</wp:posOffset>
                </wp:positionV>
                <wp:extent cx="7543800" cy="0"/>
                <wp:effectExtent l="10160" t="11430" r="18415" b="17145"/>
                <wp:wrapNone/>
                <wp:docPr id="26444214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98305B8" id="Line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5pt" to="567.3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" strokeweight="1.5pt"/>
            </w:pict>
          </mc:Fallback>
        </mc:AlternateContent>
      </w:r>
    </w:p>
    <w:p w14:paraId="16566F25" w14:textId="77777777" w:rsidR="00B102E9" w:rsidRDefault="00B102E9" w:rsidP="00B102E9">
      <w:pPr>
        <w:tabs>
          <w:tab w:val="left" w:pos="540"/>
          <w:tab w:val="left" w:pos="3960"/>
          <w:tab w:val="left" w:pos="4320"/>
          <w:tab w:val="right" w:pos="9000"/>
        </w:tabs>
        <w:ind w:left="4320" w:hanging="4320"/>
        <w:jc w:val="both"/>
        <w:rPr>
          <w:rFonts w:ascii="Arial" w:hAnsi="Arial" w:cs="Arial"/>
        </w:rPr>
      </w:pPr>
    </w:p>
    <w:p w14:paraId="0CF2990A" w14:textId="77777777" w:rsidR="00B102E9" w:rsidRPr="00A87377" w:rsidRDefault="00B102E9" w:rsidP="00B102E9">
      <w:pPr>
        <w:tabs>
          <w:tab w:val="left" w:pos="540"/>
          <w:tab w:val="left" w:pos="3960"/>
          <w:tab w:val="left" w:pos="4320"/>
          <w:tab w:val="right" w:pos="9000"/>
        </w:tabs>
        <w:ind w:left="4320" w:hanging="4320"/>
        <w:jc w:val="both"/>
        <w:rPr>
          <w:rFonts w:ascii="Arial" w:hAnsi="Arial" w:cs="Arial"/>
          <w:b/>
          <w:bCs/>
          <w:sz w:val="28"/>
          <w:szCs w:val="28"/>
        </w:rPr>
      </w:pPr>
    </w:p>
    <w:p w14:paraId="51E5C9C2" w14:textId="77777777" w:rsidR="00B102E9" w:rsidRDefault="00B102E9" w:rsidP="00B102E9">
      <w:pPr>
        <w:tabs>
          <w:tab w:val="left" w:pos="540"/>
          <w:tab w:val="left" w:pos="3960"/>
          <w:tab w:val="left" w:pos="4320"/>
          <w:tab w:val="right" w:pos="9000"/>
        </w:tabs>
        <w:ind w:left="4320" w:hanging="4320"/>
        <w:jc w:val="both"/>
        <w:rPr>
          <w:rFonts w:ascii="Arial" w:hAnsi="Arial" w:cs="Arial"/>
        </w:rPr>
      </w:pPr>
      <w:r>
        <w:rPr>
          <w:rFonts w:ascii="Arial" w:hAnsi="Arial" w:cs="Arial"/>
        </w:rPr>
        <w:tab/>
      </w:r>
    </w:p>
    <w:p w14:paraId="7779E8FF" w14:textId="77777777" w:rsidR="00B102E9" w:rsidRDefault="00B102E9" w:rsidP="00B102E9">
      <w:pPr>
        <w:tabs>
          <w:tab w:val="left" w:pos="3240"/>
          <w:tab w:val="left" w:pos="3780"/>
        </w:tabs>
        <w:spacing w:before="20" w:after="200"/>
        <w:ind w:left="4320" w:hanging="4320"/>
        <w:jc w:val="both"/>
        <w:rPr>
          <w:rFonts w:ascii="Arial" w:hAnsi="Arial" w:cs="Arial"/>
          <w:b/>
          <w:bCs/>
          <w:sz w:val="20"/>
          <w:szCs w:val="20"/>
        </w:rPr>
      </w:pPr>
      <w:r>
        <w:rPr>
          <w:rFonts w:ascii="Arial" w:hAnsi="Arial" w:cs="Arial"/>
          <w:b/>
          <w:bCs/>
        </w:rPr>
        <w:t>2. Name of work</w:t>
      </w:r>
      <w:r>
        <w:rPr>
          <w:rFonts w:ascii="Arial" w:hAnsi="Arial" w:cs="Arial"/>
          <w:b/>
          <w:bCs/>
        </w:rPr>
        <w:tab/>
      </w:r>
      <w:r>
        <w:rPr>
          <w:rFonts w:ascii="Arial" w:hAnsi="Arial" w:cs="Arial"/>
          <w:b/>
          <w:bCs/>
        </w:rPr>
        <w:tab/>
      </w:r>
      <w:r>
        <w:rPr>
          <w:rFonts w:ascii="Arial" w:hAnsi="Arial" w:cs="Arial"/>
          <w:b/>
          <w:bCs/>
        </w:rPr>
        <w:tab/>
        <w:t xml:space="preserve">: </w:t>
      </w:r>
      <w:r>
        <w:rPr>
          <w:rFonts w:ascii="Arial" w:hAnsi="Arial" w:cs="Arial"/>
          <w:b/>
          <w:bCs/>
          <w:smallCaps/>
        </w:rPr>
        <w:t xml:space="preserve">Construction of </w:t>
      </w:r>
      <w:r>
        <w:rPr>
          <w:rFonts w:ascii="Arial" w:hAnsi="Arial" w:cs="Arial"/>
          <w:b/>
          <w:bCs/>
          <w:smallCaps/>
          <w:sz w:val="20"/>
          <w:szCs w:val="20"/>
        </w:rPr>
        <w:t>BAGIYA BARRAGE ACROSS MAINI RIVER NEAR VILLAGE BAGIYA IN BLOCK KANSABEL,DISTRICT-JASHPUR(C.G.)</w:t>
      </w:r>
      <w:r>
        <w:rPr>
          <w:rFonts w:ascii="Arial" w:hAnsi="Arial" w:cs="Arial"/>
          <w:b/>
          <w:bCs/>
          <w:smallCaps/>
        </w:rPr>
        <w:t xml:space="preserve"> including </w:t>
      </w:r>
      <w:r w:rsidRPr="00380C09">
        <w:rPr>
          <w:rFonts w:ascii="Arial" w:hAnsi="Arial" w:cs="Arial"/>
          <w:b/>
          <w:bCs/>
          <w:smallCaps/>
          <w:sz w:val="20"/>
          <w:szCs w:val="20"/>
        </w:rPr>
        <w:t>OPERATION AND</w:t>
      </w:r>
      <w:r>
        <w:rPr>
          <w:rFonts w:ascii="Arial" w:hAnsi="Arial" w:cs="Arial"/>
          <w:b/>
          <w:bCs/>
          <w:smallCaps/>
        </w:rPr>
        <w:t xml:space="preserve"> maintenance for five years after completion of construction. </w:t>
      </w:r>
    </w:p>
    <w:p w14:paraId="1AEC7075" w14:textId="77777777" w:rsidR="00B102E9" w:rsidRDefault="00B102E9" w:rsidP="00B102E9">
      <w:pPr>
        <w:tabs>
          <w:tab w:val="left" w:pos="3240"/>
          <w:tab w:val="left" w:pos="3780"/>
        </w:tabs>
        <w:spacing w:before="20" w:after="200"/>
        <w:ind w:left="4320" w:hanging="4320"/>
        <w:jc w:val="both"/>
        <w:rPr>
          <w:rFonts w:ascii="Arial" w:hAnsi="Arial" w:cs="Arial"/>
        </w:rPr>
      </w:pPr>
      <w:r>
        <w:rPr>
          <w:rFonts w:ascii="Arial" w:hAnsi="Arial" w:cs="Arial"/>
          <w:b/>
          <w:bCs/>
        </w:rPr>
        <w:tab/>
      </w:r>
    </w:p>
    <w:p w14:paraId="7BA2E8AE" w14:textId="16B1FB31" w:rsidR="00B102E9" w:rsidRPr="00887AE4" w:rsidRDefault="00887AE4" w:rsidP="00887AE4">
      <w:pPr>
        <w:tabs>
          <w:tab w:val="left" w:pos="3240"/>
        </w:tabs>
        <w:spacing w:before="20" w:after="200" w:line="360" w:lineRule="auto"/>
        <w:ind w:left="3780" w:hanging="3780"/>
        <w:jc w:val="both"/>
        <w:rPr>
          <w:rFonts w:ascii="Arial" w:hAnsi="Arial" w:cs="Arial"/>
          <w:b/>
          <w:bCs/>
        </w:rPr>
      </w:pPr>
      <w:r>
        <w:rPr>
          <w:rFonts w:ascii="Arial" w:hAnsi="Arial" w:cs="Arial"/>
        </w:rPr>
        <w:t xml:space="preserve">3.      </w:t>
      </w:r>
      <w:r w:rsidR="00B102E9">
        <w:rPr>
          <w:rFonts w:ascii="Arial" w:hAnsi="Arial" w:cs="Arial"/>
        </w:rPr>
        <w:t>Probable amount of work</w:t>
      </w:r>
      <w:r w:rsidR="00B102E9">
        <w:rPr>
          <w:rFonts w:ascii="Arial" w:hAnsi="Arial" w:cs="Arial"/>
        </w:rPr>
        <w:tab/>
      </w:r>
      <w:r>
        <w:rPr>
          <w:rFonts w:ascii="Arial" w:hAnsi="Arial" w:cs="Arial"/>
        </w:rPr>
        <w:t xml:space="preserve">   </w:t>
      </w:r>
      <w:r w:rsidR="00B102E9">
        <w:rPr>
          <w:rFonts w:ascii="Arial" w:hAnsi="Arial" w:cs="Arial"/>
        </w:rPr>
        <w:t>:</w:t>
      </w:r>
      <w:r w:rsidR="00B102E9">
        <w:rPr>
          <w:rFonts w:ascii="Arial" w:hAnsi="Arial" w:cs="Arial"/>
        </w:rPr>
        <w:tab/>
      </w:r>
      <w:r w:rsidR="00B102E9">
        <w:rPr>
          <w:rFonts w:ascii="Arial" w:hAnsi="Arial" w:cs="Arial"/>
          <w:b/>
          <w:bCs/>
        </w:rPr>
        <w:t xml:space="preserve">Rs.6637.27 LAKHS </w:t>
      </w:r>
      <w:r w:rsidRPr="000E3381">
        <w:rPr>
          <w:rFonts w:ascii="Arial" w:hAnsi="Arial" w:cs="Arial"/>
          <w:b/>
          <w:bCs/>
        </w:rPr>
        <w:t>( Excluding GST )</w:t>
      </w:r>
    </w:p>
    <w:p w14:paraId="33C5538C" w14:textId="767E7BC0" w:rsidR="00B102E9" w:rsidRDefault="00B102E9" w:rsidP="00B102E9">
      <w:pPr>
        <w:tabs>
          <w:tab w:val="left" w:pos="540"/>
          <w:tab w:val="left" w:pos="3960"/>
        </w:tabs>
        <w:spacing w:before="20" w:after="200" w:line="360" w:lineRule="auto"/>
        <w:ind w:left="4320" w:hanging="4320"/>
        <w:jc w:val="both"/>
        <w:rPr>
          <w:rFonts w:ascii="Arial" w:hAnsi="Arial" w:cs="Arial"/>
        </w:rPr>
      </w:pPr>
      <w:r>
        <w:rPr>
          <w:rFonts w:ascii="Arial" w:hAnsi="Arial" w:cs="Arial"/>
        </w:rPr>
        <w:t>4.</w:t>
      </w:r>
      <w:r>
        <w:rPr>
          <w:rFonts w:ascii="Arial" w:hAnsi="Arial" w:cs="Arial"/>
        </w:rPr>
        <w:tab/>
        <w:t>Amount of Earnest Money</w:t>
      </w:r>
      <w:r>
        <w:rPr>
          <w:rFonts w:ascii="Arial" w:hAnsi="Arial" w:cs="Arial"/>
        </w:rPr>
        <w:tab/>
        <w:t>:</w:t>
      </w:r>
      <w:r>
        <w:rPr>
          <w:rFonts w:ascii="Arial" w:hAnsi="Arial" w:cs="Arial"/>
        </w:rPr>
        <w:tab/>
      </w:r>
      <w:r w:rsidRPr="003355AB">
        <w:rPr>
          <w:rFonts w:ascii="Arial" w:hAnsi="Arial" w:cs="Arial"/>
          <w:b/>
          <w:bCs/>
        </w:rPr>
        <w:t>Rs.</w:t>
      </w:r>
      <w:r w:rsidR="00F7482D">
        <w:rPr>
          <w:rFonts w:ascii="Arial" w:hAnsi="Arial" w:cs="Arial"/>
          <w:b/>
          <w:bCs/>
        </w:rPr>
        <w:t>33.2</w:t>
      </w:r>
      <w:r w:rsidRPr="003355AB">
        <w:rPr>
          <w:rFonts w:ascii="Arial" w:hAnsi="Arial" w:cs="Arial"/>
          <w:b/>
          <w:bCs/>
        </w:rPr>
        <w:t xml:space="preserve">0 LAKHS </w:t>
      </w:r>
    </w:p>
    <w:p w14:paraId="3422F0E9" w14:textId="77777777" w:rsidR="00B102E9" w:rsidRPr="00F55F4B" w:rsidRDefault="00B102E9" w:rsidP="00B102E9">
      <w:pPr>
        <w:tabs>
          <w:tab w:val="left" w:pos="540"/>
          <w:tab w:val="left" w:pos="3960"/>
        </w:tabs>
        <w:ind w:left="4320" w:hanging="4320"/>
        <w:jc w:val="both"/>
        <w:rPr>
          <w:rFonts w:ascii="Arial" w:hAnsi="Arial" w:cs="Arial"/>
          <w:b/>
          <w:bCs/>
        </w:rPr>
      </w:pPr>
      <w:r>
        <w:rPr>
          <w:rFonts w:ascii="Arial" w:hAnsi="Arial" w:cs="Arial"/>
        </w:rPr>
        <w:t>5.</w:t>
      </w:r>
      <w:r>
        <w:rPr>
          <w:rFonts w:ascii="Arial" w:hAnsi="Arial" w:cs="Arial"/>
        </w:rPr>
        <w:tab/>
        <w:t>Time allowed for Completion</w:t>
      </w:r>
      <w:r>
        <w:rPr>
          <w:rFonts w:ascii="Arial" w:hAnsi="Arial" w:cs="Arial"/>
        </w:rPr>
        <w:tab/>
        <w:t>:</w:t>
      </w:r>
      <w:r>
        <w:rPr>
          <w:rFonts w:ascii="Arial" w:hAnsi="Arial" w:cs="Arial"/>
        </w:rPr>
        <w:tab/>
      </w:r>
      <w:r w:rsidRPr="004B134E">
        <w:rPr>
          <w:rFonts w:ascii="Arial" w:hAnsi="Arial" w:cs="Arial"/>
          <w:b/>
          <w:bCs/>
          <w:u w:val="single"/>
        </w:rPr>
        <w:t>24</w:t>
      </w:r>
      <w:r w:rsidRPr="00F55F4B">
        <w:rPr>
          <w:rFonts w:ascii="Arial" w:hAnsi="Arial" w:cs="Arial"/>
          <w:b/>
          <w:bCs/>
        </w:rPr>
        <w:t xml:space="preserve"> Months (Including rainy season)</w:t>
      </w:r>
    </w:p>
    <w:p w14:paraId="3B80E653" w14:textId="77777777" w:rsidR="00B102E9" w:rsidRDefault="00B102E9" w:rsidP="00B102E9">
      <w:pPr>
        <w:tabs>
          <w:tab w:val="left" w:pos="540"/>
          <w:tab w:val="left" w:pos="3960"/>
        </w:tabs>
        <w:ind w:left="4320" w:hanging="4320"/>
        <w:jc w:val="both"/>
        <w:rPr>
          <w:rFonts w:ascii="Arial" w:hAnsi="Arial" w:cs="Arial"/>
        </w:rPr>
      </w:pPr>
      <w:r w:rsidRPr="00F55F4B">
        <w:rPr>
          <w:rFonts w:ascii="Arial" w:hAnsi="Arial" w:cs="Arial"/>
          <w:b/>
          <w:bCs/>
        </w:rPr>
        <w:tab/>
      </w:r>
      <w:r w:rsidRPr="00F55F4B">
        <w:rPr>
          <w:rFonts w:ascii="Arial" w:hAnsi="Arial" w:cs="Arial"/>
          <w:b/>
          <w:bCs/>
        </w:rPr>
        <w:tab/>
      </w:r>
      <w:r w:rsidRPr="00F55F4B">
        <w:rPr>
          <w:rFonts w:ascii="Arial" w:hAnsi="Arial" w:cs="Arial"/>
          <w:b/>
          <w:bCs/>
        </w:rPr>
        <w:tab/>
        <w:t xml:space="preserve">From the date of issue of work order and </w:t>
      </w:r>
      <w:r>
        <w:rPr>
          <w:rFonts w:ascii="Arial" w:hAnsi="Arial" w:cs="Arial"/>
          <w:b/>
          <w:bCs/>
        </w:rPr>
        <w:t>5</w:t>
      </w:r>
      <w:r w:rsidRPr="00F55F4B">
        <w:rPr>
          <w:rFonts w:ascii="Arial" w:hAnsi="Arial" w:cs="Arial"/>
          <w:b/>
          <w:bCs/>
        </w:rPr>
        <w:t xml:space="preserve"> </w:t>
      </w:r>
      <w:r>
        <w:rPr>
          <w:rFonts w:ascii="Arial" w:hAnsi="Arial" w:cs="Arial"/>
          <w:b/>
          <w:bCs/>
        </w:rPr>
        <w:t>years</w:t>
      </w:r>
      <w:r w:rsidRPr="00F55F4B">
        <w:rPr>
          <w:rFonts w:ascii="Arial" w:hAnsi="Arial" w:cs="Arial"/>
          <w:b/>
          <w:bCs/>
        </w:rPr>
        <w:t xml:space="preserve"> for O&amp;M after completion of construction</w:t>
      </w:r>
      <w:r>
        <w:rPr>
          <w:rFonts w:ascii="Arial" w:hAnsi="Arial" w:cs="Arial"/>
        </w:rPr>
        <w:t>.</w:t>
      </w:r>
    </w:p>
    <w:p w14:paraId="5B10C329" w14:textId="77777777" w:rsidR="00B102E9" w:rsidRDefault="00B102E9" w:rsidP="00B102E9">
      <w:pPr>
        <w:tabs>
          <w:tab w:val="left" w:pos="540"/>
          <w:tab w:val="left" w:pos="3960"/>
        </w:tabs>
        <w:spacing w:line="360" w:lineRule="auto"/>
        <w:ind w:left="4320" w:hanging="4320"/>
        <w:jc w:val="both"/>
        <w:rPr>
          <w:rFonts w:ascii="Arial" w:hAnsi="Arial" w:cs="Arial"/>
        </w:rPr>
      </w:pPr>
      <w:r>
        <w:rPr>
          <w:rFonts w:ascii="Arial" w:hAnsi="Arial" w:cs="Arial"/>
        </w:rPr>
        <w:t>6.</w:t>
      </w:r>
      <w:r>
        <w:rPr>
          <w:rFonts w:ascii="Arial" w:hAnsi="Arial" w:cs="Arial"/>
        </w:rPr>
        <w:tab/>
        <w:t>(a) To whom issued Name -</w:t>
      </w:r>
      <w:r>
        <w:rPr>
          <w:rFonts w:ascii="Arial" w:hAnsi="Arial" w:cs="Arial"/>
        </w:rPr>
        <w:tab/>
        <w:t>:</w:t>
      </w:r>
    </w:p>
    <w:p w14:paraId="2D1BE0E6" w14:textId="77777777" w:rsidR="00B102E9" w:rsidRDefault="00B102E9" w:rsidP="00B102E9">
      <w:pPr>
        <w:tabs>
          <w:tab w:val="left" w:pos="540"/>
          <w:tab w:val="left" w:pos="3960"/>
        </w:tabs>
        <w:spacing w:line="360" w:lineRule="auto"/>
        <w:ind w:left="4320" w:hanging="4320"/>
        <w:jc w:val="both"/>
        <w:rPr>
          <w:rFonts w:ascii="Arial" w:hAnsi="Arial" w:cs="Arial"/>
        </w:rPr>
      </w:pPr>
      <w:r>
        <w:rPr>
          <w:rFonts w:ascii="Arial" w:hAnsi="Arial" w:cs="Arial"/>
        </w:rPr>
        <w:tab/>
        <w:t xml:space="preserve">(b) Class of Registration </w:t>
      </w:r>
      <w:r>
        <w:rPr>
          <w:rFonts w:ascii="Arial" w:hAnsi="Arial" w:cs="Arial"/>
        </w:rPr>
        <w:tab/>
        <w:t>:</w:t>
      </w:r>
    </w:p>
    <w:p w14:paraId="218FABB4" w14:textId="77777777" w:rsidR="00B102E9" w:rsidRDefault="00B102E9" w:rsidP="00B102E9">
      <w:pPr>
        <w:tabs>
          <w:tab w:val="left" w:pos="540"/>
          <w:tab w:val="left" w:pos="3960"/>
        </w:tabs>
        <w:spacing w:line="360" w:lineRule="auto"/>
        <w:ind w:left="4320" w:hanging="4320"/>
        <w:jc w:val="both"/>
        <w:rPr>
          <w:rFonts w:ascii="Arial" w:hAnsi="Arial" w:cs="Arial"/>
        </w:rPr>
      </w:pPr>
      <w:r>
        <w:rPr>
          <w:rFonts w:ascii="Arial" w:hAnsi="Arial" w:cs="Arial"/>
        </w:rPr>
        <w:tab/>
        <w:t>(c) Company ID</w:t>
      </w:r>
      <w:r>
        <w:rPr>
          <w:rFonts w:ascii="Arial" w:hAnsi="Arial" w:cs="Arial"/>
        </w:rPr>
        <w:tab/>
        <w:t>:</w:t>
      </w:r>
    </w:p>
    <w:p w14:paraId="1FBACB32" w14:textId="77777777" w:rsidR="00B102E9" w:rsidRDefault="00B102E9" w:rsidP="00B102E9">
      <w:pPr>
        <w:tabs>
          <w:tab w:val="left" w:pos="540"/>
          <w:tab w:val="left" w:pos="3960"/>
        </w:tabs>
        <w:spacing w:line="360" w:lineRule="auto"/>
        <w:ind w:left="4320" w:hanging="4320"/>
        <w:jc w:val="both"/>
        <w:rPr>
          <w:rFonts w:ascii="Arial" w:hAnsi="Arial" w:cs="Arial"/>
        </w:rPr>
      </w:pPr>
      <w:r>
        <w:rPr>
          <w:rFonts w:ascii="Arial" w:hAnsi="Arial" w:cs="Arial"/>
        </w:rPr>
        <w:tab/>
        <w:t>(d) User ID</w:t>
      </w:r>
      <w:r>
        <w:rPr>
          <w:rFonts w:ascii="Arial" w:hAnsi="Arial" w:cs="Arial"/>
        </w:rPr>
        <w:tab/>
        <w:t>:</w:t>
      </w:r>
    </w:p>
    <w:p w14:paraId="5C11F67C" w14:textId="77777777" w:rsidR="00B102E9" w:rsidRDefault="00B102E9" w:rsidP="00B102E9">
      <w:pPr>
        <w:tabs>
          <w:tab w:val="left" w:pos="540"/>
          <w:tab w:val="left" w:pos="3960"/>
        </w:tabs>
        <w:spacing w:line="360" w:lineRule="auto"/>
        <w:ind w:left="4320" w:hanging="4320"/>
        <w:jc w:val="both"/>
        <w:rPr>
          <w:rFonts w:ascii="Arial" w:hAnsi="Arial" w:cs="Arial"/>
        </w:rPr>
      </w:pPr>
      <w:r>
        <w:rPr>
          <w:rFonts w:ascii="Arial" w:hAnsi="Arial" w:cs="Arial"/>
        </w:rPr>
        <w:tab/>
        <w:t>(e) Token No.</w:t>
      </w:r>
      <w:r>
        <w:rPr>
          <w:rFonts w:ascii="Arial" w:hAnsi="Arial" w:cs="Arial"/>
        </w:rPr>
        <w:tab/>
        <w:t>:</w:t>
      </w:r>
    </w:p>
    <w:p w14:paraId="3829CB2A" w14:textId="77777777" w:rsidR="00B102E9" w:rsidRDefault="00B102E9" w:rsidP="00B102E9">
      <w:pPr>
        <w:tabs>
          <w:tab w:val="left" w:pos="540"/>
          <w:tab w:val="left" w:pos="3960"/>
        </w:tabs>
        <w:ind w:left="4320" w:hanging="4320"/>
        <w:jc w:val="both"/>
        <w:rPr>
          <w:rFonts w:ascii="Arial" w:hAnsi="Arial" w:cs="Arial"/>
          <w:b/>
          <w:bCs/>
          <w:sz w:val="20"/>
          <w:szCs w:val="20"/>
        </w:rPr>
      </w:pPr>
      <w:r>
        <w:rPr>
          <w:rFonts w:ascii="Arial" w:hAnsi="Arial" w:cs="Arial"/>
        </w:rPr>
        <w:t>7.</w:t>
      </w:r>
      <w:r>
        <w:rPr>
          <w:rFonts w:ascii="Arial" w:hAnsi="Arial" w:cs="Arial"/>
        </w:rPr>
        <w:tab/>
        <w:t>(a) Cost of prequalification</w:t>
      </w:r>
      <w:r>
        <w:rPr>
          <w:rFonts w:ascii="Arial" w:hAnsi="Arial" w:cs="Arial"/>
        </w:rPr>
        <w:tab/>
        <w:t>:</w:t>
      </w:r>
      <w:r>
        <w:rPr>
          <w:rFonts w:ascii="Arial" w:hAnsi="Arial" w:cs="Arial"/>
        </w:rPr>
        <w:tab/>
      </w:r>
      <w:r>
        <w:rPr>
          <w:rFonts w:ascii="Arial" w:hAnsi="Arial" w:cs="Arial"/>
          <w:b/>
          <w:bCs/>
          <w:sz w:val="20"/>
          <w:szCs w:val="20"/>
        </w:rPr>
        <w:t xml:space="preserve">Rs.  311.00 (for Online) </w:t>
      </w:r>
    </w:p>
    <w:p w14:paraId="3663D51D" w14:textId="77777777" w:rsidR="00B102E9" w:rsidRDefault="00B102E9" w:rsidP="00B102E9">
      <w:pPr>
        <w:tabs>
          <w:tab w:val="left" w:pos="540"/>
          <w:tab w:val="left" w:pos="3960"/>
        </w:tabs>
        <w:ind w:left="4320" w:hanging="4320"/>
        <w:jc w:val="both"/>
        <w:rPr>
          <w:rFonts w:ascii="Arial" w:hAnsi="Arial" w:cs="Arial"/>
        </w:rPr>
      </w:pPr>
      <w:r>
        <w:rPr>
          <w:rFonts w:ascii="Arial" w:hAnsi="Arial" w:cs="Arial"/>
          <w:b/>
          <w:bCs/>
          <w:sz w:val="20"/>
          <w:szCs w:val="20"/>
        </w:rPr>
        <w:tab/>
        <w:t xml:space="preserve">    </w:t>
      </w:r>
      <w:r>
        <w:rPr>
          <w:rFonts w:ascii="Arial" w:hAnsi="Arial" w:cs="Arial"/>
          <w:b/>
          <w:bCs/>
          <w:sz w:val="22"/>
          <w:szCs w:val="22"/>
        </w:rPr>
        <w:t xml:space="preserve"> </w:t>
      </w:r>
      <w:r>
        <w:rPr>
          <w:rFonts w:ascii="Arial" w:hAnsi="Arial" w:cs="Arial"/>
          <w:sz w:val="22"/>
          <w:szCs w:val="22"/>
        </w:rPr>
        <w:t>&amp; Tender document</w:t>
      </w:r>
      <w:r>
        <w:rPr>
          <w:rFonts w:ascii="Arial" w:hAnsi="Arial" w:cs="Arial"/>
          <w:sz w:val="20"/>
          <w:szCs w:val="20"/>
        </w:rPr>
        <w:tab/>
      </w:r>
      <w:r>
        <w:rPr>
          <w:rFonts w:ascii="Arial" w:hAnsi="Arial" w:cs="Arial"/>
          <w:sz w:val="20"/>
          <w:szCs w:val="20"/>
        </w:rPr>
        <w:tab/>
      </w:r>
    </w:p>
    <w:p w14:paraId="2EF37E9F" w14:textId="77777777" w:rsidR="00B102E9" w:rsidRDefault="00B102E9" w:rsidP="00B102E9">
      <w:pPr>
        <w:tabs>
          <w:tab w:val="left" w:pos="540"/>
          <w:tab w:val="left" w:pos="6660"/>
        </w:tabs>
        <w:spacing w:line="360" w:lineRule="auto"/>
        <w:ind w:left="4320" w:hanging="4320"/>
        <w:jc w:val="both"/>
        <w:rPr>
          <w:rFonts w:ascii="Arial" w:hAnsi="Arial" w:cs="Arial"/>
        </w:rPr>
      </w:pPr>
      <w:r>
        <w:rPr>
          <w:rFonts w:ascii="Arial" w:hAnsi="Arial" w:cs="Arial"/>
        </w:rPr>
        <w:tab/>
        <w:t xml:space="preserve"> </w:t>
      </w:r>
      <w:r>
        <w:rPr>
          <w:rFonts w:ascii="Arial" w:hAnsi="Arial" w:cs="Arial"/>
        </w:rPr>
        <w:tab/>
      </w:r>
      <w:r>
        <w:rPr>
          <w:rFonts w:ascii="Arial" w:hAnsi="Arial" w:cs="Arial"/>
        </w:rPr>
        <w:tab/>
      </w:r>
      <w:r>
        <w:rPr>
          <w:rFonts w:ascii="Arial" w:hAnsi="Arial" w:cs="Arial"/>
        </w:rPr>
        <w:tab/>
        <w:t>Issued by</w:t>
      </w:r>
    </w:p>
    <w:p w14:paraId="4E4D5F5F" w14:textId="77777777" w:rsidR="00B102E9" w:rsidRDefault="00B102E9" w:rsidP="00B102E9">
      <w:pPr>
        <w:pStyle w:val="Heading1"/>
        <w:tabs>
          <w:tab w:val="center" w:pos="7230"/>
        </w:tabs>
        <w:jc w:val="both"/>
      </w:pPr>
    </w:p>
    <w:p w14:paraId="09508F8A" w14:textId="77777777" w:rsidR="00B102E9" w:rsidRPr="00403011" w:rsidRDefault="00B102E9" w:rsidP="00B102E9">
      <w:pPr>
        <w:tabs>
          <w:tab w:val="center" w:pos="7230"/>
        </w:tabs>
        <w:jc w:val="both"/>
        <w:rPr>
          <w:rFonts w:ascii="Arial" w:hAnsi="Arial" w:cs="Arial"/>
          <w:b/>
          <w:bCs/>
        </w:rPr>
      </w:pPr>
      <w:r>
        <w:rPr>
          <w:rFonts w:ascii="Arial" w:hAnsi="Arial" w:cs="Arial"/>
        </w:rPr>
        <w:tab/>
      </w:r>
      <w:r w:rsidRPr="00403011">
        <w:rPr>
          <w:rFonts w:ascii="Arial" w:hAnsi="Arial" w:cs="Arial"/>
          <w:b/>
          <w:bCs/>
        </w:rPr>
        <w:t>Chief Engineer</w:t>
      </w:r>
    </w:p>
    <w:p w14:paraId="729F544E" w14:textId="77777777" w:rsidR="00B102E9" w:rsidRDefault="00B102E9" w:rsidP="00B102E9">
      <w:pPr>
        <w:tabs>
          <w:tab w:val="center" w:pos="7230"/>
        </w:tabs>
        <w:jc w:val="both"/>
        <w:rPr>
          <w:rFonts w:ascii="Arial" w:hAnsi="Arial" w:cs="Arial"/>
        </w:rPr>
      </w:pPr>
      <w:r>
        <w:rPr>
          <w:rFonts w:ascii="Arial" w:hAnsi="Arial" w:cs="Arial"/>
        </w:rPr>
        <w:tab/>
        <w:t>Hasdeo Ganga Basin</w:t>
      </w:r>
    </w:p>
    <w:p w14:paraId="657236DC" w14:textId="05C2236B" w:rsidR="00B102E9" w:rsidRDefault="00B102E9" w:rsidP="00B102E9">
      <w:pPr>
        <w:tabs>
          <w:tab w:val="center" w:pos="7230"/>
        </w:tabs>
        <w:jc w:val="both"/>
        <w:rPr>
          <w:rFonts w:ascii="Arial" w:hAnsi="Arial" w:cs="Arial"/>
        </w:rPr>
      </w:pPr>
      <w:r>
        <w:rPr>
          <w:rFonts w:ascii="Arial" w:hAnsi="Arial" w:cs="Arial"/>
        </w:rPr>
        <w:t xml:space="preserve">                                                                                </w:t>
      </w:r>
      <w:r w:rsidR="00FC350F">
        <w:rPr>
          <w:rFonts w:ascii="Arial" w:hAnsi="Arial" w:cs="Arial"/>
        </w:rPr>
        <w:t xml:space="preserve">     </w:t>
      </w:r>
      <w:r>
        <w:rPr>
          <w:rFonts w:ascii="Arial" w:hAnsi="Arial" w:cs="Arial"/>
        </w:rPr>
        <w:t xml:space="preserve"> Water Resources Department</w:t>
      </w:r>
    </w:p>
    <w:p w14:paraId="69AF7FF1" w14:textId="61109E41" w:rsidR="00B102E9" w:rsidRDefault="00B102E9" w:rsidP="00B102E9">
      <w:pPr>
        <w:tabs>
          <w:tab w:val="left" w:pos="540"/>
          <w:tab w:val="left" w:pos="6660"/>
          <w:tab w:val="center" w:pos="7230"/>
        </w:tabs>
        <w:spacing w:line="360" w:lineRule="auto"/>
        <w:jc w:val="both"/>
        <w:rPr>
          <w:rFonts w:ascii="Arial" w:hAnsi="Arial" w:cs="Arial"/>
        </w:rPr>
      </w:pPr>
      <w:r>
        <w:rPr>
          <w:rFonts w:ascii="Arial" w:hAnsi="Arial" w:cs="Arial"/>
        </w:rPr>
        <w:t xml:space="preserve">                                                                                                 </w:t>
      </w:r>
      <w:r w:rsidR="00F61BDB">
        <w:rPr>
          <w:rFonts w:ascii="Arial" w:hAnsi="Arial" w:cs="Arial"/>
        </w:rPr>
        <w:t>Ambikapur</w:t>
      </w:r>
      <w:r>
        <w:rPr>
          <w:rFonts w:ascii="Arial" w:hAnsi="Arial" w:cs="Arial"/>
        </w:rPr>
        <w:t xml:space="preserve">  (C.G.)</w:t>
      </w:r>
    </w:p>
    <w:p w14:paraId="0CCC4195" w14:textId="77777777" w:rsidR="00B102E9" w:rsidRDefault="00B102E9" w:rsidP="00B102E9">
      <w:pPr>
        <w:tabs>
          <w:tab w:val="left" w:pos="540"/>
          <w:tab w:val="left" w:pos="6660"/>
        </w:tabs>
        <w:spacing w:line="360" w:lineRule="auto"/>
        <w:ind w:left="1080" w:hanging="1080"/>
        <w:jc w:val="both"/>
        <w:rPr>
          <w:rFonts w:ascii="Arial" w:hAnsi="Arial" w:cs="Arial"/>
        </w:rPr>
      </w:pPr>
      <w:r>
        <w:rPr>
          <w:rFonts w:ascii="Arial" w:hAnsi="Arial" w:cs="Arial"/>
        </w:rPr>
        <w:t xml:space="preserve">Note: - </w:t>
      </w:r>
      <w:r>
        <w:rPr>
          <w:rFonts w:ascii="Arial" w:hAnsi="Arial" w:cs="Arial"/>
        </w:rPr>
        <w:tab/>
        <w:t>The information is to be filled in by the officer issuing the tender documents to the Tenderers.</w:t>
      </w:r>
    </w:p>
    <w:p w14:paraId="12FC9C5E" w14:textId="77777777" w:rsidR="00B102E9" w:rsidRDefault="00B102E9" w:rsidP="00B102E9">
      <w:pPr>
        <w:rPr>
          <w:rFonts w:ascii="Arial" w:hAnsi="Arial" w:cs="Arial"/>
          <w:b/>
          <w:bCs/>
        </w:rPr>
      </w:pPr>
    </w:p>
    <w:p w14:paraId="381BB99A" w14:textId="4EF52060" w:rsidR="00B102E9" w:rsidRPr="00325203" w:rsidRDefault="00B102E9" w:rsidP="00325203">
      <w:pPr>
        <w:pStyle w:val="Heading4"/>
      </w:pPr>
      <w:r>
        <w:rPr>
          <w:rFonts w:ascii="Bookman Old Style" w:hAnsi="Bookman Old Style" w:cs="Bookman Old Style"/>
          <w:sz w:val="28"/>
          <w:szCs w:val="28"/>
        </w:rPr>
        <w:br w:type="page"/>
      </w:r>
    </w:p>
    <w:p w14:paraId="1AAC1454" w14:textId="77777777" w:rsidR="00B102E9" w:rsidRDefault="00B102E9" w:rsidP="00B102E9">
      <w:pPr>
        <w:jc w:val="center"/>
        <w:rPr>
          <w:rFonts w:ascii="Arial" w:hAnsi="Arial" w:cs="Arial"/>
          <w:b/>
          <w:bCs/>
        </w:rPr>
      </w:pPr>
    </w:p>
    <w:p w14:paraId="5694914A" w14:textId="0DCA50D8" w:rsidR="00B102E9" w:rsidRDefault="00A93447" w:rsidP="00B102E9">
      <w:pPr>
        <w:pStyle w:val="Title"/>
        <w:tabs>
          <w:tab w:val="left" w:pos="1260"/>
        </w:tabs>
        <w:spacing w:line="360" w:lineRule="auto"/>
        <w:ind w:left="1260" w:hanging="1260"/>
      </w:pPr>
      <w:r>
        <w:t xml:space="preserve">                  </w:t>
      </w:r>
      <w:r w:rsidR="00745AD5">
        <w:t xml:space="preserve"> </w:t>
      </w:r>
      <w:r>
        <w:t xml:space="preserve">   </w:t>
      </w:r>
      <w:r w:rsidR="00B102E9">
        <w:t>TABLE OF CONTENTS (INDEX)</w:t>
      </w:r>
    </w:p>
    <w:p w14:paraId="1C969542" w14:textId="77777777" w:rsidR="00B102E9" w:rsidRDefault="00B102E9" w:rsidP="00325203">
      <w:pPr>
        <w:jc w:val="center"/>
        <w:rPr>
          <w:rFonts w:ascii="Arial" w:hAnsi="Arial" w:cs="Arial"/>
          <w:b/>
          <w:bCs/>
        </w:rPr>
      </w:pPr>
      <w:r>
        <w:rPr>
          <w:rFonts w:ascii="Arial" w:hAnsi="Arial" w:cs="Arial"/>
          <w:b/>
          <w:bCs/>
        </w:rPr>
        <w:t>LUMPSUM CONTRACT   “FORM F”</w:t>
      </w:r>
    </w:p>
    <w:p w14:paraId="57E8C27E" w14:textId="77777777" w:rsidR="00B102E9" w:rsidRDefault="00B102E9" w:rsidP="00B102E9">
      <w:pPr>
        <w:jc w:val="center"/>
        <w:rPr>
          <w:rFonts w:ascii="Arial" w:hAnsi="Arial" w:cs="Arial"/>
          <w:b/>
          <w:bCs/>
        </w:rPr>
      </w:pPr>
    </w:p>
    <w:p w14:paraId="4A8FB50F" w14:textId="7B59A710" w:rsidR="00325203" w:rsidRPr="00325203" w:rsidRDefault="00325203" w:rsidP="00325203">
      <w:pPr>
        <w:jc w:val="center"/>
        <w:rPr>
          <w:rFonts w:ascii="Arial" w:hAnsi="Arial" w:cs="Arial"/>
          <w:b/>
          <w:bCs/>
          <w:sz w:val="30"/>
          <w:szCs w:val="30"/>
        </w:rPr>
      </w:pPr>
      <w:r>
        <w:rPr>
          <w:rFonts w:ascii="Arial" w:hAnsi="Arial" w:cs="Arial"/>
          <w:b/>
          <w:bCs/>
          <w:sz w:val="30"/>
          <w:szCs w:val="30"/>
        </w:rPr>
        <w:t xml:space="preserve">    (i)</w:t>
      </w:r>
    </w:p>
    <w:p w14:paraId="177A3A7C" w14:textId="77777777" w:rsidR="00B102E9" w:rsidRDefault="00B102E9" w:rsidP="00B102E9">
      <w:pPr>
        <w:jc w:val="both"/>
        <w:rPr>
          <w:rFonts w:ascii="Arial" w:hAnsi="Arial" w:cs="Arial"/>
        </w:rPr>
      </w:pPr>
    </w:p>
    <w:tbl>
      <w:tblPr>
        <w:tblW w:w="0" w:type="auto"/>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08"/>
        <w:gridCol w:w="6300"/>
        <w:gridCol w:w="1937"/>
      </w:tblGrid>
      <w:tr w:rsidR="00B102E9" w14:paraId="5FA2EDDB" w14:textId="77777777" w:rsidTr="007860B8">
        <w:tc>
          <w:tcPr>
            <w:tcW w:w="1008" w:type="dxa"/>
            <w:tcBorders>
              <w:top w:val="single" w:sz="8" w:space="0" w:color="auto"/>
              <w:left w:val="dotted" w:sz="4" w:space="0" w:color="auto"/>
              <w:bottom w:val="single" w:sz="8" w:space="0" w:color="auto"/>
              <w:right w:val="nil"/>
            </w:tcBorders>
          </w:tcPr>
          <w:p w14:paraId="4722714D" w14:textId="77777777" w:rsidR="00B102E9" w:rsidRDefault="00B102E9" w:rsidP="007860B8">
            <w:pPr>
              <w:spacing w:line="360" w:lineRule="auto"/>
              <w:jc w:val="center"/>
              <w:rPr>
                <w:rFonts w:ascii="Arial" w:hAnsi="Arial" w:cs="Arial"/>
                <w:b/>
                <w:bCs/>
              </w:rPr>
            </w:pPr>
            <w:r w:rsidRPr="00ED0090">
              <w:rPr>
                <w:rFonts w:ascii="Arial" w:hAnsi="Arial" w:cs="Arial"/>
                <w:b/>
                <w:bCs/>
                <w:sz w:val="20"/>
                <w:szCs w:val="20"/>
              </w:rPr>
              <w:t>Clause</w:t>
            </w:r>
          </w:p>
        </w:tc>
        <w:tc>
          <w:tcPr>
            <w:tcW w:w="6300" w:type="dxa"/>
            <w:tcBorders>
              <w:top w:val="single" w:sz="8" w:space="0" w:color="auto"/>
              <w:left w:val="nil"/>
              <w:bottom w:val="single" w:sz="8" w:space="0" w:color="auto"/>
              <w:right w:val="nil"/>
            </w:tcBorders>
          </w:tcPr>
          <w:p w14:paraId="0F61710A" w14:textId="77777777" w:rsidR="00B102E9" w:rsidRDefault="00B102E9" w:rsidP="007860B8">
            <w:pPr>
              <w:spacing w:line="360" w:lineRule="auto"/>
              <w:jc w:val="center"/>
              <w:rPr>
                <w:rFonts w:ascii="Arial" w:hAnsi="Arial" w:cs="Arial"/>
                <w:b/>
                <w:bCs/>
              </w:rPr>
            </w:pPr>
            <w:r>
              <w:rPr>
                <w:rFonts w:ascii="Arial" w:hAnsi="Arial" w:cs="Arial"/>
                <w:b/>
                <w:bCs/>
              </w:rPr>
              <w:t>Particulars</w:t>
            </w:r>
          </w:p>
        </w:tc>
        <w:tc>
          <w:tcPr>
            <w:tcW w:w="1937" w:type="dxa"/>
            <w:tcBorders>
              <w:top w:val="single" w:sz="8" w:space="0" w:color="auto"/>
              <w:left w:val="nil"/>
              <w:bottom w:val="single" w:sz="8" w:space="0" w:color="auto"/>
              <w:right w:val="dotted" w:sz="4" w:space="0" w:color="auto"/>
            </w:tcBorders>
          </w:tcPr>
          <w:p w14:paraId="283A4CD9" w14:textId="77777777" w:rsidR="00B102E9" w:rsidRDefault="00B102E9" w:rsidP="007860B8">
            <w:pPr>
              <w:spacing w:line="360" w:lineRule="auto"/>
              <w:jc w:val="center"/>
              <w:rPr>
                <w:rFonts w:ascii="Arial" w:hAnsi="Arial" w:cs="Arial"/>
                <w:b/>
                <w:bCs/>
              </w:rPr>
            </w:pPr>
            <w:r>
              <w:rPr>
                <w:rFonts w:ascii="Arial" w:hAnsi="Arial" w:cs="Arial"/>
                <w:b/>
                <w:bCs/>
              </w:rPr>
              <w:t>Page No.</w:t>
            </w:r>
          </w:p>
        </w:tc>
      </w:tr>
      <w:tr w:rsidR="00B102E9" w14:paraId="254E4D19" w14:textId="77777777" w:rsidTr="007860B8">
        <w:tc>
          <w:tcPr>
            <w:tcW w:w="1008" w:type="dxa"/>
            <w:tcBorders>
              <w:top w:val="single" w:sz="8" w:space="0" w:color="auto"/>
              <w:left w:val="dotted" w:sz="4" w:space="0" w:color="auto"/>
              <w:bottom w:val="dotted" w:sz="4" w:space="0" w:color="auto"/>
              <w:right w:val="dotted" w:sz="4" w:space="0" w:color="auto"/>
            </w:tcBorders>
          </w:tcPr>
          <w:p w14:paraId="088BE046" w14:textId="77777777" w:rsidR="00B102E9" w:rsidRDefault="00B102E9" w:rsidP="007860B8">
            <w:pPr>
              <w:spacing w:line="360" w:lineRule="auto"/>
              <w:jc w:val="center"/>
              <w:rPr>
                <w:rFonts w:ascii="Arial" w:hAnsi="Arial" w:cs="Arial"/>
              </w:rPr>
            </w:pPr>
          </w:p>
        </w:tc>
        <w:tc>
          <w:tcPr>
            <w:tcW w:w="6300" w:type="dxa"/>
            <w:tcBorders>
              <w:top w:val="single" w:sz="8" w:space="0" w:color="auto"/>
              <w:left w:val="dotted" w:sz="4" w:space="0" w:color="auto"/>
              <w:bottom w:val="dotted" w:sz="4" w:space="0" w:color="auto"/>
              <w:right w:val="dotted" w:sz="4" w:space="0" w:color="auto"/>
            </w:tcBorders>
          </w:tcPr>
          <w:p w14:paraId="79279E9D" w14:textId="77777777" w:rsidR="00B102E9" w:rsidRDefault="00B102E9" w:rsidP="007860B8">
            <w:pPr>
              <w:spacing w:line="360" w:lineRule="auto"/>
              <w:jc w:val="both"/>
              <w:rPr>
                <w:rFonts w:ascii="Arial" w:hAnsi="Arial" w:cs="Arial"/>
                <w:b/>
                <w:bCs/>
              </w:rPr>
            </w:pPr>
            <w:r>
              <w:rPr>
                <w:rFonts w:ascii="Arial" w:hAnsi="Arial" w:cs="Arial"/>
                <w:b/>
                <w:bCs/>
                <w:sz w:val="22"/>
                <w:szCs w:val="22"/>
                <w:u w:val="single"/>
              </w:rPr>
              <w:t>PART</w:t>
            </w:r>
            <w:r>
              <w:rPr>
                <w:rFonts w:ascii="Arial" w:hAnsi="Arial" w:cs="Arial"/>
                <w:b/>
                <w:bCs/>
                <w:sz w:val="22"/>
                <w:szCs w:val="22"/>
              </w:rPr>
              <w:t xml:space="preserve"> – I </w:t>
            </w:r>
          </w:p>
        </w:tc>
        <w:tc>
          <w:tcPr>
            <w:tcW w:w="1937" w:type="dxa"/>
            <w:tcBorders>
              <w:top w:val="single" w:sz="8" w:space="0" w:color="auto"/>
              <w:left w:val="dotted" w:sz="4" w:space="0" w:color="auto"/>
              <w:bottom w:val="dotted" w:sz="4" w:space="0" w:color="auto"/>
              <w:right w:val="dotted" w:sz="4" w:space="0" w:color="auto"/>
            </w:tcBorders>
          </w:tcPr>
          <w:p w14:paraId="7FFCEE48" w14:textId="3C4F6641" w:rsidR="00B102E9" w:rsidRDefault="000B0338" w:rsidP="007860B8">
            <w:pPr>
              <w:spacing w:line="360" w:lineRule="auto"/>
              <w:jc w:val="center"/>
              <w:rPr>
                <w:rFonts w:ascii="Arial" w:hAnsi="Arial" w:cs="Arial"/>
              </w:rPr>
            </w:pPr>
            <w:r>
              <w:rPr>
                <w:rFonts w:ascii="Arial" w:hAnsi="Arial" w:cs="Arial"/>
              </w:rPr>
              <w:t>1-1</w:t>
            </w:r>
          </w:p>
        </w:tc>
      </w:tr>
      <w:tr w:rsidR="00B102E9" w14:paraId="54B732D0" w14:textId="77777777" w:rsidTr="007860B8">
        <w:tc>
          <w:tcPr>
            <w:tcW w:w="1008" w:type="dxa"/>
            <w:tcBorders>
              <w:top w:val="dotted" w:sz="4" w:space="0" w:color="auto"/>
              <w:left w:val="dotted" w:sz="4" w:space="0" w:color="auto"/>
              <w:bottom w:val="dotted" w:sz="4" w:space="0" w:color="auto"/>
              <w:right w:val="dotted" w:sz="4" w:space="0" w:color="auto"/>
            </w:tcBorders>
          </w:tcPr>
          <w:p w14:paraId="47F0852F"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71323264" w14:textId="77777777" w:rsidR="00B102E9" w:rsidRDefault="00B102E9" w:rsidP="007860B8">
            <w:pPr>
              <w:spacing w:line="360" w:lineRule="auto"/>
              <w:jc w:val="both"/>
              <w:rPr>
                <w:rFonts w:ascii="Arial" w:hAnsi="Arial" w:cs="Arial"/>
              </w:rPr>
            </w:pPr>
            <w:r>
              <w:rPr>
                <w:rFonts w:ascii="Arial" w:hAnsi="Arial" w:cs="Arial"/>
                <w:sz w:val="22"/>
                <w:szCs w:val="22"/>
              </w:rPr>
              <w:t xml:space="preserve">Notice inviting Tender &amp; Key Dates </w:t>
            </w:r>
          </w:p>
        </w:tc>
        <w:tc>
          <w:tcPr>
            <w:tcW w:w="1937" w:type="dxa"/>
            <w:tcBorders>
              <w:top w:val="dotted" w:sz="4" w:space="0" w:color="auto"/>
              <w:left w:val="dotted" w:sz="4" w:space="0" w:color="auto"/>
              <w:bottom w:val="dotted" w:sz="4" w:space="0" w:color="auto"/>
              <w:right w:val="dotted" w:sz="4" w:space="0" w:color="auto"/>
            </w:tcBorders>
          </w:tcPr>
          <w:p w14:paraId="2DC409C2" w14:textId="77777777" w:rsidR="00B102E9" w:rsidRDefault="00B102E9" w:rsidP="007860B8">
            <w:pPr>
              <w:spacing w:line="360" w:lineRule="auto"/>
              <w:jc w:val="center"/>
              <w:rPr>
                <w:rFonts w:ascii="Arial" w:hAnsi="Arial" w:cs="Arial"/>
              </w:rPr>
            </w:pPr>
          </w:p>
        </w:tc>
      </w:tr>
      <w:tr w:rsidR="00B102E9" w14:paraId="6DEBFC34" w14:textId="77777777" w:rsidTr="007860B8">
        <w:tc>
          <w:tcPr>
            <w:tcW w:w="1008" w:type="dxa"/>
            <w:tcBorders>
              <w:top w:val="dotted" w:sz="4" w:space="0" w:color="auto"/>
              <w:left w:val="dotted" w:sz="4" w:space="0" w:color="auto"/>
              <w:bottom w:val="dotted" w:sz="4" w:space="0" w:color="auto"/>
              <w:right w:val="dotted" w:sz="4" w:space="0" w:color="auto"/>
            </w:tcBorders>
          </w:tcPr>
          <w:p w14:paraId="13253F84"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1702584A" w14:textId="77777777" w:rsidR="00B102E9" w:rsidRDefault="00B102E9" w:rsidP="007860B8">
            <w:pPr>
              <w:spacing w:line="360" w:lineRule="auto"/>
              <w:jc w:val="both"/>
              <w:rPr>
                <w:rFonts w:ascii="Arial" w:hAnsi="Arial" w:cs="Arial"/>
              </w:rPr>
            </w:pPr>
          </w:p>
        </w:tc>
        <w:tc>
          <w:tcPr>
            <w:tcW w:w="1937" w:type="dxa"/>
            <w:tcBorders>
              <w:top w:val="dotted" w:sz="4" w:space="0" w:color="auto"/>
              <w:left w:val="dotted" w:sz="4" w:space="0" w:color="auto"/>
              <w:bottom w:val="dotted" w:sz="4" w:space="0" w:color="auto"/>
              <w:right w:val="dotted" w:sz="4" w:space="0" w:color="auto"/>
            </w:tcBorders>
          </w:tcPr>
          <w:p w14:paraId="5001BE3D" w14:textId="77777777" w:rsidR="00B102E9" w:rsidRDefault="00B102E9" w:rsidP="007860B8">
            <w:pPr>
              <w:spacing w:line="360" w:lineRule="auto"/>
              <w:jc w:val="center"/>
              <w:rPr>
                <w:rFonts w:ascii="Arial" w:hAnsi="Arial" w:cs="Arial"/>
              </w:rPr>
            </w:pPr>
          </w:p>
        </w:tc>
      </w:tr>
      <w:tr w:rsidR="00B102E9" w14:paraId="7ED4E81A" w14:textId="77777777" w:rsidTr="007860B8">
        <w:tc>
          <w:tcPr>
            <w:tcW w:w="1008" w:type="dxa"/>
            <w:tcBorders>
              <w:top w:val="dotted" w:sz="4" w:space="0" w:color="auto"/>
              <w:left w:val="dotted" w:sz="4" w:space="0" w:color="auto"/>
              <w:bottom w:val="dotted" w:sz="4" w:space="0" w:color="auto"/>
              <w:right w:val="dotted" w:sz="4" w:space="0" w:color="auto"/>
            </w:tcBorders>
          </w:tcPr>
          <w:p w14:paraId="11375320" w14:textId="77777777" w:rsidR="00B102E9" w:rsidRDefault="00B102E9" w:rsidP="007860B8">
            <w:pPr>
              <w:spacing w:line="360" w:lineRule="auto"/>
              <w:jc w:val="center"/>
              <w:rPr>
                <w:rFonts w:ascii="Arial" w:hAnsi="Arial" w:cs="Arial"/>
                <w:b/>
                <w:bCs/>
              </w:rPr>
            </w:pPr>
          </w:p>
        </w:tc>
        <w:tc>
          <w:tcPr>
            <w:tcW w:w="6300" w:type="dxa"/>
            <w:tcBorders>
              <w:top w:val="dotted" w:sz="4" w:space="0" w:color="auto"/>
              <w:left w:val="dotted" w:sz="4" w:space="0" w:color="auto"/>
              <w:bottom w:val="dotted" w:sz="4" w:space="0" w:color="auto"/>
              <w:right w:val="dotted" w:sz="4" w:space="0" w:color="auto"/>
            </w:tcBorders>
          </w:tcPr>
          <w:p w14:paraId="127CAC66" w14:textId="77777777" w:rsidR="00B102E9" w:rsidRDefault="00B102E9" w:rsidP="007860B8">
            <w:pPr>
              <w:spacing w:line="360" w:lineRule="auto"/>
              <w:jc w:val="both"/>
              <w:rPr>
                <w:rFonts w:ascii="Arial" w:hAnsi="Arial" w:cs="Arial"/>
                <w:b/>
                <w:bCs/>
              </w:rPr>
            </w:pPr>
            <w:r>
              <w:rPr>
                <w:rFonts w:ascii="Arial" w:hAnsi="Arial" w:cs="Arial"/>
                <w:b/>
                <w:bCs/>
                <w:sz w:val="22"/>
                <w:szCs w:val="22"/>
                <w:u w:val="single"/>
              </w:rPr>
              <w:t>PART</w:t>
            </w:r>
            <w:r>
              <w:rPr>
                <w:rFonts w:ascii="Arial" w:hAnsi="Arial" w:cs="Arial"/>
                <w:b/>
                <w:bCs/>
                <w:sz w:val="22"/>
                <w:szCs w:val="22"/>
              </w:rPr>
              <w:t xml:space="preserve"> – II </w:t>
            </w:r>
          </w:p>
        </w:tc>
        <w:tc>
          <w:tcPr>
            <w:tcW w:w="1937" w:type="dxa"/>
            <w:tcBorders>
              <w:top w:val="dotted" w:sz="4" w:space="0" w:color="auto"/>
              <w:left w:val="dotted" w:sz="4" w:space="0" w:color="auto"/>
              <w:bottom w:val="dotted" w:sz="4" w:space="0" w:color="auto"/>
              <w:right w:val="dotted" w:sz="4" w:space="0" w:color="auto"/>
            </w:tcBorders>
          </w:tcPr>
          <w:p w14:paraId="53EE7A41" w14:textId="77777777" w:rsidR="00B102E9" w:rsidRDefault="00B102E9" w:rsidP="007860B8">
            <w:pPr>
              <w:spacing w:line="360" w:lineRule="auto"/>
              <w:jc w:val="center"/>
              <w:rPr>
                <w:rFonts w:ascii="Arial" w:hAnsi="Arial" w:cs="Arial"/>
              </w:rPr>
            </w:pPr>
          </w:p>
        </w:tc>
      </w:tr>
      <w:tr w:rsidR="00B102E9" w14:paraId="27456DC3" w14:textId="77777777" w:rsidTr="007860B8">
        <w:tc>
          <w:tcPr>
            <w:tcW w:w="1008" w:type="dxa"/>
            <w:tcBorders>
              <w:top w:val="dotted" w:sz="4" w:space="0" w:color="auto"/>
              <w:left w:val="dotted" w:sz="4" w:space="0" w:color="auto"/>
              <w:bottom w:val="dotted" w:sz="4" w:space="0" w:color="auto"/>
              <w:right w:val="dotted" w:sz="4" w:space="0" w:color="auto"/>
            </w:tcBorders>
          </w:tcPr>
          <w:p w14:paraId="48D91B24"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BF30AEB" w14:textId="77777777" w:rsidR="00B102E9" w:rsidRDefault="00B102E9" w:rsidP="007860B8">
            <w:pPr>
              <w:spacing w:line="360" w:lineRule="auto"/>
              <w:jc w:val="both"/>
              <w:rPr>
                <w:rFonts w:ascii="Arial" w:hAnsi="Arial" w:cs="Arial"/>
              </w:rPr>
            </w:pPr>
            <w:r>
              <w:rPr>
                <w:rFonts w:ascii="Arial" w:hAnsi="Arial" w:cs="Arial"/>
                <w:sz w:val="22"/>
                <w:szCs w:val="22"/>
              </w:rPr>
              <w:t>Detail information for the Tenderers</w:t>
            </w:r>
          </w:p>
        </w:tc>
        <w:tc>
          <w:tcPr>
            <w:tcW w:w="1937" w:type="dxa"/>
            <w:tcBorders>
              <w:top w:val="dotted" w:sz="4" w:space="0" w:color="auto"/>
              <w:left w:val="dotted" w:sz="4" w:space="0" w:color="auto"/>
              <w:bottom w:val="dotted" w:sz="4" w:space="0" w:color="auto"/>
              <w:right w:val="dotted" w:sz="4" w:space="0" w:color="auto"/>
            </w:tcBorders>
          </w:tcPr>
          <w:p w14:paraId="45F6C737" w14:textId="77777777" w:rsidR="00B102E9" w:rsidRDefault="00B102E9" w:rsidP="007860B8">
            <w:pPr>
              <w:spacing w:line="360" w:lineRule="auto"/>
              <w:jc w:val="center"/>
              <w:rPr>
                <w:rFonts w:ascii="Arial" w:hAnsi="Arial" w:cs="Arial"/>
              </w:rPr>
            </w:pPr>
          </w:p>
        </w:tc>
      </w:tr>
      <w:tr w:rsidR="00B102E9" w14:paraId="55B74E04" w14:textId="77777777" w:rsidTr="007860B8">
        <w:tc>
          <w:tcPr>
            <w:tcW w:w="1008" w:type="dxa"/>
            <w:tcBorders>
              <w:top w:val="dotted" w:sz="4" w:space="0" w:color="auto"/>
              <w:left w:val="dotted" w:sz="4" w:space="0" w:color="auto"/>
              <w:bottom w:val="dotted" w:sz="4" w:space="0" w:color="auto"/>
              <w:right w:val="dotted" w:sz="4" w:space="0" w:color="auto"/>
            </w:tcBorders>
          </w:tcPr>
          <w:p w14:paraId="2D909115"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1E1A91CC" w14:textId="3E138981" w:rsidR="00B102E9" w:rsidRDefault="00B102E9" w:rsidP="007860B8">
            <w:pPr>
              <w:spacing w:line="360" w:lineRule="auto"/>
              <w:jc w:val="both"/>
              <w:rPr>
                <w:rFonts w:ascii="Arial" w:hAnsi="Arial" w:cs="Arial"/>
              </w:rPr>
            </w:pPr>
            <w:r>
              <w:rPr>
                <w:rFonts w:ascii="Arial" w:hAnsi="Arial" w:cs="Arial"/>
                <w:sz w:val="22"/>
                <w:szCs w:val="22"/>
              </w:rPr>
              <w:t xml:space="preserve">1. Name of Work </w:t>
            </w:r>
          </w:p>
        </w:tc>
        <w:tc>
          <w:tcPr>
            <w:tcW w:w="1937" w:type="dxa"/>
            <w:tcBorders>
              <w:top w:val="dotted" w:sz="4" w:space="0" w:color="auto"/>
              <w:left w:val="dotted" w:sz="4" w:space="0" w:color="auto"/>
              <w:bottom w:val="dotted" w:sz="4" w:space="0" w:color="auto"/>
              <w:right w:val="dotted" w:sz="4" w:space="0" w:color="auto"/>
            </w:tcBorders>
          </w:tcPr>
          <w:p w14:paraId="7C57F74D" w14:textId="3FA9BBE3" w:rsidR="00B102E9" w:rsidRDefault="000B0338" w:rsidP="007860B8">
            <w:pPr>
              <w:spacing w:line="360" w:lineRule="auto"/>
              <w:jc w:val="center"/>
              <w:rPr>
                <w:rFonts w:ascii="Arial" w:hAnsi="Arial" w:cs="Arial"/>
              </w:rPr>
            </w:pPr>
            <w:r>
              <w:rPr>
                <w:rFonts w:ascii="Arial" w:hAnsi="Arial" w:cs="Arial"/>
              </w:rPr>
              <w:t>2-5</w:t>
            </w:r>
          </w:p>
        </w:tc>
      </w:tr>
      <w:tr w:rsidR="00B102E9" w14:paraId="5D58792E" w14:textId="77777777" w:rsidTr="007860B8">
        <w:tc>
          <w:tcPr>
            <w:tcW w:w="1008" w:type="dxa"/>
            <w:tcBorders>
              <w:top w:val="dotted" w:sz="4" w:space="0" w:color="auto"/>
              <w:left w:val="dotted" w:sz="4" w:space="0" w:color="auto"/>
              <w:bottom w:val="dotted" w:sz="4" w:space="0" w:color="auto"/>
              <w:right w:val="dotted" w:sz="4" w:space="0" w:color="auto"/>
            </w:tcBorders>
          </w:tcPr>
          <w:p w14:paraId="7438D1D5"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2D6C52D" w14:textId="02661143" w:rsidR="00B102E9" w:rsidRDefault="00B102E9" w:rsidP="007860B8">
            <w:pPr>
              <w:spacing w:line="360" w:lineRule="auto"/>
              <w:jc w:val="both"/>
              <w:rPr>
                <w:rFonts w:ascii="Arial" w:hAnsi="Arial" w:cs="Arial"/>
                <w:b/>
                <w:bCs/>
                <w:u w:val="single"/>
              </w:rPr>
            </w:pPr>
            <w:r>
              <w:rPr>
                <w:rFonts w:ascii="Arial" w:hAnsi="Arial" w:cs="Arial"/>
                <w:b/>
                <w:bCs/>
                <w:sz w:val="22"/>
                <w:szCs w:val="22"/>
                <w:u w:val="single"/>
              </w:rPr>
              <w:t xml:space="preserve">Item of work </w:t>
            </w:r>
          </w:p>
        </w:tc>
        <w:tc>
          <w:tcPr>
            <w:tcW w:w="1937" w:type="dxa"/>
            <w:tcBorders>
              <w:top w:val="dotted" w:sz="4" w:space="0" w:color="auto"/>
              <w:left w:val="dotted" w:sz="4" w:space="0" w:color="auto"/>
              <w:bottom w:val="dotted" w:sz="4" w:space="0" w:color="auto"/>
              <w:right w:val="dotted" w:sz="4" w:space="0" w:color="auto"/>
            </w:tcBorders>
          </w:tcPr>
          <w:p w14:paraId="44571F4C" w14:textId="77777777" w:rsidR="00B102E9" w:rsidRDefault="00B102E9" w:rsidP="007860B8">
            <w:pPr>
              <w:spacing w:line="360" w:lineRule="auto"/>
              <w:jc w:val="center"/>
              <w:rPr>
                <w:rFonts w:ascii="Arial" w:hAnsi="Arial" w:cs="Arial"/>
              </w:rPr>
            </w:pPr>
          </w:p>
        </w:tc>
      </w:tr>
      <w:tr w:rsidR="00B102E9" w14:paraId="31CE2AEB" w14:textId="77777777" w:rsidTr="007860B8">
        <w:tc>
          <w:tcPr>
            <w:tcW w:w="1008" w:type="dxa"/>
            <w:tcBorders>
              <w:top w:val="dotted" w:sz="4" w:space="0" w:color="auto"/>
              <w:left w:val="dotted" w:sz="4" w:space="0" w:color="auto"/>
              <w:bottom w:val="dotted" w:sz="4" w:space="0" w:color="auto"/>
              <w:right w:val="dotted" w:sz="4" w:space="0" w:color="auto"/>
            </w:tcBorders>
          </w:tcPr>
          <w:p w14:paraId="262DB9FF"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3452EC6" w14:textId="38F851EA" w:rsidR="00B102E9" w:rsidRDefault="00B102E9" w:rsidP="007860B8">
            <w:pPr>
              <w:jc w:val="both"/>
              <w:rPr>
                <w:rFonts w:ascii="Arial" w:hAnsi="Arial" w:cs="Arial"/>
              </w:rPr>
            </w:pPr>
            <w:r>
              <w:rPr>
                <w:rFonts w:ascii="Arial" w:hAnsi="Arial" w:cs="Arial"/>
                <w:sz w:val="22"/>
                <w:szCs w:val="22"/>
              </w:rPr>
              <w:t>I       Planning.</w:t>
            </w:r>
          </w:p>
          <w:p w14:paraId="5020322D" w14:textId="3A732D38" w:rsidR="00B102E9" w:rsidRDefault="00B102E9" w:rsidP="007860B8">
            <w:pPr>
              <w:jc w:val="both"/>
              <w:rPr>
                <w:rFonts w:ascii="Arial" w:hAnsi="Arial" w:cs="Arial"/>
              </w:rPr>
            </w:pPr>
            <w:r>
              <w:rPr>
                <w:rFonts w:ascii="Arial" w:hAnsi="Arial" w:cs="Arial"/>
                <w:sz w:val="22"/>
                <w:szCs w:val="22"/>
              </w:rPr>
              <w:t>II     Maintenance during construction</w:t>
            </w:r>
          </w:p>
          <w:p w14:paraId="7E31D6CA" w14:textId="77777777" w:rsidR="00B102E9" w:rsidRDefault="00B102E9" w:rsidP="007860B8">
            <w:pPr>
              <w:jc w:val="both"/>
              <w:rPr>
                <w:rFonts w:ascii="Arial" w:hAnsi="Arial" w:cs="Arial"/>
              </w:rPr>
            </w:pPr>
            <w:r>
              <w:rPr>
                <w:rFonts w:ascii="Arial" w:hAnsi="Arial" w:cs="Arial"/>
                <w:sz w:val="22"/>
                <w:szCs w:val="22"/>
              </w:rPr>
              <w:t>2.     Probable amount of work</w:t>
            </w:r>
          </w:p>
          <w:p w14:paraId="5909F98B" w14:textId="77777777" w:rsidR="00B102E9" w:rsidRDefault="00B102E9" w:rsidP="007860B8">
            <w:pPr>
              <w:jc w:val="both"/>
              <w:rPr>
                <w:rFonts w:ascii="Arial" w:hAnsi="Arial" w:cs="Arial"/>
              </w:rPr>
            </w:pPr>
            <w:r>
              <w:rPr>
                <w:rFonts w:ascii="Arial" w:hAnsi="Arial" w:cs="Arial"/>
                <w:sz w:val="22"/>
                <w:szCs w:val="22"/>
              </w:rPr>
              <w:t>3.     Time allowed for completion</w:t>
            </w:r>
          </w:p>
          <w:p w14:paraId="6EB73491" w14:textId="77777777" w:rsidR="00B102E9" w:rsidRDefault="00B102E9" w:rsidP="007860B8">
            <w:pPr>
              <w:jc w:val="both"/>
              <w:rPr>
                <w:rFonts w:ascii="Arial" w:hAnsi="Arial" w:cs="Arial"/>
              </w:rPr>
            </w:pPr>
            <w:r>
              <w:rPr>
                <w:rFonts w:ascii="Arial" w:hAnsi="Arial" w:cs="Arial"/>
                <w:sz w:val="22"/>
                <w:szCs w:val="22"/>
              </w:rPr>
              <w:t>4.     Scope of work</w:t>
            </w:r>
          </w:p>
          <w:p w14:paraId="05688E2C" w14:textId="77777777" w:rsidR="00B102E9" w:rsidRDefault="00B102E9" w:rsidP="007860B8">
            <w:pPr>
              <w:jc w:val="both"/>
              <w:rPr>
                <w:rFonts w:ascii="Arial" w:hAnsi="Arial" w:cs="Arial"/>
              </w:rPr>
            </w:pPr>
            <w:r>
              <w:rPr>
                <w:rFonts w:ascii="Arial" w:hAnsi="Arial" w:cs="Arial"/>
                <w:sz w:val="22"/>
                <w:szCs w:val="22"/>
              </w:rPr>
              <w:t>4.1   Item under scope of work</w:t>
            </w:r>
          </w:p>
        </w:tc>
        <w:tc>
          <w:tcPr>
            <w:tcW w:w="1937" w:type="dxa"/>
            <w:tcBorders>
              <w:top w:val="dotted" w:sz="4" w:space="0" w:color="auto"/>
              <w:left w:val="dotted" w:sz="4" w:space="0" w:color="auto"/>
              <w:bottom w:val="dotted" w:sz="4" w:space="0" w:color="auto"/>
              <w:right w:val="dotted" w:sz="4" w:space="0" w:color="auto"/>
            </w:tcBorders>
          </w:tcPr>
          <w:p w14:paraId="1722EC41" w14:textId="0A062ED4" w:rsidR="00B102E9" w:rsidRDefault="000B0338" w:rsidP="007860B8">
            <w:pPr>
              <w:ind w:firstLine="720"/>
              <w:rPr>
                <w:rFonts w:ascii="Arial" w:hAnsi="Arial" w:cs="Arial"/>
              </w:rPr>
            </w:pPr>
            <w:r>
              <w:rPr>
                <w:rFonts w:ascii="Arial" w:hAnsi="Arial" w:cs="Arial"/>
              </w:rPr>
              <w:t>2-5</w:t>
            </w:r>
          </w:p>
        </w:tc>
      </w:tr>
      <w:tr w:rsidR="00B102E9" w14:paraId="53F2F9C6" w14:textId="77777777" w:rsidTr="007860B8">
        <w:tc>
          <w:tcPr>
            <w:tcW w:w="1008" w:type="dxa"/>
            <w:tcBorders>
              <w:top w:val="dotted" w:sz="4" w:space="0" w:color="auto"/>
              <w:left w:val="dotted" w:sz="4" w:space="0" w:color="auto"/>
              <w:bottom w:val="dotted" w:sz="4" w:space="0" w:color="auto"/>
              <w:right w:val="dotted" w:sz="4" w:space="0" w:color="auto"/>
            </w:tcBorders>
          </w:tcPr>
          <w:p w14:paraId="4D5140C7"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12EF01A" w14:textId="77777777" w:rsidR="00B102E9" w:rsidRDefault="00B102E9" w:rsidP="007860B8">
            <w:pPr>
              <w:spacing w:line="360" w:lineRule="auto"/>
              <w:jc w:val="both"/>
              <w:rPr>
                <w:rFonts w:ascii="Arial" w:hAnsi="Arial" w:cs="Arial"/>
              </w:rPr>
            </w:pPr>
            <w:r>
              <w:rPr>
                <w:rFonts w:ascii="Arial" w:hAnsi="Arial" w:cs="Arial"/>
                <w:sz w:val="22"/>
                <w:szCs w:val="22"/>
              </w:rPr>
              <w:t xml:space="preserve">Definition and Interpretations </w:t>
            </w:r>
          </w:p>
        </w:tc>
        <w:tc>
          <w:tcPr>
            <w:tcW w:w="1937" w:type="dxa"/>
            <w:tcBorders>
              <w:top w:val="dotted" w:sz="4" w:space="0" w:color="auto"/>
              <w:left w:val="dotted" w:sz="4" w:space="0" w:color="auto"/>
              <w:bottom w:val="dotted" w:sz="4" w:space="0" w:color="auto"/>
              <w:right w:val="dotted" w:sz="4" w:space="0" w:color="auto"/>
            </w:tcBorders>
          </w:tcPr>
          <w:p w14:paraId="40BDFF2B" w14:textId="32B53ECC" w:rsidR="00B102E9" w:rsidRDefault="000B0338" w:rsidP="007860B8">
            <w:pPr>
              <w:spacing w:line="360" w:lineRule="auto"/>
              <w:jc w:val="center"/>
              <w:rPr>
                <w:rFonts w:ascii="Arial" w:hAnsi="Arial" w:cs="Arial"/>
              </w:rPr>
            </w:pPr>
            <w:r>
              <w:rPr>
                <w:rFonts w:ascii="Arial" w:hAnsi="Arial" w:cs="Arial"/>
              </w:rPr>
              <w:t>5-6</w:t>
            </w:r>
          </w:p>
        </w:tc>
      </w:tr>
      <w:tr w:rsidR="00B102E9" w14:paraId="6A397FC0" w14:textId="77777777" w:rsidTr="007860B8">
        <w:tc>
          <w:tcPr>
            <w:tcW w:w="1008" w:type="dxa"/>
            <w:tcBorders>
              <w:top w:val="dotted" w:sz="4" w:space="0" w:color="auto"/>
              <w:left w:val="dotted" w:sz="4" w:space="0" w:color="auto"/>
              <w:bottom w:val="dotted" w:sz="4" w:space="0" w:color="auto"/>
              <w:right w:val="dotted" w:sz="4" w:space="0" w:color="auto"/>
            </w:tcBorders>
          </w:tcPr>
          <w:p w14:paraId="2B650303"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5D315B03" w14:textId="77777777" w:rsidR="00B102E9" w:rsidRDefault="00B102E9" w:rsidP="007860B8">
            <w:pPr>
              <w:spacing w:line="360" w:lineRule="auto"/>
              <w:jc w:val="both"/>
              <w:rPr>
                <w:rFonts w:ascii="Arial" w:hAnsi="Arial" w:cs="Arial"/>
              </w:rPr>
            </w:pPr>
            <w:r>
              <w:rPr>
                <w:rFonts w:ascii="Arial" w:hAnsi="Arial" w:cs="Arial"/>
                <w:sz w:val="22"/>
                <w:szCs w:val="22"/>
              </w:rPr>
              <w:t>Location of works</w:t>
            </w:r>
          </w:p>
        </w:tc>
        <w:tc>
          <w:tcPr>
            <w:tcW w:w="1937" w:type="dxa"/>
            <w:tcBorders>
              <w:top w:val="dotted" w:sz="4" w:space="0" w:color="auto"/>
              <w:left w:val="dotted" w:sz="4" w:space="0" w:color="auto"/>
              <w:bottom w:val="dotted" w:sz="4" w:space="0" w:color="auto"/>
              <w:right w:val="dotted" w:sz="4" w:space="0" w:color="auto"/>
            </w:tcBorders>
          </w:tcPr>
          <w:p w14:paraId="497D6286" w14:textId="06248B89" w:rsidR="00B102E9" w:rsidRDefault="000B0338" w:rsidP="007860B8">
            <w:pPr>
              <w:spacing w:line="360" w:lineRule="auto"/>
              <w:jc w:val="center"/>
              <w:rPr>
                <w:rFonts w:ascii="Arial" w:hAnsi="Arial" w:cs="Arial"/>
              </w:rPr>
            </w:pPr>
            <w:r>
              <w:rPr>
                <w:rFonts w:ascii="Arial" w:hAnsi="Arial" w:cs="Arial"/>
              </w:rPr>
              <w:t>6-6</w:t>
            </w:r>
          </w:p>
        </w:tc>
      </w:tr>
      <w:tr w:rsidR="00B102E9" w14:paraId="42D7D81C" w14:textId="77777777" w:rsidTr="007860B8">
        <w:tc>
          <w:tcPr>
            <w:tcW w:w="1008" w:type="dxa"/>
            <w:tcBorders>
              <w:top w:val="dotted" w:sz="4" w:space="0" w:color="auto"/>
              <w:left w:val="dotted" w:sz="4" w:space="0" w:color="auto"/>
              <w:bottom w:val="dotted" w:sz="4" w:space="0" w:color="auto"/>
              <w:right w:val="dotted" w:sz="4" w:space="0" w:color="auto"/>
            </w:tcBorders>
          </w:tcPr>
          <w:p w14:paraId="3AE6D71F"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4D78918" w14:textId="77777777" w:rsidR="00B102E9" w:rsidRDefault="00B102E9" w:rsidP="007860B8">
            <w:pPr>
              <w:spacing w:line="360" w:lineRule="auto"/>
              <w:jc w:val="both"/>
              <w:rPr>
                <w:rFonts w:ascii="Arial" w:hAnsi="Arial" w:cs="Arial"/>
              </w:rPr>
            </w:pPr>
            <w:r>
              <w:rPr>
                <w:rFonts w:ascii="Arial" w:hAnsi="Arial" w:cs="Arial"/>
                <w:sz w:val="22"/>
                <w:szCs w:val="22"/>
              </w:rPr>
              <w:t xml:space="preserve">Probable Amount of Work </w:t>
            </w:r>
          </w:p>
        </w:tc>
        <w:tc>
          <w:tcPr>
            <w:tcW w:w="1937" w:type="dxa"/>
            <w:tcBorders>
              <w:top w:val="dotted" w:sz="4" w:space="0" w:color="auto"/>
              <w:left w:val="dotted" w:sz="4" w:space="0" w:color="auto"/>
              <w:bottom w:val="dotted" w:sz="4" w:space="0" w:color="auto"/>
              <w:right w:val="dotted" w:sz="4" w:space="0" w:color="auto"/>
            </w:tcBorders>
          </w:tcPr>
          <w:p w14:paraId="1BB3267A" w14:textId="245B136B" w:rsidR="00B102E9" w:rsidRDefault="000B0338" w:rsidP="007860B8">
            <w:pPr>
              <w:spacing w:line="360" w:lineRule="auto"/>
              <w:jc w:val="center"/>
              <w:rPr>
                <w:rFonts w:ascii="Arial" w:hAnsi="Arial" w:cs="Arial"/>
              </w:rPr>
            </w:pPr>
            <w:r>
              <w:rPr>
                <w:rFonts w:ascii="Arial" w:hAnsi="Arial" w:cs="Arial"/>
              </w:rPr>
              <w:t>6-6</w:t>
            </w:r>
          </w:p>
        </w:tc>
      </w:tr>
      <w:tr w:rsidR="00B102E9" w14:paraId="3631D1CC" w14:textId="77777777" w:rsidTr="007860B8">
        <w:tc>
          <w:tcPr>
            <w:tcW w:w="1008" w:type="dxa"/>
            <w:tcBorders>
              <w:top w:val="dotted" w:sz="4" w:space="0" w:color="auto"/>
              <w:left w:val="dotted" w:sz="4" w:space="0" w:color="auto"/>
              <w:bottom w:val="dotted" w:sz="4" w:space="0" w:color="auto"/>
              <w:right w:val="dotted" w:sz="4" w:space="0" w:color="auto"/>
            </w:tcBorders>
          </w:tcPr>
          <w:p w14:paraId="6D8A7014"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72FA9B29" w14:textId="7647D65D" w:rsidR="00B102E9" w:rsidRDefault="000B0338" w:rsidP="007860B8">
            <w:pPr>
              <w:spacing w:line="360" w:lineRule="auto"/>
              <w:jc w:val="both"/>
              <w:rPr>
                <w:rFonts w:ascii="Arial" w:hAnsi="Arial" w:cs="Arial"/>
              </w:rPr>
            </w:pPr>
            <w:r>
              <w:rPr>
                <w:rFonts w:ascii="Arial" w:hAnsi="Arial" w:cs="Arial"/>
                <w:sz w:val="22"/>
                <w:szCs w:val="22"/>
              </w:rPr>
              <w:t>Language of Tender</w:t>
            </w:r>
          </w:p>
        </w:tc>
        <w:tc>
          <w:tcPr>
            <w:tcW w:w="1937" w:type="dxa"/>
            <w:tcBorders>
              <w:top w:val="dotted" w:sz="4" w:space="0" w:color="auto"/>
              <w:left w:val="dotted" w:sz="4" w:space="0" w:color="auto"/>
              <w:bottom w:val="dotted" w:sz="4" w:space="0" w:color="auto"/>
              <w:right w:val="dotted" w:sz="4" w:space="0" w:color="auto"/>
            </w:tcBorders>
          </w:tcPr>
          <w:p w14:paraId="131F6351" w14:textId="2BF8312D" w:rsidR="00B102E9" w:rsidRDefault="000B0338" w:rsidP="007860B8">
            <w:pPr>
              <w:spacing w:line="360" w:lineRule="auto"/>
              <w:jc w:val="center"/>
              <w:rPr>
                <w:rFonts w:ascii="Arial" w:hAnsi="Arial" w:cs="Arial"/>
              </w:rPr>
            </w:pPr>
            <w:r>
              <w:rPr>
                <w:rFonts w:ascii="Arial" w:hAnsi="Arial" w:cs="Arial"/>
              </w:rPr>
              <w:t>6-6</w:t>
            </w:r>
          </w:p>
        </w:tc>
      </w:tr>
      <w:tr w:rsidR="00B102E9" w14:paraId="48B6D4B2" w14:textId="77777777" w:rsidTr="007860B8">
        <w:trPr>
          <w:trHeight w:val="558"/>
        </w:trPr>
        <w:tc>
          <w:tcPr>
            <w:tcW w:w="1008" w:type="dxa"/>
            <w:tcBorders>
              <w:top w:val="dotted" w:sz="4" w:space="0" w:color="auto"/>
              <w:left w:val="dotted" w:sz="4" w:space="0" w:color="auto"/>
              <w:bottom w:val="dotted" w:sz="4" w:space="0" w:color="auto"/>
              <w:right w:val="dotted" w:sz="4" w:space="0" w:color="auto"/>
            </w:tcBorders>
          </w:tcPr>
          <w:p w14:paraId="6B74CEFF" w14:textId="77777777" w:rsidR="00B102E9" w:rsidRDefault="00B102E9" w:rsidP="007860B8">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7B35F2D6" w14:textId="77777777" w:rsidR="00B102E9" w:rsidRDefault="00B102E9" w:rsidP="007860B8">
            <w:pPr>
              <w:spacing w:line="360" w:lineRule="auto"/>
              <w:jc w:val="both"/>
              <w:rPr>
                <w:rFonts w:ascii="Arial" w:hAnsi="Arial" w:cs="Arial"/>
              </w:rPr>
            </w:pPr>
            <w:r>
              <w:rPr>
                <w:rFonts w:ascii="Arial" w:hAnsi="Arial" w:cs="Arial"/>
                <w:sz w:val="22"/>
                <w:szCs w:val="22"/>
              </w:rPr>
              <w:t>Contract documents and matters to be treated as confidential.</w:t>
            </w:r>
          </w:p>
        </w:tc>
        <w:tc>
          <w:tcPr>
            <w:tcW w:w="1937" w:type="dxa"/>
            <w:tcBorders>
              <w:top w:val="dotted" w:sz="4" w:space="0" w:color="auto"/>
              <w:left w:val="dotted" w:sz="4" w:space="0" w:color="auto"/>
              <w:bottom w:val="dotted" w:sz="4" w:space="0" w:color="auto"/>
              <w:right w:val="dotted" w:sz="4" w:space="0" w:color="auto"/>
            </w:tcBorders>
          </w:tcPr>
          <w:p w14:paraId="5FB1F2A7" w14:textId="02A129AC" w:rsidR="00B102E9" w:rsidRDefault="000B0338" w:rsidP="007860B8">
            <w:pPr>
              <w:spacing w:line="360" w:lineRule="auto"/>
              <w:jc w:val="center"/>
              <w:rPr>
                <w:rFonts w:ascii="Arial" w:hAnsi="Arial" w:cs="Arial"/>
              </w:rPr>
            </w:pPr>
            <w:r>
              <w:rPr>
                <w:rFonts w:ascii="Arial" w:hAnsi="Arial" w:cs="Arial"/>
              </w:rPr>
              <w:t>6-6</w:t>
            </w:r>
          </w:p>
        </w:tc>
      </w:tr>
      <w:tr w:rsidR="00021EED" w14:paraId="4FBC5B03" w14:textId="77777777" w:rsidTr="007860B8">
        <w:tc>
          <w:tcPr>
            <w:tcW w:w="1008" w:type="dxa"/>
            <w:tcBorders>
              <w:top w:val="dotted" w:sz="4" w:space="0" w:color="auto"/>
              <w:left w:val="dotted" w:sz="4" w:space="0" w:color="auto"/>
              <w:bottom w:val="dotted" w:sz="4" w:space="0" w:color="auto"/>
              <w:right w:val="dotted" w:sz="4" w:space="0" w:color="auto"/>
            </w:tcBorders>
          </w:tcPr>
          <w:p w14:paraId="290A9D50" w14:textId="77777777" w:rsidR="00021EED" w:rsidRDefault="00021EED" w:rsidP="00021EED">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1741C814" w14:textId="6FF640DC" w:rsidR="00021EED" w:rsidRDefault="00021EED" w:rsidP="00021EED">
            <w:pPr>
              <w:spacing w:line="360" w:lineRule="auto"/>
              <w:jc w:val="both"/>
              <w:rPr>
                <w:rFonts w:ascii="Arial" w:hAnsi="Arial" w:cs="Arial"/>
              </w:rPr>
            </w:pPr>
            <w:r>
              <w:rPr>
                <w:rFonts w:ascii="Arial" w:hAnsi="Arial" w:cs="Arial"/>
                <w:sz w:val="22"/>
                <w:szCs w:val="22"/>
              </w:rPr>
              <w:t>Information’s for filling tenders</w:t>
            </w:r>
          </w:p>
        </w:tc>
        <w:tc>
          <w:tcPr>
            <w:tcW w:w="1937" w:type="dxa"/>
            <w:tcBorders>
              <w:top w:val="dotted" w:sz="4" w:space="0" w:color="auto"/>
              <w:left w:val="dotted" w:sz="4" w:space="0" w:color="auto"/>
              <w:bottom w:val="dotted" w:sz="4" w:space="0" w:color="auto"/>
              <w:right w:val="dotted" w:sz="4" w:space="0" w:color="auto"/>
            </w:tcBorders>
          </w:tcPr>
          <w:p w14:paraId="51A55BB7" w14:textId="7E5CD34E" w:rsidR="00021EED" w:rsidRDefault="00C35C1F" w:rsidP="00021EED">
            <w:pPr>
              <w:spacing w:line="360" w:lineRule="auto"/>
              <w:jc w:val="center"/>
              <w:rPr>
                <w:rFonts w:ascii="Arial" w:hAnsi="Arial" w:cs="Arial"/>
              </w:rPr>
            </w:pPr>
            <w:r>
              <w:rPr>
                <w:rFonts w:ascii="Arial" w:hAnsi="Arial" w:cs="Arial"/>
              </w:rPr>
              <w:t>6-7</w:t>
            </w:r>
          </w:p>
        </w:tc>
      </w:tr>
      <w:tr w:rsidR="00021EED" w14:paraId="7A69E4AF" w14:textId="77777777" w:rsidTr="007860B8">
        <w:tc>
          <w:tcPr>
            <w:tcW w:w="1008" w:type="dxa"/>
            <w:tcBorders>
              <w:top w:val="dotted" w:sz="4" w:space="0" w:color="auto"/>
              <w:left w:val="dotted" w:sz="4" w:space="0" w:color="auto"/>
              <w:bottom w:val="dotted" w:sz="4" w:space="0" w:color="auto"/>
              <w:right w:val="dotted" w:sz="4" w:space="0" w:color="auto"/>
            </w:tcBorders>
          </w:tcPr>
          <w:p w14:paraId="07FC72A3" w14:textId="77777777" w:rsidR="00021EED" w:rsidRDefault="00021EED" w:rsidP="00021EED">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7AC683F2" w14:textId="584F0B61" w:rsidR="00021EED" w:rsidRDefault="00021EED" w:rsidP="00021EED">
            <w:pPr>
              <w:spacing w:line="360" w:lineRule="auto"/>
              <w:jc w:val="both"/>
              <w:rPr>
                <w:rFonts w:ascii="Arial" w:hAnsi="Arial" w:cs="Arial"/>
              </w:rPr>
            </w:pPr>
            <w:r>
              <w:rPr>
                <w:rFonts w:ascii="Arial" w:hAnsi="Arial" w:cs="Arial"/>
                <w:sz w:val="22"/>
                <w:szCs w:val="22"/>
              </w:rPr>
              <w:t xml:space="preserve">Modes of deposited of Earnest Money </w:t>
            </w:r>
          </w:p>
        </w:tc>
        <w:tc>
          <w:tcPr>
            <w:tcW w:w="1937" w:type="dxa"/>
            <w:tcBorders>
              <w:top w:val="dotted" w:sz="4" w:space="0" w:color="auto"/>
              <w:left w:val="dotted" w:sz="4" w:space="0" w:color="auto"/>
              <w:bottom w:val="dotted" w:sz="4" w:space="0" w:color="auto"/>
              <w:right w:val="dotted" w:sz="4" w:space="0" w:color="auto"/>
            </w:tcBorders>
          </w:tcPr>
          <w:p w14:paraId="2CC0C59D" w14:textId="1283CE62" w:rsidR="00021EED" w:rsidRDefault="00021EED" w:rsidP="00021EED">
            <w:pPr>
              <w:spacing w:line="360" w:lineRule="auto"/>
              <w:jc w:val="center"/>
              <w:rPr>
                <w:rFonts w:ascii="Arial" w:hAnsi="Arial" w:cs="Arial"/>
              </w:rPr>
            </w:pPr>
            <w:r>
              <w:rPr>
                <w:rFonts w:ascii="Arial" w:hAnsi="Arial" w:cs="Arial"/>
              </w:rPr>
              <w:t>7</w:t>
            </w:r>
          </w:p>
        </w:tc>
      </w:tr>
      <w:tr w:rsidR="00021EED" w14:paraId="2B1CA96A" w14:textId="77777777" w:rsidTr="007860B8">
        <w:tc>
          <w:tcPr>
            <w:tcW w:w="1008" w:type="dxa"/>
            <w:tcBorders>
              <w:top w:val="dotted" w:sz="4" w:space="0" w:color="auto"/>
              <w:left w:val="dotted" w:sz="4" w:space="0" w:color="auto"/>
              <w:bottom w:val="dotted" w:sz="4" w:space="0" w:color="auto"/>
              <w:right w:val="dotted" w:sz="4" w:space="0" w:color="auto"/>
            </w:tcBorders>
          </w:tcPr>
          <w:p w14:paraId="4B7706CF" w14:textId="77777777" w:rsidR="00021EED" w:rsidRDefault="00021EED" w:rsidP="00021EED">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304D0925" w14:textId="6B7468D2" w:rsidR="00021EED" w:rsidRDefault="00021EED" w:rsidP="00021EED">
            <w:pPr>
              <w:spacing w:line="360" w:lineRule="auto"/>
              <w:jc w:val="both"/>
              <w:rPr>
                <w:rFonts w:ascii="Arial" w:hAnsi="Arial" w:cs="Arial"/>
              </w:rPr>
            </w:pPr>
            <w:r>
              <w:rPr>
                <w:rFonts w:ascii="Arial" w:hAnsi="Arial" w:cs="Arial"/>
                <w:sz w:val="22"/>
                <w:szCs w:val="22"/>
              </w:rPr>
              <w:t xml:space="preserve">Submission of Earnest Money </w:t>
            </w:r>
          </w:p>
        </w:tc>
        <w:tc>
          <w:tcPr>
            <w:tcW w:w="1937" w:type="dxa"/>
            <w:tcBorders>
              <w:top w:val="dotted" w:sz="4" w:space="0" w:color="auto"/>
              <w:left w:val="dotted" w:sz="4" w:space="0" w:color="auto"/>
              <w:bottom w:val="dotted" w:sz="4" w:space="0" w:color="auto"/>
              <w:right w:val="dotted" w:sz="4" w:space="0" w:color="auto"/>
            </w:tcBorders>
          </w:tcPr>
          <w:p w14:paraId="16649108" w14:textId="65913B53" w:rsidR="00021EED" w:rsidRDefault="00021EED" w:rsidP="00021EED">
            <w:pPr>
              <w:spacing w:line="360" w:lineRule="auto"/>
              <w:jc w:val="center"/>
              <w:rPr>
                <w:rFonts w:ascii="Arial" w:hAnsi="Arial" w:cs="Arial"/>
              </w:rPr>
            </w:pPr>
            <w:r>
              <w:rPr>
                <w:rFonts w:ascii="Arial" w:hAnsi="Arial" w:cs="Arial"/>
              </w:rPr>
              <w:t>7</w:t>
            </w:r>
          </w:p>
        </w:tc>
      </w:tr>
      <w:tr w:rsidR="00021EED" w14:paraId="3D22ED7D" w14:textId="77777777" w:rsidTr="007860B8">
        <w:tc>
          <w:tcPr>
            <w:tcW w:w="1008" w:type="dxa"/>
            <w:tcBorders>
              <w:top w:val="dotted" w:sz="4" w:space="0" w:color="auto"/>
              <w:left w:val="dotted" w:sz="4" w:space="0" w:color="auto"/>
              <w:bottom w:val="dotted" w:sz="4" w:space="0" w:color="auto"/>
              <w:right w:val="dotted" w:sz="4" w:space="0" w:color="auto"/>
            </w:tcBorders>
          </w:tcPr>
          <w:p w14:paraId="77193539" w14:textId="77777777" w:rsidR="00021EED" w:rsidRDefault="00021EED" w:rsidP="00021EED">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1D1BBA3B" w14:textId="764B8CBC" w:rsidR="00021EED" w:rsidRDefault="00021EED" w:rsidP="00021EED">
            <w:pPr>
              <w:spacing w:line="360" w:lineRule="auto"/>
              <w:jc w:val="both"/>
              <w:rPr>
                <w:rFonts w:ascii="Arial" w:hAnsi="Arial" w:cs="Arial"/>
              </w:rPr>
            </w:pPr>
            <w:r>
              <w:rPr>
                <w:rFonts w:ascii="Arial" w:hAnsi="Arial" w:cs="Arial"/>
                <w:sz w:val="22"/>
                <w:szCs w:val="22"/>
              </w:rPr>
              <w:t>Validity of Earnest Money Deposit</w:t>
            </w:r>
          </w:p>
        </w:tc>
        <w:tc>
          <w:tcPr>
            <w:tcW w:w="1937" w:type="dxa"/>
            <w:tcBorders>
              <w:top w:val="dotted" w:sz="4" w:space="0" w:color="auto"/>
              <w:left w:val="dotted" w:sz="4" w:space="0" w:color="auto"/>
              <w:bottom w:val="dotted" w:sz="4" w:space="0" w:color="auto"/>
              <w:right w:val="dotted" w:sz="4" w:space="0" w:color="auto"/>
            </w:tcBorders>
          </w:tcPr>
          <w:p w14:paraId="4BC419E9" w14:textId="25085F13" w:rsidR="00021EED" w:rsidRDefault="00021EED" w:rsidP="00021EED">
            <w:pPr>
              <w:spacing w:line="360" w:lineRule="auto"/>
              <w:jc w:val="center"/>
              <w:rPr>
                <w:rFonts w:ascii="Arial" w:hAnsi="Arial" w:cs="Arial"/>
              </w:rPr>
            </w:pPr>
            <w:r>
              <w:rPr>
                <w:rFonts w:ascii="Arial" w:hAnsi="Arial" w:cs="Arial"/>
              </w:rPr>
              <w:t>7</w:t>
            </w:r>
          </w:p>
        </w:tc>
      </w:tr>
      <w:tr w:rsidR="00AC33E3" w14:paraId="0C193704" w14:textId="77777777" w:rsidTr="007860B8">
        <w:tc>
          <w:tcPr>
            <w:tcW w:w="1008" w:type="dxa"/>
            <w:tcBorders>
              <w:top w:val="dotted" w:sz="4" w:space="0" w:color="auto"/>
              <w:left w:val="dotted" w:sz="4" w:space="0" w:color="auto"/>
              <w:bottom w:val="dotted" w:sz="4" w:space="0" w:color="auto"/>
              <w:right w:val="dotted" w:sz="4" w:space="0" w:color="auto"/>
            </w:tcBorders>
          </w:tcPr>
          <w:p w14:paraId="0CAD3EB3"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6D4B2288" w14:textId="09371FDE"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Receipt of Earnest Money </w:t>
            </w:r>
          </w:p>
        </w:tc>
        <w:tc>
          <w:tcPr>
            <w:tcW w:w="1937" w:type="dxa"/>
            <w:tcBorders>
              <w:top w:val="dotted" w:sz="4" w:space="0" w:color="auto"/>
              <w:left w:val="dotted" w:sz="4" w:space="0" w:color="auto"/>
              <w:bottom w:val="dotted" w:sz="4" w:space="0" w:color="auto"/>
              <w:right w:val="dotted" w:sz="4" w:space="0" w:color="auto"/>
            </w:tcBorders>
          </w:tcPr>
          <w:p w14:paraId="76789C83" w14:textId="22CE2BB1" w:rsidR="00AC33E3" w:rsidRDefault="00AC33E3" w:rsidP="00AC33E3">
            <w:pPr>
              <w:spacing w:line="360" w:lineRule="auto"/>
              <w:jc w:val="center"/>
              <w:rPr>
                <w:rFonts w:ascii="Arial" w:hAnsi="Arial" w:cs="Arial"/>
              </w:rPr>
            </w:pPr>
            <w:r>
              <w:rPr>
                <w:rFonts w:ascii="Arial" w:hAnsi="Arial" w:cs="Arial"/>
              </w:rPr>
              <w:t>7</w:t>
            </w:r>
          </w:p>
        </w:tc>
      </w:tr>
      <w:tr w:rsidR="00AC33E3" w14:paraId="008CBE72" w14:textId="77777777" w:rsidTr="007860B8">
        <w:tc>
          <w:tcPr>
            <w:tcW w:w="1008" w:type="dxa"/>
            <w:tcBorders>
              <w:top w:val="dotted" w:sz="4" w:space="0" w:color="auto"/>
              <w:left w:val="dotted" w:sz="4" w:space="0" w:color="auto"/>
              <w:bottom w:val="dotted" w:sz="4" w:space="0" w:color="auto"/>
              <w:right w:val="dotted" w:sz="4" w:space="0" w:color="auto"/>
            </w:tcBorders>
          </w:tcPr>
          <w:p w14:paraId="3450C750"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19FB12B2" w14:textId="5A6EE6F0"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Security Deposit </w:t>
            </w:r>
          </w:p>
        </w:tc>
        <w:tc>
          <w:tcPr>
            <w:tcW w:w="1937" w:type="dxa"/>
            <w:tcBorders>
              <w:top w:val="dotted" w:sz="4" w:space="0" w:color="auto"/>
              <w:left w:val="dotted" w:sz="4" w:space="0" w:color="auto"/>
              <w:bottom w:val="dotted" w:sz="4" w:space="0" w:color="auto"/>
              <w:right w:val="dotted" w:sz="4" w:space="0" w:color="auto"/>
            </w:tcBorders>
          </w:tcPr>
          <w:p w14:paraId="5008E6D8" w14:textId="6B9E6385" w:rsidR="00AC33E3" w:rsidRDefault="00AC33E3" w:rsidP="00AC33E3">
            <w:pPr>
              <w:spacing w:line="360" w:lineRule="auto"/>
              <w:jc w:val="center"/>
              <w:rPr>
                <w:rFonts w:ascii="Arial" w:hAnsi="Arial" w:cs="Arial"/>
              </w:rPr>
            </w:pPr>
            <w:r>
              <w:t>7</w:t>
            </w:r>
          </w:p>
        </w:tc>
      </w:tr>
      <w:tr w:rsidR="00AC33E3" w14:paraId="1B4AA533" w14:textId="77777777" w:rsidTr="007860B8">
        <w:tc>
          <w:tcPr>
            <w:tcW w:w="1008" w:type="dxa"/>
            <w:tcBorders>
              <w:top w:val="dotted" w:sz="4" w:space="0" w:color="auto"/>
              <w:left w:val="dotted" w:sz="4" w:space="0" w:color="auto"/>
              <w:bottom w:val="dotted" w:sz="4" w:space="0" w:color="auto"/>
              <w:right w:val="dotted" w:sz="4" w:space="0" w:color="auto"/>
            </w:tcBorders>
          </w:tcPr>
          <w:p w14:paraId="0390522B"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52ACF996" w14:textId="365CD975" w:rsidR="00AC33E3" w:rsidRDefault="00AC33E3" w:rsidP="00AC33E3">
            <w:pPr>
              <w:spacing w:line="360" w:lineRule="auto"/>
              <w:jc w:val="both"/>
              <w:rPr>
                <w:rFonts w:ascii="Arial" w:hAnsi="Arial" w:cs="Arial"/>
                <w:sz w:val="22"/>
                <w:szCs w:val="22"/>
              </w:rPr>
            </w:pPr>
            <w:r>
              <w:rPr>
                <w:rFonts w:ascii="Arial" w:hAnsi="Arial" w:cs="Arial"/>
                <w:sz w:val="22"/>
                <w:szCs w:val="22"/>
              </w:rPr>
              <w:t>Execution of Agreement and Engineer-in-Charge, for the work.</w:t>
            </w:r>
          </w:p>
        </w:tc>
        <w:tc>
          <w:tcPr>
            <w:tcW w:w="1937" w:type="dxa"/>
            <w:tcBorders>
              <w:top w:val="dotted" w:sz="4" w:space="0" w:color="auto"/>
              <w:left w:val="dotted" w:sz="4" w:space="0" w:color="auto"/>
              <w:bottom w:val="dotted" w:sz="4" w:space="0" w:color="auto"/>
              <w:right w:val="dotted" w:sz="4" w:space="0" w:color="auto"/>
            </w:tcBorders>
          </w:tcPr>
          <w:p w14:paraId="50EFD1A6" w14:textId="230F25F6" w:rsidR="00AC33E3" w:rsidRDefault="00AC33E3" w:rsidP="00AC33E3">
            <w:pPr>
              <w:spacing w:line="360" w:lineRule="auto"/>
              <w:jc w:val="center"/>
              <w:rPr>
                <w:rFonts w:ascii="Arial" w:hAnsi="Arial" w:cs="Arial"/>
              </w:rPr>
            </w:pPr>
            <w:r>
              <w:t>7</w:t>
            </w:r>
          </w:p>
        </w:tc>
      </w:tr>
      <w:tr w:rsidR="00AC33E3" w14:paraId="3C1EEBD1" w14:textId="77777777" w:rsidTr="007860B8">
        <w:tc>
          <w:tcPr>
            <w:tcW w:w="1008" w:type="dxa"/>
            <w:tcBorders>
              <w:top w:val="dotted" w:sz="4" w:space="0" w:color="auto"/>
              <w:left w:val="dotted" w:sz="4" w:space="0" w:color="auto"/>
              <w:bottom w:val="dotted" w:sz="4" w:space="0" w:color="auto"/>
              <w:right w:val="dotted" w:sz="4" w:space="0" w:color="auto"/>
            </w:tcBorders>
          </w:tcPr>
          <w:p w14:paraId="6DE326BE"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3E522F79" w14:textId="17301AA6" w:rsidR="00AC33E3" w:rsidRDefault="00AC33E3" w:rsidP="00AC33E3">
            <w:pPr>
              <w:spacing w:line="360" w:lineRule="auto"/>
              <w:jc w:val="both"/>
              <w:rPr>
                <w:rFonts w:ascii="Arial" w:hAnsi="Arial" w:cs="Arial"/>
                <w:sz w:val="22"/>
                <w:szCs w:val="22"/>
              </w:rPr>
            </w:pPr>
            <w:r>
              <w:rPr>
                <w:rFonts w:ascii="Arial" w:hAnsi="Arial" w:cs="Arial"/>
                <w:sz w:val="22"/>
                <w:szCs w:val="22"/>
              </w:rPr>
              <w:t>Instruction for submission of Tenders.</w:t>
            </w:r>
          </w:p>
        </w:tc>
        <w:tc>
          <w:tcPr>
            <w:tcW w:w="1937" w:type="dxa"/>
            <w:tcBorders>
              <w:top w:val="dotted" w:sz="4" w:space="0" w:color="auto"/>
              <w:left w:val="dotted" w:sz="4" w:space="0" w:color="auto"/>
              <w:bottom w:val="dotted" w:sz="4" w:space="0" w:color="auto"/>
              <w:right w:val="dotted" w:sz="4" w:space="0" w:color="auto"/>
            </w:tcBorders>
          </w:tcPr>
          <w:p w14:paraId="71F416E3" w14:textId="2B7B0256" w:rsidR="00AC33E3" w:rsidRDefault="00AC33E3" w:rsidP="00AC33E3">
            <w:pPr>
              <w:spacing w:line="360" w:lineRule="auto"/>
              <w:jc w:val="center"/>
              <w:rPr>
                <w:rFonts w:ascii="Arial" w:hAnsi="Arial" w:cs="Arial"/>
              </w:rPr>
            </w:pPr>
            <w:r>
              <w:t>8</w:t>
            </w:r>
          </w:p>
        </w:tc>
      </w:tr>
      <w:tr w:rsidR="00AC33E3" w14:paraId="2C944B5E" w14:textId="77777777" w:rsidTr="007860B8">
        <w:tc>
          <w:tcPr>
            <w:tcW w:w="1008" w:type="dxa"/>
            <w:tcBorders>
              <w:top w:val="dotted" w:sz="4" w:space="0" w:color="auto"/>
              <w:left w:val="dotted" w:sz="4" w:space="0" w:color="auto"/>
              <w:bottom w:val="dotted" w:sz="4" w:space="0" w:color="auto"/>
              <w:right w:val="dotted" w:sz="4" w:space="0" w:color="auto"/>
            </w:tcBorders>
          </w:tcPr>
          <w:p w14:paraId="6C14A9D1"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6FC3A238" w14:textId="29156147"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Conditional tender are liable to be rejected </w:t>
            </w:r>
          </w:p>
        </w:tc>
        <w:tc>
          <w:tcPr>
            <w:tcW w:w="1937" w:type="dxa"/>
            <w:tcBorders>
              <w:top w:val="dotted" w:sz="4" w:space="0" w:color="auto"/>
              <w:left w:val="dotted" w:sz="4" w:space="0" w:color="auto"/>
              <w:bottom w:val="dotted" w:sz="4" w:space="0" w:color="auto"/>
              <w:right w:val="dotted" w:sz="4" w:space="0" w:color="auto"/>
            </w:tcBorders>
          </w:tcPr>
          <w:p w14:paraId="3F3342BE" w14:textId="3441B7F0" w:rsidR="00AC33E3" w:rsidRDefault="00AC33E3" w:rsidP="00AC33E3">
            <w:pPr>
              <w:spacing w:line="360" w:lineRule="auto"/>
              <w:jc w:val="center"/>
              <w:rPr>
                <w:rFonts w:ascii="Arial" w:hAnsi="Arial" w:cs="Arial"/>
              </w:rPr>
            </w:pPr>
            <w:r>
              <w:rPr>
                <w:rFonts w:ascii="Arial" w:hAnsi="Arial" w:cs="Arial"/>
              </w:rPr>
              <w:t>8</w:t>
            </w:r>
          </w:p>
        </w:tc>
      </w:tr>
      <w:tr w:rsidR="00B60452" w14:paraId="25AFFCDD" w14:textId="77777777" w:rsidTr="007860B8">
        <w:tc>
          <w:tcPr>
            <w:tcW w:w="1008" w:type="dxa"/>
            <w:tcBorders>
              <w:top w:val="dotted" w:sz="4" w:space="0" w:color="auto"/>
              <w:left w:val="dotted" w:sz="4" w:space="0" w:color="auto"/>
              <w:bottom w:val="dotted" w:sz="4" w:space="0" w:color="auto"/>
              <w:right w:val="dotted" w:sz="4" w:space="0" w:color="auto"/>
            </w:tcBorders>
          </w:tcPr>
          <w:p w14:paraId="6B846015" w14:textId="77777777" w:rsidR="00B60452" w:rsidRDefault="00B60452" w:rsidP="00325203">
            <w:pPr>
              <w:spacing w:line="360" w:lineRule="auto"/>
              <w:jc w:val="center"/>
              <w:rPr>
                <w:rFonts w:ascii="Arial" w:hAnsi="Arial" w:cs="Arial"/>
                <w:b/>
                <w:bCs/>
                <w:sz w:val="20"/>
                <w:szCs w:val="20"/>
              </w:rPr>
            </w:pPr>
          </w:p>
          <w:p w14:paraId="5066EF80" w14:textId="77777777" w:rsidR="00B60452" w:rsidRDefault="00B60452" w:rsidP="00325203">
            <w:pPr>
              <w:spacing w:line="360" w:lineRule="auto"/>
              <w:jc w:val="center"/>
              <w:rPr>
                <w:rFonts w:ascii="Arial" w:hAnsi="Arial" w:cs="Arial"/>
                <w:b/>
                <w:bCs/>
                <w:sz w:val="20"/>
                <w:szCs w:val="20"/>
              </w:rPr>
            </w:pPr>
          </w:p>
          <w:p w14:paraId="4C236B87" w14:textId="77777777" w:rsidR="00B60452" w:rsidRPr="00ED0090" w:rsidRDefault="00B60452" w:rsidP="00325203">
            <w:pPr>
              <w:spacing w:line="360" w:lineRule="auto"/>
              <w:jc w:val="center"/>
              <w:rPr>
                <w:rFonts w:ascii="Arial" w:hAnsi="Arial" w:cs="Arial"/>
                <w:b/>
                <w:bCs/>
                <w:sz w:val="20"/>
                <w:szCs w:val="20"/>
              </w:rPr>
            </w:pPr>
          </w:p>
        </w:tc>
        <w:tc>
          <w:tcPr>
            <w:tcW w:w="6300" w:type="dxa"/>
            <w:tcBorders>
              <w:top w:val="dotted" w:sz="4" w:space="0" w:color="auto"/>
              <w:left w:val="dotted" w:sz="4" w:space="0" w:color="auto"/>
              <w:bottom w:val="dotted" w:sz="4" w:space="0" w:color="auto"/>
              <w:right w:val="dotted" w:sz="4" w:space="0" w:color="auto"/>
            </w:tcBorders>
          </w:tcPr>
          <w:p w14:paraId="05E10605" w14:textId="34E7A3DF" w:rsidR="00B60452" w:rsidRPr="00B60452" w:rsidRDefault="00B60452" w:rsidP="00B60452">
            <w:pPr>
              <w:jc w:val="center"/>
              <w:rPr>
                <w:rFonts w:ascii="Arial" w:hAnsi="Arial" w:cs="Arial"/>
                <w:b/>
                <w:bCs/>
                <w:sz w:val="30"/>
                <w:szCs w:val="30"/>
              </w:rPr>
            </w:pPr>
            <w:r>
              <w:rPr>
                <w:rFonts w:ascii="Arial" w:hAnsi="Arial" w:cs="Arial"/>
                <w:b/>
                <w:bCs/>
                <w:sz w:val="30"/>
                <w:szCs w:val="30"/>
              </w:rPr>
              <w:t xml:space="preserve">    (ii)</w:t>
            </w:r>
          </w:p>
        </w:tc>
        <w:tc>
          <w:tcPr>
            <w:tcW w:w="1937" w:type="dxa"/>
            <w:tcBorders>
              <w:top w:val="dotted" w:sz="4" w:space="0" w:color="auto"/>
              <w:left w:val="dotted" w:sz="4" w:space="0" w:color="auto"/>
              <w:bottom w:val="dotted" w:sz="4" w:space="0" w:color="auto"/>
              <w:right w:val="dotted" w:sz="4" w:space="0" w:color="auto"/>
            </w:tcBorders>
          </w:tcPr>
          <w:p w14:paraId="24B0977B" w14:textId="77777777" w:rsidR="00B60452" w:rsidRDefault="00B60452" w:rsidP="00325203">
            <w:pPr>
              <w:spacing w:line="360" w:lineRule="auto"/>
              <w:jc w:val="center"/>
              <w:rPr>
                <w:rFonts w:ascii="Arial" w:hAnsi="Arial" w:cs="Arial"/>
                <w:b/>
                <w:bCs/>
              </w:rPr>
            </w:pPr>
          </w:p>
        </w:tc>
      </w:tr>
      <w:tr w:rsidR="00325203" w14:paraId="4197952F" w14:textId="77777777" w:rsidTr="007860B8">
        <w:tc>
          <w:tcPr>
            <w:tcW w:w="1008" w:type="dxa"/>
            <w:tcBorders>
              <w:top w:val="dotted" w:sz="4" w:space="0" w:color="auto"/>
              <w:left w:val="dotted" w:sz="4" w:space="0" w:color="auto"/>
              <w:bottom w:val="dotted" w:sz="4" w:space="0" w:color="auto"/>
              <w:right w:val="dotted" w:sz="4" w:space="0" w:color="auto"/>
            </w:tcBorders>
          </w:tcPr>
          <w:p w14:paraId="0CBB7F1A" w14:textId="57CBA9FA" w:rsidR="00325203" w:rsidRDefault="00325203" w:rsidP="00325203">
            <w:pPr>
              <w:spacing w:line="360" w:lineRule="auto"/>
              <w:jc w:val="center"/>
              <w:rPr>
                <w:rFonts w:ascii="Arial" w:hAnsi="Arial" w:cs="Arial"/>
              </w:rPr>
            </w:pPr>
            <w:r w:rsidRPr="00ED0090">
              <w:rPr>
                <w:rFonts w:ascii="Arial" w:hAnsi="Arial" w:cs="Arial"/>
                <w:b/>
                <w:bCs/>
                <w:sz w:val="20"/>
                <w:szCs w:val="20"/>
              </w:rPr>
              <w:t>Clause</w:t>
            </w:r>
          </w:p>
        </w:tc>
        <w:tc>
          <w:tcPr>
            <w:tcW w:w="6300" w:type="dxa"/>
            <w:tcBorders>
              <w:top w:val="dotted" w:sz="4" w:space="0" w:color="auto"/>
              <w:left w:val="dotted" w:sz="4" w:space="0" w:color="auto"/>
              <w:bottom w:val="dotted" w:sz="4" w:space="0" w:color="auto"/>
              <w:right w:val="dotted" w:sz="4" w:space="0" w:color="auto"/>
            </w:tcBorders>
          </w:tcPr>
          <w:p w14:paraId="1007B7CE" w14:textId="3B44C58B" w:rsidR="00325203" w:rsidRDefault="00325203" w:rsidP="00325203">
            <w:pPr>
              <w:spacing w:line="360" w:lineRule="auto"/>
              <w:jc w:val="center"/>
              <w:rPr>
                <w:rFonts w:ascii="Arial" w:hAnsi="Arial" w:cs="Arial"/>
                <w:sz w:val="22"/>
                <w:szCs w:val="22"/>
              </w:rPr>
            </w:pPr>
            <w:r>
              <w:rPr>
                <w:rFonts w:ascii="Arial" w:hAnsi="Arial" w:cs="Arial"/>
                <w:b/>
                <w:bCs/>
              </w:rPr>
              <w:t>Particulars</w:t>
            </w:r>
          </w:p>
        </w:tc>
        <w:tc>
          <w:tcPr>
            <w:tcW w:w="1937" w:type="dxa"/>
            <w:tcBorders>
              <w:top w:val="dotted" w:sz="4" w:space="0" w:color="auto"/>
              <w:left w:val="dotted" w:sz="4" w:space="0" w:color="auto"/>
              <w:bottom w:val="dotted" w:sz="4" w:space="0" w:color="auto"/>
              <w:right w:val="dotted" w:sz="4" w:space="0" w:color="auto"/>
            </w:tcBorders>
          </w:tcPr>
          <w:p w14:paraId="13230586" w14:textId="585B4AA6" w:rsidR="00325203" w:rsidRDefault="00325203" w:rsidP="00325203">
            <w:pPr>
              <w:spacing w:line="360" w:lineRule="auto"/>
              <w:jc w:val="center"/>
              <w:rPr>
                <w:rFonts w:ascii="Arial" w:hAnsi="Arial" w:cs="Arial"/>
              </w:rPr>
            </w:pPr>
            <w:r>
              <w:rPr>
                <w:rFonts w:ascii="Arial" w:hAnsi="Arial" w:cs="Arial"/>
                <w:b/>
                <w:bCs/>
              </w:rPr>
              <w:t>Page No.</w:t>
            </w:r>
          </w:p>
        </w:tc>
      </w:tr>
      <w:tr w:rsidR="00AC33E3" w14:paraId="6F7FC228" w14:textId="77777777" w:rsidTr="007860B8">
        <w:tc>
          <w:tcPr>
            <w:tcW w:w="1008" w:type="dxa"/>
            <w:tcBorders>
              <w:top w:val="dotted" w:sz="4" w:space="0" w:color="auto"/>
              <w:left w:val="dotted" w:sz="4" w:space="0" w:color="auto"/>
              <w:bottom w:val="dotted" w:sz="4" w:space="0" w:color="auto"/>
              <w:right w:val="dotted" w:sz="4" w:space="0" w:color="auto"/>
            </w:tcBorders>
          </w:tcPr>
          <w:p w14:paraId="2F39779A"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AAE29D5" w14:textId="583A2F2E"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All Dues will be payable by the contractor </w:t>
            </w:r>
          </w:p>
        </w:tc>
        <w:tc>
          <w:tcPr>
            <w:tcW w:w="1937" w:type="dxa"/>
            <w:tcBorders>
              <w:top w:val="dotted" w:sz="4" w:space="0" w:color="auto"/>
              <w:left w:val="dotted" w:sz="4" w:space="0" w:color="auto"/>
              <w:bottom w:val="dotted" w:sz="4" w:space="0" w:color="auto"/>
              <w:right w:val="dotted" w:sz="4" w:space="0" w:color="auto"/>
            </w:tcBorders>
          </w:tcPr>
          <w:p w14:paraId="1687B6E2" w14:textId="4B30CC01" w:rsidR="00AC33E3" w:rsidRDefault="00AC33E3" w:rsidP="00AC33E3">
            <w:pPr>
              <w:spacing w:line="360" w:lineRule="auto"/>
              <w:jc w:val="center"/>
              <w:rPr>
                <w:rFonts w:ascii="Arial" w:hAnsi="Arial" w:cs="Arial"/>
              </w:rPr>
            </w:pPr>
            <w:r>
              <w:rPr>
                <w:rFonts w:ascii="Arial" w:hAnsi="Arial" w:cs="Arial"/>
              </w:rPr>
              <w:t>8</w:t>
            </w:r>
          </w:p>
        </w:tc>
      </w:tr>
      <w:tr w:rsidR="00AC33E3" w14:paraId="28E7339D" w14:textId="77777777" w:rsidTr="007860B8">
        <w:tc>
          <w:tcPr>
            <w:tcW w:w="1008" w:type="dxa"/>
            <w:tcBorders>
              <w:top w:val="dotted" w:sz="4" w:space="0" w:color="auto"/>
              <w:left w:val="dotted" w:sz="4" w:space="0" w:color="auto"/>
              <w:bottom w:val="dotted" w:sz="4" w:space="0" w:color="auto"/>
              <w:right w:val="dotted" w:sz="4" w:space="0" w:color="auto"/>
            </w:tcBorders>
          </w:tcPr>
          <w:p w14:paraId="3FDDB546"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37801892" w14:textId="2A0F2977"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Income Tax </w:t>
            </w:r>
          </w:p>
        </w:tc>
        <w:tc>
          <w:tcPr>
            <w:tcW w:w="1937" w:type="dxa"/>
            <w:tcBorders>
              <w:top w:val="dotted" w:sz="4" w:space="0" w:color="auto"/>
              <w:left w:val="dotted" w:sz="4" w:space="0" w:color="auto"/>
              <w:bottom w:val="dotted" w:sz="4" w:space="0" w:color="auto"/>
              <w:right w:val="dotted" w:sz="4" w:space="0" w:color="auto"/>
            </w:tcBorders>
          </w:tcPr>
          <w:p w14:paraId="483B6039" w14:textId="22B691AD" w:rsidR="00AC33E3" w:rsidRDefault="00AC33E3" w:rsidP="00AC33E3">
            <w:pPr>
              <w:spacing w:line="360" w:lineRule="auto"/>
              <w:jc w:val="center"/>
              <w:rPr>
                <w:rFonts w:ascii="Arial" w:hAnsi="Arial" w:cs="Arial"/>
              </w:rPr>
            </w:pPr>
            <w:r>
              <w:rPr>
                <w:rFonts w:ascii="Arial" w:hAnsi="Arial" w:cs="Arial"/>
              </w:rPr>
              <w:t>8</w:t>
            </w:r>
          </w:p>
        </w:tc>
      </w:tr>
      <w:tr w:rsidR="00AC33E3" w14:paraId="6459DE9B" w14:textId="77777777" w:rsidTr="007860B8">
        <w:tc>
          <w:tcPr>
            <w:tcW w:w="1008" w:type="dxa"/>
            <w:tcBorders>
              <w:top w:val="dotted" w:sz="4" w:space="0" w:color="auto"/>
              <w:left w:val="dotted" w:sz="4" w:space="0" w:color="auto"/>
              <w:bottom w:val="dotted" w:sz="4" w:space="0" w:color="auto"/>
              <w:right w:val="dotted" w:sz="4" w:space="0" w:color="auto"/>
            </w:tcBorders>
          </w:tcPr>
          <w:p w14:paraId="7114F839"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C83A9BA" w14:textId="50FF4C59" w:rsidR="00AC33E3" w:rsidRDefault="00AC33E3" w:rsidP="00AC33E3">
            <w:pPr>
              <w:spacing w:line="360" w:lineRule="auto"/>
              <w:jc w:val="both"/>
              <w:rPr>
                <w:rFonts w:ascii="Arial" w:hAnsi="Arial" w:cs="Arial"/>
                <w:sz w:val="22"/>
                <w:szCs w:val="22"/>
              </w:rPr>
            </w:pPr>
            <w:r>
              <w:rPr>
                <w:rFonts w:ascii="Arial" w:hAnsi="Arial" w:cs="Arial"/>
                <w:sz w:val="22"/>
                <w:szCs w:val="22"/>
              </w:rPr>
              <w:t>Labour welfare cess</w:t>
            </w:r>
          </w:p>
        </w:tc>
        <w:tc>
          <w:tcPr>
            <w:tcW w:w="1937" w:type="dxa"/>
            <w:tcBorders>
              <w:top w:val="dotted" w:sz="4" w:space="0" w:color="auto"/>
              <w:left w:val="dotted" w:sz="4" w:space="0" w:color="auto"/>
              <w:bottom w:val="dotted" w:sz="4" w:space="0" w:color="auto"/>
              <w:right w:val="dotted" w:sz="4" w:space="0" w:color="auto"/>
            </w:tcBorders>
          </w:tcPr>
          <w:p w14:paraId="72132AB2" w14:textId="6D20DC81" w:rsidR="00AC33E3" w:rsidRDefault="00AC33E3" w:rsidP="00AC33E3">
            <w:pPr>
              <w:spacing w:line="360" w:lineRule="auto"/>
              <w:jc w:val="center"/>
              <w:rPr>
                <w:rFonts w:ascii="Arial" w:hAnsi="Arial" w:cs="Arial"/>
              </w:rPr>
            </w:pPr>
            <w:r>
              <w:rPr>
                <w:rFonts w:ascii="Arial" w:hAnsi="Arial" w:cs="Arial"/>
              </w:rPr>
              <w:t>8</w:t>
            </w:r>
          </w:p>
        </w:tc>
      </w:tr>
      <w:tr w:rsidR="00AC33E3" w14:paraId="68A4F39B" w14:textId="77777777" w:rsidTr="007860B8">
        <w:tc>
          <w:tcPr>
            <w:tcW w:w="1008" w:type="dxa"/>
            <w:tcBorders>
              <w:top w:val="dotted" w:sz="4" w:space="0" w:color="auto"/>
              <w:left w:val="dotted" w:sz="4" w:space="0" w:color="auto"/>
              <w:bottom w:val="dotted" w:sz="4" w:space="0" w:color="auto"/>
              <w:right w:val="dotted" w:sz="4" w:space="0" w:color="auto"/>
            </w:tcBorders>
          </w:tcPr>
          <w:p w14:paraId="2CAF7E28"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6387838B" w14:textId="20B82977"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Commercial Tax </w:t>
            </w:r>
          </w:p>
        </w:tc>
        <w:tc>
          <w:tcPr>
            <w:tcW w:w="1937" w:type="dxa"/>
            <w:tcBorders>
              <w:top w:val="dotted" w:sz="4" w:space="0" w:color="auto"/>
              <w:left w:val="dotted" w:sz="4" w:space="0" w:color="auto"/>
              <w:bottom w:val="dotted" w:sz="4" w:space="0" w:color="auto"/>
              <w:right w:val="dotted" w:sz="4" w:space="0" w:color="auto"/>
            </w:tcBorders>
          </w:tcPr>
          <w:p w14:paraId="60CE627B" w14:textId="541B8396" w:rsidR="00AC33E3" w:rsidRDefault="00AC33E3" w:rsidP="00AC33E3">
            <w:pPr>
              <w:spacing w:line="360" w:lineRule="auto"/>
              <w:jc w:val="center"/>
              <w:rPr>
                <w:rFonts w:ascii="Arial" w:hAnsi="Arial" w:cs="Arial"/>
              </w:rPr>
            </w:pPr>
            <w:r>
              <w:rPr>
                <w:rFonts w:ascii="Arial" w:hAnsi="Arial" w:cs="Arial"/>
              </w:rPr>
              <w:t>8</w:t>
            </w:r>
          </w:p>
        </w:tc>
      </w:tr>
      <w:tr w:rsidR="00AC33E3" w14:paraId="67FF7B75" w14:textId="77777777" w:rsidTr="007860B8">
        <w:tc>
          <w:tcPr>
            <w:tcW w:w="1008" w:type="dxa"/>
            <w:tcBorders>
              <w:top w:val="dotted" w:sz="4" w:space="0" w:color="auto"/>
              <w:left w:val="dotted" w:sz="4" w:space="0" w:color="auto"/>
              <w:bottom w:val="dotted" w:sz="4" w:space="0" w:color="auto"/>
              <w:right w:val="dotted" w:sz="4" w:space="0" w:color="auto"/>
            </w:tcBorders>
          </w:tcPr>
          <w:p w14:paraId="7A760E74"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1E1571C0" w14:textId="3E93E4AA"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Model Rules for Water Supply, Sanitation in Labour Camps </w:t>
            </w:r>
          </w:p>
        </w:tc>
        <w:tc>
          <w:tcPr>
            <w:tcW w:w="1937" w:type="dxa"/>
            <w:tcBorders>
              <w:top w:val="dotted" w:sz="4" w:space="0" w:color="auto"/>
              <w:left w:val="dotted" w:sz="4" w:space="0" w:color="auto"/>
              <w:bottom w:val="dotted" w:sz="4" w:space="0" w:color="auto"/>
              <w:right w:val="dotted" w:sz="4" w:space="0" w:color="auto"/>
            </w:tcBorders>
          </w:tcPr>
          <w:p w14:paraId="37B9A519" w14:textId="4AB8190F" w:rsidR="00AC33E3" w:rsidRDefault="00AC33E3" w:rsidP="00AC33E3">
            <w:pPr>
              <w:spacing w:line="360" w:lineRule="auto"/>
              <w:jc w:val="center"/>
              <w:rPr>
                <w:rFonts w:ascii="Arial" w:hAnsi="Arial" w:cs="Arial"/>
              </w:rPr>
            </w:pPr>
            <w:r>
              <w:rPr>
                <w:rFonts w:ascii="Arial" w:hAnsi="Arial" w:cs="Arial"/>
              </w:rPr>
              <w:t>9</w:t>
            </w:r>
          </w:p>
        </w:tc>
      </w:tr>
      <w:tr w:rsidR="00AC33E3" w14:paraId="4CD6553E" w14:textId="77777777" w:rsidTr="007860B8">
        <w:tc>
          <w:tcPr>
            <w:tcW w:w="1008" w:type="dxa"/>
            <w:tcBorders>
              <w:top w:val="dotted" w:sz="4" w:space="0" w:color="auto"/>
              <w:left w:val="dotted" w:sz="4" w:space="0" w:color="auto"/>
              <w:bottom w:val="dotted" w:sz="4" w:space="0" w:color="auto"/>
              <w:right w:val="dotted" w:sz="4" w:space="0" w:color="auto"/>
            </w:tcBorders>
          </w:tcPr>
          <w:p w14:paraId="711EC523"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47DB325" w14:textId="13A64359"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Fair Wages to Labourers – (Vide Annexure B) </w:t>
            </w:r>
          </w:p>
        </w:tc>
        <w:tc>
          <w:tcPr>
            <w:tcW w:w="1937" w:type="dxa"/>
            <w:tcBorders>
              <w:top w:val="dotted" w:sz="4" w:space="0" w:color="auto"/>
              <w:left w:val="dotted" w:sz="4" w:space="0" w:color="auto"/>
              <w:bottom w:val="dotted" w:sz="4" w:space="0" w:color="auto"/>
              <w:right w:val="dotted" w:sz="4" w:space="0" w:color="auto"/>
            </w:tcBorders>
          </w:tcPr>
          <w:p w14:paraId="254E6DC8" w14:textId="6C725A36" w:rsidR="00AC33E3" w:rsidRDefault="00AC33E3" w:rsidP="00AC33E3">
            <w:pPr>
              <w:spacing w:line="360" w:lineRule="auto"/>
              <w:jc w:val="center"/>
              <w:rPr>
                <w:rFonts w:ascii="Arial" w:hAnsi="Arial" w:cs="Arial"/>
              </w:rPr>
            </w:pPr>
            <w:r>
              <w:rPr>
                <w:rFonts w:ascii="Arial" w:hAnsi="Arial" w:cs="Arial"/>
              </w:rPr>
              <w:t>9</w:t>
            </w:r>
          </w:p>
        </w:tc>
      </w:tr>
      <w:tr w:rsidR="00AC33E3" w14:paraId="35730097" w14:textId="77777777" w:rsidTr="007860B8">
        <w:tc>
          <w:tcPr>
            <w:tcW w:w="1008" w:type="dxa"/>
            <w:tcBorders>
              <w:top w:val="dotted" w:sz="4" w:space="0" w:color="auto"/>
              <w:left w:val="dotted" w:sz="4" w:space="0" w:color="auto"/>
              <w:bottom w:val="dotted" w:sz="4" w:space="0" w:color="auto"/>
              <w:right w:val="dotted" w:sz="4" w:space="0" w:color="auto"/>
            </w:tcBorders>
          </w:tcPr>
          <w:p w14:paraId="635D85BA"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15E01AAC" w14:textId="4A57FC2C" w:rsidR="00AC33E3" w:rsidRDefault="00AC33E3" w:rsidP="00AC33E3">
            <w:pPr>
              <w:spacing w:line="360" w:lineRule="auto"/>
              <w:jc w:val="both"/>
              <w:rPr>
                <w:rFonts w:ascii="Arial" w:hAnsi="Arial" w:cs="Arial"/>
                <w:sz w:val="22"/>
                <w:szCs w:val="22"/>
              </w:rPr>
            </w:pPr>
            <w:r>
              <w:rPr>
                <w:rFonts w:ascii="Arial" w:hAnsi="Arial" w:cs="Arial"/>
                <w:sz w:val="22"/>
                <w:szCs w:val="22"/>
              </w:rPr>
              <w:t>Execution of work as per specifications (Volume – III)</w:t>
            </w:r>
          </w:p>
        </w:tc>
        <w:tc>
          <w:tcPr>
            <w:tcW w:w="1937" w:type="dxa"/>
            <w:tcBorders>
              <w:top w:val="dotted" w:sz="4" w:space="0" w:color="auto"/>
              <w:left w:val="dotted" w:sz="4" w:space="0" w:color="auto"/>
              <w:bottom w:val="dotted" w:sz="4" w:space="0" w:color="auto"/>
              <w:right w:val="dotted" w:sz="4" w:space="0" w:color="auto"/>
            </w:tcBorders>
          </w:tcPr>
          <w:p w14:paraId="516BF3C0" w14:textId="2C72059E" w:rsidR="00AC33E3" w:rsidRDefault="00AC33E3" w:rsidP="00AC33E3">
            <w:pPr>
              <w:spacing w:line="360" w:lineRule="auto"/>
              <w:jc w:val="center"/>
              <w:rPr>
                <w:rFonts w:ascii="Arial" w:hAnsi="Arial" w:cs="Arial"/>
              </w:rPr>
            </w:pPr>
            <w:r>
              <w:rPr>
                <w:rFonts w:ascii="Arial" w:hAnsi="Arial" w:cs="Arial"/>
              </w:rPr>
              <w:t>9</w:t>
            </w:r>
          </w:p>
        </w:tc>
      </w:tr>
      <w:tr w:rsidR="00AC33E3" w14:paraId="09BBB2C8" w14:textId="77777777" w:rsidTr="007860B8">
        <w:tc>
          <w:tcPr>
            <w:tcW w:w="1008" w:type="dxa"/>
            <w:tcBorders>
              <w:top w:val="dotted" w:sz="4" w:space="0" w:color="auto"/>
              <w:left w:val="dotted" w:sz="4" w:space="0" w:color="auto"/>
              <w:bottom w:val="dotted" w:sz="4" w:space="0" w:color="auto"/>
              <w:right w:val="dotted" w:sz="4" w:space="0" w:color="auto"/>
            </w:tcBorders>
          </w:tcPr>
          <w:p w14:paraId="45A1094C"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DEE84C5" w14:textId="2D4E4BE0"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Removal of unsuitable or undesirable Employees of contractor </w:t>
            </w:r>
          </w:p>
        </w:tc>
        <w:tc>
          <w:tcPr>
            <w:tcW w:w="1937" w:type="dxa"/>
            <w:tcBorders>
              <w:top w:val="dotted" w:sz="4" w:space="0" w:color="auto"/>
              <w:left w:val="dotted" w:sz="4" w:space="0" w:color="auto"/>
              <w:bottom w:val="dotted" w:sz="4" w:space="0" w:color="auto"/>
              <w:right w:val="dotted" w:sz="4" w:space="0" w:color="auto"/>
            </w:tcBorders>
          </w:tcPr>
          <w:p w14:paraId="52686370" w14:textId="2FC1A32C" w:rsidR="00AC33E3" w:rsidRDefault="00AC33E3" w:rsidP="00AC33E3">
            <w:pPr>
              <w:spacing w:line="360" w:lineRule="auto"/>
              <w:jc w:val="center"/>
              <w:rPr>
                <w:rFonts w:ascii="Arial" w:hAnsi="Arial" w:cs="Arial"/>
              </w:rPr>
            </w:pPr>
            <w:r>
              <w:rPr>
                <w:rFonts w:ascii="Arial" w:hAnsi="Arial" w:cs="Arial"/>
              </w:rPr>
              <w:t>9</w:t>
            </w:r>
          </w:p>
        </w:tc>
      </w:tr>
      <w:tr w:rsidR="00AC33E3" w14:paraId="3FF2868A" w14:textId="77777777" w:rsidTr="007860B8">
        <w:tc>
          <w:tcPr>
            <w:tcW w:w="1008" w:type="dxa"/>
            <w:tcBorders>
              <w:top w:val="dotted" w:sz="4" w:space="0" w:color="auto"/>
              <w:left w:val="dotted" w:sz="4" w:space="0" w:color="auto"/>
              <w:bottom w:val="dotted" w:sz="4" w:space="0" w:color="auto"/>
              <w:right w:val="dotted" w:sz="4" w:space="0" w:color="auto"/>
            </w:tcBorders>
          </w:tcPr>
          <w:p w14:paraId="3F83537A"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2C264F01" w14:textId="329D9DCF"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Recovery of Amount Dues </w:t>
            </w:r>
          </w:p>
        </w:tc>
        <w:tc>
          <w:tcPr>
            <w:tcW w:w="1937" w:type="dxa"/>
            <w:tcBorders>
              <w:top w:val="dotted" w:sz="4" w:space="0" w:color="auto"/>
              <w:left w:val="dotted" w:sz="4" w:space="0" w:color="auto"/>
              <w:bottom w:val="dotted" w:sz="4" w:space="0" w:color="auto"/>
              <w:right w:val="dotted" w:sz="4" w:space="0" w:color="auto"/>
            </w:tcBorders>
          </w:tcPr>
          <w:p w14:paraId="54B1B17A" w14:textId="63BBEB55" w:rsidR="00AC33E3" w:rsidRDefault="00AC33E3" w:rsidP="00AC33E3">
            <w:pPr>
              <w:spacing w:line="360" w:lineRule="auto"/>
              <w:jc w:val="center"/>
              <w:rPr>
                <w:rFonts w:ascii="Arial" w:hAnsi="Arial" w:cs="Arial"/>
              </w:rPr>
            </w:pPr>
            <w:r>
              <w:rPr>
                <w:rFonts w:ascii="Arial" w:hAnsi="Arial" w:cs="Arial"/>
              </w:rPr>
              <w:t>9</w:t>
            </w:r>
          </w:p>
        </w:tc>
      </w:tr>
      <w:tr w:rsidR="00AC33E3" w14:paraId="7308B1C4" w14:textId="77777777" w:rsidTr="007860B8">
        <w:tc>
          <w:tcPr>
            <w:tcW w:w="1008" w:type="dxa"/>
            <w:tcBorders>
              <w:top w:val="dotted" w:sz="4" w:space="0" w:color="auto"/>
              <w:left w:val="dotted" w:sz="4" w:space="0" w:color="auto"/>
              <w:bottom w:val="dotted" w:sz="4" w:space="0" w:color="auto"/>
              <w:right w:val="dotted" w:sz="4" w:space="0" w:color="auto"/>
            </w:tcBorders>
          </w:tcPr>
          <w:p w14:paraId="46A64C70"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74CF3D53" w14:textId="3B40139D" w:rsidR="00AC33E3" w:rsidRDefault="00AC33E3" w:rsidP="00AC33E3">
            <w:pPr>
              <w:spacing w:line="360" w:lineRule="auto"/>
              <w:jc w:val="both"/>
              <w:rPr>
                <w:rFonts w:ascii="Arial" w:hAnsi="Arial" w:cs="Arial"/>
                <w:sz w:val="22"/>
                <w:szCs w:val="22"/>
              </w:rPr>
            </w:pPr>
            <w:r>
              <w:rPr>
                <w:rFonts w:ascii="Arial" w:hAnsi="Arial" w:cs="Arial"/>
                <w:sz w:val="22"/>
                <w:szCs w:val="22"/>
              </w:rPr>
              <w:t>Execution of works according to the time schedule</w:t>
            </w:r>
          </w:p>
        </w:tc>
        <w:tc>
          <w:tcPr>
            <w:tcW w:w="1937" w:type="dxa"/>
            <w:tcBorders>
              <w:top w:val="dotted" w:sz="4" w:space="0" w:color="auto"/>
              <w:left w:val="dotted" w:sz="4" w:space="0" w:color="auto"/>
              <w:bottom w:val="dotted" w:sz="4" w:space="0" w:color="auto"/>
              <w:right w:val="dotted" w:sz="4" w:space="0" w:color="auto"/>
            </w:tcBorders>
          </w:tcPr>
          <w:p w14:paraId="4D7094C9" w14:textId="243D51EB" w:rsidR="00AC33E3" w:rsidRDefault="00AC33E3" w:rsidP="00AC33E3">
            <w:pPr>
              <w:spacing w:line="360" w:lineRule="auto"/>
              <w:jc w:val="center"/>
              <w:rPr>
                <w:rFonts w:ascii="Arial" w:hAnsi="Arial" w:cs="Arial"/>
              </w:rPr>
            </w:pPr>
            <w:r>
              <w:rPr>
                <w:rFonts w:ascii="Arial" w:hAnsi="Arial" w:cs="Arial"/>
                <w:sz w:val="22"/>
                <w:szCs w:val="22"/>
              </w:rPr>
              <w:t>9</w:t>
            </w:r>
          </w:p>
        </w:tc>
      </w:tr>
      <w:tr w:rsidR="00AC33E3" w14:paraId="1E06F67A" w14:textId="77777777" w:rsidTr="007860B8">
        <w:tc>
          <w:tcPr>
            <w:tcW w:w="1008" w:type="dxa"/>
            <w:tcBorders>
              <w:top w:val="dotted" w:sz="4" w:space="0" w:color="auto"/>
              <w:left w:val="dotted" w:sz="4" w:space="0" w:color="auto"/>
              <w:bottom w:val="dotted" w:sz="4" w:space="0" w:color="auto"/>
              <w:right w:val="dotted" w:sz="4" w:space="0" w:color="auto"/>
            </w:tcBorders>
          </w:tcPr>
          <w:p w14:paraId="0D275521"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38F988AC" w14:textId="5F7C5CB7"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Canvassing or support for acceptance of Tender </w:t>
            </w:r>
          </w:p>
        </w:tc>
        <w:tc>
          <w:tcPr>
            <w:tcW w:w="1937" w:type="dxa"/>
            <w:tcBorders>
              <w:top w:val="dotted" w:sz="4" w:space="0" w:color="auto"/>
              <w:left w:val="dotted" w:sz="4" w:space="0" w:color="auto"/>
              <w:bottom w:val="dotted" w:sz="4" w:space="0" w:color="auto"/>
              <w:right w:val="dotted" w:sz="4" w:space="0" w:color="auto"/>
            </w:tcBorders>
          </w:tcPr>
          <w:p w14:paraId="57FCF319" w14:textId="40FDC919" w:rsidR="00AC33E3" w:rsidRDefault="00AC33E3" w:rsidP="00AC33E3">
            <w:pPr>
              <w:spacing w:line="360" w:lineRule="auto"/>
              <w:jc w:val="center"/>
              <w:rPr>
                <w:rFonts w:ascii="Arial" w:hAnsi="Arial" w:cs="Arial"/>
              </w:rPr>
            </w:pPr>
            <w:r>
              <w:rPr>
                <w:rFonts w:ascii="Arial" w:hAnsi="Arial" w:cs="Arial"/>
              </w:rPr>
              <w:t>9</w:t>
            </w:r>
          </w:p>
        </w:tc>
      </w:tr>
      <w:tr w:rsidR="00AC33E3" w14:paraId="5BEF0F93" w14:textId="77777777" w:rsidTr="007860B8">
        <w:tc>
          <w:tcPr>
            <w:tcW w:w="1008" w:type="dxa"/>
            <w:tcBorders>
              <w:top w:val="dotted" w:sz="4" w:space="0" w:color="auto"/>
              <w:left w:val="dotted" w:sz="4" w:space="0" w:color="auto"/>
              <w:bottom w:val="dotted" w:sz="4" w:space="0" w:color="auto"/>
              <w:right w:val="dotted" w:sz="4" w:space="0" w:color="auto"/>
            </w:tcBorders>
          </w:tcPr>
          <w:p w14:paraId="2931A8C9"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712500EE" w14:textId="63189E25"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List of near Relative, Working in Chhattisgarh W.R. Department </w:t>
            </w:r>
          </w:p>
        </w:tc>
        <w:tc>
          <w:tcPr>
            <w:tcW w:w="1937" w:type="dxa"/>
            <w:tcBorders>
              <w:top w:val="dotted" w:sz="4" w:space="0" w:color="auto"/>
              <w:left w:val="dotted" w:sz="4" w:space="0" w:color="auto"/>
              <w:bottom w:val="dotted" w:sz="4" w:space="0" w:color="auto"/>
              <w:right w:val="dotted" w:sz="4" w:space="0" w:color="auto"/>
            </w:tcBorders>
          </w:tcPr>
          <w:p w14:paraId="33A1A977" w14:textId="4277D805" w:rsidR="00AC33E3" w:rsidRDefault="00AC33E3" w:rsidP="00AC33E3">
            <w:pPr>
              <w:spacing w:line="360" w:lineRule="auto"/>
              <w:jc w:val="center"/>
              <w:rPr>
                <w:rFonts w:ascii="Arial" w:hAnsi="Arial" w:cs="Arial"/>
              </w:rPr>
            </w:pPr>
            <w:r>
              <w:rPr>
                <w:rFonts w:ascii="Arial" w:hAnsi="Arial" w:cs="Arial"/>
              </w:rPr>
              <w:t>10</w:t>
            </w:r>
          </w:p>
        </w:tc>
      </w:tr>
      <w:tr w:rsidR="00AC33E3" w14:paraId="379147D2" w14:textId="77777777" w:rsidTr="007860B8">
        <w:tc>
          <w:tcPr>
            <w:tcW w:w="1008" w:type="dxa"/>
            <w:tcBorders>
              <w:top w:val="dotted" w:sz="4" w:space="0" w:color="auto"/>
              <w:left w:val="dotted" w:sz="4" w:space="0" w:color="auto"/>
              <w:bottom w:val="dotted" w:sz="4" w:space="0" w:color="auto"/>
              <w:right w:val="dotted" w:sz="4" w:space="0" w:color="auto"/>
            </w:tcBorders>
          </w:tcPr>
          <w:p w14:paraId="04DD2403"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32BB274F" w14:textId="0AA704D9"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No claims for Price Adjustment </w:t>
            </w:r>
          </w:p>
        </w:tc>
        <w:tc>
          <w:tcPr>
            <w:tcW w:w="1937" w:type="dxa"/>
            <w:tcBorders>
              <w:top w:val="dotted" w:sz="4" w:space="0" w:color="auto"/>
              <w:left w:val="dotted" w:sz="4" w:space="0" w:color="auto"/>
              <w:bottom w:val="dotted" w:sz="4" w:space="0" w:color="auto"/>
              <w:right w:val="dotted" w:sz="4" w:space="0" w:color="auto"/>
            </w:tcBorders>
          </w:tcPr>
          <w:p w14:paraId="50DFDF95" w14:textId="4471A1D1" w:rsidR="00AC33E3" w:rsidRDefault="00AC33E3" w:rsidP="00AC33E3">
            <w:pPr>
              <w:spacing w:line="360" w:lineRule="auto"/>
              <w:jc w:val="center"/>
              <w:rPr>
                <w:rFonts w:ascii="Arial" w:hAnsi="Arial" w:cs="Arial"/>
              </w:rPr>
            </w:pPr>
            <w:r>
              <w:rPr>
                <w:rFonts w:ascii="Arial" w:hAnsi="Arial" w:cs="Arial"/>
              </w:rPr>
              <w:t>10</w:t>
            </w:r>
          </w:p>
        </w:tc>
      </w:tr>
      <w:tr w:rsidR="00AC33E3" w14:paraId="589B19EF" w14:textId="77777777" w:rsidTr="007860B8">
        <w:tc>
          <w:tcPr>
            <w:tcW w:w="1008" w:type="dxa"/>
            <w:tcBorders>
              <w:top w:val="dotted" w:sz="4" w:space="0" w:color="auto"/>
              <w:left w:val="dotted" w:sz="4" w:space="0" w:color="auto"/>
              <w:bottom w:val="dotted" w:sz="4" w:space="0" w:color="auto"/>
              <w:right w:val="dotted" w:sz="4" w:space="0" w:color="auto"/>
            </w:tcBorders>
          </w:tcPr>
          <w:p w14:paraId="253D8FAA"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45BD3A4F" w14:textId="5659B67A"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Validity of offer </w:t>
            </w:r>
          </w:p>
        </w:tc>
        <w:tc>
          <w:tcPr>
            <w:tcW w:w="1937" w:type="dxa"/>
            <w:tcBorders>
              <w:top w:val="dotted" w:sz="4" w:space="0" w:color="auto"/>
              <w:left w:val="dotted" w:sz="4" w:space="0" w:color="auto"/>
              <w:bottom w:val="dotted" w:sz="4" w:space="0" w:color="auto"/>
              <w:right w:val="dotted" w:sz="4" w:space="0" w:color="auto"/>
            </w:tcBorders>
          </w:tcPr>
          <w:p w14:paraId="0772C278" w14:textId="4ABA4135" w:rsidR="00AC33E3" w:rsidRDefault="00AC33E3" w:rsidP="00AC33E3">
            <w:pPr>
              <w:spacing w:line="360" w:lineRule="auto"/>
              <w:jc w:val="center"/>
              <w:rPr>
                <w:rFonts w:ascii="Arial" w:hAnsi="Arial" w:cs="Arial"/>
              </w:rPr>
            </w:pPr>
            <w:r>
              <w:rPr>
                <w:rFonts w:ascii="Arial" w:hAnsi="Arial" w:cs="Arial"/>
              </w:rPr>
              <w:t>10</w:t>
            </w:r>
          </w:p>
        </w:tc>
      </w:tr>
      <w:tr w:rsidR="00AC33E3" w14:paraId="5EA3391B" w14:textId="77777777" w:rsidTr="007860B8">
        <w:tc>
          <w:tcPr>
            <w:tcW w:w="1008" w:type="dxa"/>
            <w:tcBorders>
              <w:top w:val="dotted" w:sz="4" w:space="0" w:color="auto"/>
              <w:left w:val="dotted" w:sz="4" w:space="0" w:color="auto"/>
              <w:bottom w:val="dotted" w:sz="4" w:space="0" w:color="auto"/>
              <w:right w:val="dotted" w:sz="4" w:space="0" w:color="auto"/>
            </w:tcBorders>
          </w:tcPr>
          <w:p w14:paraId="67E2352E"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6C1F0159" w14:textId="666474C1"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Bank Commission Charges </w:t>
            </w:r>
          </w:p>
        </w:tc>
        <w:tc>
          <w:tcPr>
            <w:tcW w:w="1937" w:type="dxa"/>
            <w:tcBorders>
              <w:top w:val="dotted" w:sz="4" w:space="0" w:color="auto"/>
              <w:left w:val="dotted" w:sz="4" w:space="0" w:color="auto"/>
              <w:bottom w:val="dotted" w:sz="4" w:space="0" w:color="auto"/>
              <w:right w:val="dotted" w:sz="4" w:space="0" w:color="auto"/>
            </w:tcBorders>
          </w:tcPr>
          <w:p w14:paraId="7C8392CA" w14:textId="36DFFC89" w:rsidR="00AC33E3" w:rsidRDefault="00AC33E3" w:rsidP="00AC33E3">
            <w:pPr>
              <w:spacing w:line="360" w:lineRule="auto"/>
              <w:jc w:val="center"/>
              <w:rPr>
                <w:rFonts w:ascii="Arial" w:hAnsi="Arial" w:cs="Arial"/>
              </w:rPr>
            </w:pPr>
            <w:r>
              <w:rPr>
                <w:rFonts w:ascii="Arial" w:hAnsi="Arial" w:cs="Arial"/>
              </w:rPr>
              <w:t>10</w:t>
            </w:r>
          </w:p>
        </w:tc>
      </w:tr>
      <w:tr w:rsidR="00AC33E3" w14:paraId="5B70E32F" w14:textId="77777777" w:rsidTr="007860B8">
        <w:tc>
          <w:tcPr>
            <w:tcW w:w="1008" w:type="dxa"/>
            <w:tcBorders>
              <w:top w:val="dotted" w:sz="4" w:space="0" w:color="auto"/>
              <w:left w:val="dotted" w:sz="4" w:space="0" w:color="auto"/>
              <w:bottom w:val="dotted" w:sz="4" w:space="0" w:color="auto"/>
              <w:right w:val="dotted" w:sz="4" w:space="0" w:color="auto"/>
            </w:tcBorders>
          </w:tcPr>
          <w:p w14:paraId="64DB6F77"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51500E48" w14:textId="49E7E73D"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Force Majeure </w:t>
            </w:r>
          </w:p>
        </w:tc>
        <w:tc>
          <w:tcPr>
            <w:tcW w:w="1937" w:type="dxa"/>
            <w:tcBorders>
              <w:top w:val="dotted" w:sz="4" w:space="0" w:color="auto"/>
              <w:left w:val="dotted" w:sz="4" w:space="0" w:color="auto"/>
              <w:bottom w:val="dotted" w:sz="4" w:space="0" w:color="auto"/>
              <w:right w:val="dotted" w:sz="4" w:space="0" w:color="auto"/>
            </w:tcBorders>
          </w:tcPr>
          <w:p w14:paraId="0740C922" w14:textId="609EF656" w:rsidR="00AC33E3" w:rsidRDefault="00AC33E3" w:rsidP="00AC33E3">
            <w:pPr>
              <w:spacing w:line="360" w:lineRule="auto"/>
              <w:jc w:val="center"/>
              <w:rPr>
                <w:rFonts w:ascii="Arial" w:hAnsi="Arial" w:cs="Arial"/>
              </w:rPr>
            </w:pPr>
            <w:r>
              <w:rPr>
                <w:rFonts w:ascii="Arial" w:hAnsi="Arial" w:cs="Arial"/>
              </w:rPr>
              <w:t>10</w:t>
            </w:r>
          </w:p>
        </w:tc>
      </w:tr>
      <w:tr w:rsidR="00AC33E3" w14:paraId="064969D2" w14:textId="77777777" w:rsidTr="007860B8">
        <w:tc>
          <w:tcPr>
            <w:tcW w:w="1008" w:type="dxa"/>
            <w:tcBorders>
              <w:top w:val="dotted" w:sz="4" w:space="0" w:color="auto"/>
              <w:left w:val="dotted" w:sz="4" w:space="0" w:color="auto"/>
              <w:bottom w:val="dotted" w:sz="4" w:space="0" w:color="auto"/>
              <w:right w:val="dotted" w:sz="4" w:space="0" w:color="auto"/>
            </w:tcBorders>
          </w:tcPr>
          <w:p w14:paraId="249C74CF"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2139F187" w14:textId="4D5D1FA7"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Particulars of Tenderer – to be supplied with ender </w:t>
            </w:r>
          </w:p>
        </w:tc>
        <w:tc>
          <w:tcPr>
            <w:tcW w:w="1937" w:type="dxa"/>
            <w:tcBorders>
              <w:top w:val="dotted" w:sz="4" w:space="0" w:color="auto"/>
              <w:left w:val="dotted" w:sz="4" w:space="0" w:color="auto"/>
              <w:bottom w:val="dotted" w:sz="4" w:space="0" w:color="auto"/>
              <w:right w:val="dotted" w:sz="4" w:space="0" w:color="auto"/>
            </w:tcBorders>
          </w:tcPr>
          <w:p w14:paraId="46F37E84" w14:textId="08941E6A" w:rsidR="00AC33E3" w:rsidRDefault="00AC33E3" w:rsidP="00AC33E3">
            <w:pPr>
              <w:spacing w:line="360" w:lineRule="auto"/>
              <w:jc w:val="center"/>
              <w:rPr>
                <w:rFonts w:ascii="Arial" w:hAnsi="Arial" w:cs="Arial"/>
              </w:rPr>
            </w:pPr>
            <w:r>
              <w:rPr>
                <w:rFonts w:ascii="Arial" w:hAnsi="Arial" w:cs="Arial"/>
              </w:rPr>
              <w:t>10-11</w:t>
            </w:r>
          </w:p>
        </w:tc>
      </w:tr>
      <w:tr w:rsidR="00AC33E3" w14:paraId="4C3D283A" w14:textId="77777777" w:rsidTr="007860B8">
        <w:tc>
          <w:tcPr>
            <w:tcW w:w="1008" w:type="dxa"/>
            <w:tcBorders>
              <w:top w:val="dotted" w:sz="4" w:space="0" w:color="auto"/>
              <w:left w:val="dotted" w:sz="4" w:space="0" w:color="auto"/>
              <w:bottom w:val="dotted" w:sz="4" w:space="0" w:color="auto"/>
              <w:right w:val="dotted" w:sz="4" w:space="0" w:color="auto"/>
            </w:tcBorders>
          </w:tcPr>
          <w:p w14:paraId="0CFEF3C1"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2BD9E29F" w14:textId="355F8CB2"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Obtaining valid license under the contract </w:t>
            </w:r>
          </w:p>
        </w:tc>
        <w:tc>
          <w:tcPr>
            <w:tcW w:w="1937" w:type="dxa"/>
            <w:tcBorders>
              <w:top w:val="dotted" w:sz="4" w:space="0" w:color="auto"/>
              <w:left w:val="dotted" w:sz="4" w:space="0" w:color="auto"/>
              <w:bottom w:val="dotted" w:sz="4" w:space="0" w:color="auto"/>
              <w:right w:val="dotted" w:sz="4" w:space="0" w:color="auto"/>
            </w:tcBorders>
          </w:tcPr>
          <w:p w14:paraId="60D7A761" w14:textId="2DA54761" w:rsidR="00AC33E3" w:rsidRDefault="00AC33E3" w:rsidP="00AC33E3">
            <w:pPr>
              <w:spacing w:line="360" w:lineRule="auto"/>
              <w:jc w:val="center"/>
              <w:rPr>
                <w:rFonts w:ascii="Arial" w:hAnsi="Arial" w:cs="Arial"/>
              </w:rPr>
            </w:pPr>
            <w:r>
              <w:rPr>
                <w:rFonts w:ascii="Arial" w:hAnsi="Arial" w:cs="Arial"/>
              </w:rPr>
              <w:t>11</w:t>
            </w:r>
          </w:p>
        </w:tc>
      </w:tr>
      <w:tr w:rsidR="00AC33E3" w14:paraId="394C8F6C" w14:textId="77777777" w:rsidTr="007860B8">
        <w:tc>
          <w:tcPr>
            <w:tcW w:w="1008" w:type="dxa"/>
            <w:tcBorders>
              <w:top w:val="dotted" w:sz="4" w:space="0" w:color="auto"/>
              <w:left w:val="dotted" w:sz="4" w:space="0" w:color="auto"/>
              <w:bottom w:val="dotted" w:sz="4" w:space="0" w:color="auto"/>
              <w:right w:val="dotted" w:sz="4" w:space="0" w:color="auto"/>
            </w:tcBorders>
          </w:tcPr>
          <w:p w14:paraId="4D69CBD8"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6EBDEAB8" w14:textId="38B02F5A"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Bank Guarantee – Deleted </w:t>
            </w:r>
          </w:p>
        </w:tc>
        <w:tc>
          <w:tcPr>
            <w:tcW w:w="1937" w:type="dxa"/>
            <w:tcBorders>
              <w:top w:val="dotted" w:sz="4" w:space="0" w:color="auto"/>
              <w:left w:val="dotted" w:sz="4" w:space="0" w:color="auto"/>
              <w:bottom w:val="dotted" w:sz="4" w:space="0" w:color="auto"/>
              <w:right w:val="dotted" w:sz="4" w:space="0" w:color="auto"/>
            </w:tcBorders>
          </w:tcPr>
          <w:p w14:paraId="06E2791A" w14:textId="5A1564BD" w:rsidR="00AC33E3" w:rsidRDefault="00AC33E3" w:rsidP="00AC33E3">
            <w:pPr>
              <w:spacing w:line="360" w:lineRule="auto"/>
              <w:jc w:val="center"/>
              <w:rPr>
                <w:rFonts w:ascii="Arial" w:hAnsi="Arial" w:cs="Arial"/>
              </w:rPr>
            </w:pPr>
            <w:r>
              <w:rPr>
                <w:rFonts w:ascii="Arial" w:hAnsi="Arial" w:cs="Arial"/>
              </w:rPr>
              <w:t>11</w:t>
            </w:r>
          </w:p>
        </w:tc>
      </w:tr>
      <w:tr w:rsidR="00AC33E3" w14:paraId="3EAD4547" w14:textId="77777777" w:rsidTr="007860B8">
        <w:tc>
          <w:tcPr>
            <w:tcW w:w="1008" w:type="dxa"/>
            <w:tcBorders>
              <w:top w:val="dotted" w:sz="4" w:space="0" w:color="auto"/>
              <w:left w:val="dotted" w:sz="4" w:space="0" w:color="auto"/>
              <w:bottom w:val="dotted" w:sz="4" w:space="0" w:color="auto"/>
              <w:right w:val="dotted" w:sz="4" w:space="0" w:color="auto"/>
            </w:tcBorders>
          </w:tcPr>
          <w:p w14:paraId="30F3711E"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06475808" w14:textId="01C686B9"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Identity Card to The Employee </w:t>
            </w:r>
          </w:p>
        </w:tc>
        <w:tc>
          <w:tcPr>
            <w:tcW w:w="1937" w:type="dxa"/>
            <w:tcBorders>
              <w:top w:val="dotted" w:sz="4" w:space="0" w:color="auto"/>
              <w:left w:val="dotted" w:sz="4" w:space="0" w:color="auto"/>
              <w:bottom w:val="dotted" w:sz="4" w:space="0" w:color="auto"/>
              <w:right w:val="dotted" w:sz="4" w:space="0" w:color="auto"/>
            </w:tcBorders>
          </w:tcPr>
          <w:p w14:paraId="7A08CCFF" w14:textId="382B1570" w:rsidR="00AC33E3" w:rsidRDefault="00AC33E3" w:rsidP="00AC33E3">
            <w:pPr>
              <w:spacing w:line="360" w:lineRule="auto"/>
              <w:jc w:val="center"/>
              <w:rPr>
                <w:rFonts w:ascii="Arial" w:hAnsi="Arial" w:cs="Arial"/>
              </w:rPr>
            </w:pPr>
            <w:r>
              <w:rPr>
                <w:rFonts w:ascii="Arial" w:hAnsi="Arial" w:cs="Arial"/>
              </w:rPr>
              <w:t>11</w:t>
            </w:r>
          </w:p>
        </w:tc>
      </w:tr>
      <w:tr w:rsidR="00AC33E3" w14:paraId="157FF79E" w14:textId="77777777" w:rsidTr="007860B8">
        <w:tc>
          <w:tcPr>
            <w:tcW w:w="1008" w:type="dxa"/>
            <w:tcBorders>
              <w:top w:val="dotted" w:sz="4" w:space="0" w:color="auto"/>
              <w:left w:val="dotted" w:sz="4" w:space="0" w:color="auto"/>
              <w:bottom w:val="dotted" w:sz="4" w:space="0" w:color="auto"/>
              <w:right w:val="dotted" w:sz="4" w:space="0" w:color="auto"/>
            </w:tcBorders>
          </w:tcPr>
          <w:p w14:paraId="71586CE1" w14:textId="77777777" w:rsidR="00AC33E3" w:rsidRDefault="00AC33E3" w:rsidP="00AC33E3">
            <w:pPr>
              <w:spacing w:line="360" w:lineRule="auto"/>
              <w:jc w:val="center"/>
              <w:rPr>
                <w:rFonts w:ascii="Arial" w:hAnsi="Arial" w:cs="Arial"/>
              </w:rPr>
            </w:pPr>
          </w:p>
        </w:tc>
        <w:tc>
          <w:tcPr>
            <w:tcW w:w="6300" w:type="dxa"/>
            <w:tcBorders>
              <w:top w:val="dotted" w:sz="4" w:space="0" w:color="auto"/>
              <w:left w:val="dotted" w:sz="4" w:space="0" w:color="auto"/>
              <w:bottom w:val="dotted" w:sz="4" w:space="0" w:color="auto"/>
              <w:right w:val="dotted" w:sz="4" w:space="0" w:color="auto"/>
            </w:tcBorders>
          </w:tcPr>
          <w:p w14:paraId="6855F703" w14:textId="67E2464D" w:rsidR="00AC33E3" w:rsidRDefault="00AC33E3" w:rsidP="00AC33E3">
            <w:pPr>
              <w:spacing w:line="360" w:lineRule="auto"/>
              <w:jc w:val="both"/>
              <w:rPr>
                <w:rFonts w:ascii="Arial" w:hAnsi="Arial" w:cs="Arial"/>
                <w:sz w:val="22"/>
                <w:szCs w:val="22"/>
              </w:rPr>
            </w:pPr>
            <w:r>
              <w:rPr>
                <w:rFonts w:ascii="Arial" w:hAnsi="Arial" w:cs="Arial"/>
                <w:sz w:val="22"/>
                <w:szCs w:val="22"/>
              </w:rPr>
              <w:t xml:space="preserve">Tools and Plants </w:t>
            </w:r>
          </w:p>
        </w:tc>
        <w:tc>
          <w:tcPr>
            <w:tcW w:w="1937" w:type="dxa"/>
            <w:tcBorders>
              <w:top w:val="dotted" w:sz="4" w:space="0" w:color="auto"/>
              <w:left w:val="dotted" w:sz="4" w:space="0" w:color="auto"/>
              <w:bottom w:val="dotted" w:sz="4" w:space="0" w:color="auto"/>
              <w:right w:val="dotted" w:sz="4" w:space="0" w:color="auto"/>
            </w:tcBorders>
          </w:tcPr>
          <w:p w14:paraId="44F210EC" w14:textId="6EAFD5EE" w:rsidR="00AC33E3" w:rsidRDefault="00AC33E3" w:rsidP="00AC33E3">
            <w:pPr>
              <w:spacing w:line="360" w:lineRule="auto"/>
              <w:jc w:val="center"/>
              <w:rPr>
                <w:rFonts w:ascii="Arial" w:hAnsi="Arial" w:cs="Arial"/>
              </w:rPr>
            </w:pPr>
            <w:r>
              <w:rPr>
                <w:rFonts w:ascii="Arial" w:hAnsi="Arial" w:cs="Arial"/>
              </w:rPr>
              <w:t>11</w:t>
            </w:r>
          </w:p>
        </w:tc>
      </w:tr>
    </w:tbl>
    <w:p w14:paraId="2236F878" w14:textId="77777777" w:rsidR="00B102E9" w:rsidRDefault="00B102E9" w:rsidP="00AC33E3">
      <w:pPr>
        <w:rPr>
          <w:rFonts w:ascii="Arial" w:hAnsi="Arial" w:cs="Arial"/>
          <w:b/>
          <w:bCs/>
          <w:sz w:val="30"/>
          <w:szCs w:val="30"/>
        </w:rPr>
      </w:pPr>
      <w:r>
        <w:rPr>
          <w:rFonts w:ascii="Arial" w:hAnsi="Arial" w:cs="Arial"/>
          <w:b/>
          <w:bCs/>
          <w:sz w:val="30"/>
          <w:szCs w:val="30"/>
        </w:rPr>
        <w:t xml:space="preserve"> </w:t>
      </w:r>
    </w:p>
    <w:p w14:paraId="335FCC22" w14:textId="77777777" w:rsidR="00AC33E3" w:rsidRDefault="00AC33E3" w:rsidP="00AC33E3">
      <w:pPr>
        <w:rPr>
          <w:rFonts w:ascii="Arial" w:hAnsi="Arial" w:cs="Arial"/>
          <w:b/>
          <w:bCs/>
          <w:sz w:val="30"/>
          <w:szCs w:val="30"/>
        </w:rPr>
      </w:pPr>
    </w:p>
    <w:p w14:paraId="7D2707E5" w14:textId="77777777" w:rsidR="00AC33E3" w:rsidRDefault="00AC33E3" w:rsidP="00AC33E3">
      <w:pPr>
        <w:rPr>
          <w:rFonts w:ascii="Arial" w:hAnsi="Arial" w:cs="Arial"/>
          <w:b/>
          <w:bCs/>
          <w:sz w:val="30"/>
          <w:szCs w:val="30"/>
        </w:rPr>
      </w:pPr>
    </w:p>
    <w:p w14:paraId="5D66CA56" w14:textId="77777777" w:rsidR="00AC33E3" w:rsidRDefault="00AC33E3" w:rsidP="00AC33E3">
      <w:pPr>
        <w:rPr>
          <w:rFonts w:ascii="Arial" w:hAnsi="Arial" w:cs="Arial"/>
          <w:b/>
          <w:bCs/>
          <w:sz w:val="30"/>
          <w:szCs w:val="30"/>
        </w:rPr>
      </w:pPr>
    </w:p>
    <w:p w14:paraId="4B6D1FAE" w14:textId="77777777" w:rsidR="00AC33E3" w:rsidRDefault="00AC33E3" w:rsidP="00AC33E3">
      <w:pPr>
        <w:rPr>
          <w:rFonts w:ascii="Arial" w:hAnsi="Arial" w:cs="Arial"/>
          <w:b/>
          <w:bCs/>
          <w:sz w:val="30"/>
          <w:szCs w:val="30"/>
        </w:rPr>
      </w:pPr>
    </w:p>
    <w:p w14:paraId="34653944" w14:textId="77777777" w:rsidR="00AC33E3" w:rsidRDefault="00AC33E3" w:rsidP="00AC33E3">
      <w:pPr>
        <w:rPr>
          <w:rFonts w:ascii="Arial" w:hAnsi="Arial" w:cs="Arial"/>
          <w:b/>
          <w:bCs/>
          <w:sz w:val="30"/>
          <w:szCs w:val="30"/>
        </w:rPr>
      </w:pPr>
    </w:p>
    <w:p w14:paraId="4AD86B6F" w14:textId="77777777" w:rsidR="00B102E9" w:rsidRDefault="00B102E9" w:rsidP="00B102E9">
      <w:pPr>
        <w:jc w:val="center"/>
        <w:rPr>
          <w:rFonts w:ascii="Arial" w:hAnsi="Arial" w:cs="Arial"/>
          <w:b/>
          <w:bCs/>
          <w:sz w:val="30"/>
          <w:szCs w:val="30"/>
        </w:rPr>
      </w:pPr>
    </w:p>
    <w:p w14:paraId="6B9E4E46" w14:textId="3C023725" w:rsidR="00B102E9" w:rsidRDefault="00B102E9" w:rsidP="00B102E9">
      <w:pPr>
        <w:jc w:val="center"/>
        <w:rPr>
          <w:rFonts w:ascii="Arial" w:hAnsi="Arial" w:cs="Arial"/>
          <w:b/>
          <w:bCs/>
          <w:sz w:val="30"/>
          <w:szCs w:val="30"/>
        </w:rPr>
      </w:pPr>
      <w:r>
        <w:rPr>
          <w:rFonts w:ascii="Arial" w:hAnsi="Arial" w:cs="Arial"/>
          <w:b/>
          <w:bCs/>
          <w:sz w:val="30"/>
          <w:szCs w:val="30"/>
        </w:rPr>
        <w:br w:type="page"/>
      </w:r>
      <w:r w:rsidR="00AC33E3">
        <w:rPr>
          <w:rFonts w:ascii="Arial" w:hAnsi="Arial" w:cs="Arial"/>
          <w:b/>
          <w:bCs/>
          <w:sz w:val="30"/>
          <w:szCs w:val="30"/>
        </w:rPr>
        <w:lastRenderedPageBreak/>
        <w:t xml:space="preserve">    </w:t>
      </w:r>
      <w:r>
        <w:rPr>
          <w:rFonts w:ascii="Arial" w:hAnsi="Arial" w:cs="Arial"/>
          <w:b/>
          <w:bCs/>
          <w:sz w:val="30"/>
          <w:szCs w:val="30"/>
        </w:rPr>
        <w:t>(iii)</w:t>
      </w:r>
    </w:p>
    <w:p w14:paraId="332DC22D" w14:textId="77777777" w:rsidR="00B102E9" w:rsidRDefault="00B102E9" w:rsidP="00B102E9">
      <w:pPr>
        <w:jc w:val="center"/>
        <w:rPr>
          <w:rFonts w:ascii="Arial" w:hAnsi="Arial" w:cs="Arial"/>
          <w:b/>
          <w:bCs/>
          <w:sz w:val="30"/>
          <w:szCs w:val="30"/>
        </w:rPr>
      </w:pPr>
    </w:p>
    <w:p w14:paraId="7D7EFDCE" w14:textId="4E2B4A89" w:rsidR="00B102E9" w:rsidRDefault="00AC33E3" w:rsidP="00B102E9">
      <w:pPr>
        <w:jc w:val="center"/>
        <w:rPr>
          <w:rFonts w:ascii="Arial" w:hAnsi="Arial" w:cs="Arial"/>
          <w:b/>
          <w:bCs/>
          <w:sz w:val="28"/>
          <w:szCs w:val="28"/>
        </w:rPr>
      </w:pPr>
      <w:r>
        <w:rPr>
          <w:rFonts w:ascii="Arial" w:hAnsi="Arial" w:cs="Arial"/>
          <w:b/>
          <w:bCs/>
          <w:sz w:val="28"/>
          <w:szCs w:val="28"/>
        </w:rPr>
        <w:t xml:space="preserve">         </w:t>
      </w:r>
      <w:r w:rsidR="00B102E9">
        <w:rPr>
          <w:rFonts w:ascii="Arial" w:hAnsi="Arial" w:cs="Arial"/>
          <w:b/>
          <w:bCs/>
          <w:sz w:val="28"/>
          <w:szCs w:val="28"/>
        </w:rPr>
        <w:t>Table of Contents</w:t>
      </w:r>
    </w:p>
    <w:p w14:paraId="0BDBB04A" w14:textId="77777777" w:rsidR="00B102E9" w:rsidRDefault="00B102E9" w:rsidP="00B102E9">
      <w:pPr>
        <w:jc w:val="center"/>
        <w:rPr>
          <w:rFonts w:ascii="Arial" w:hAnsi="Arial" w:cs="Arial"/>
          <w:b/>
          <w:bCs/>
          <w:sz w:val="30"/>
          <w:szCs w:val="30"/>
        </w:rPr>
      </w:pPr>
      <w:r>
        <w:rPr>
          <w:rFonts w:ascii="Arial" w:hAnsi="Arial" w:cs="Arial"/>
          <w:b/>
          <w:bCs/>
          <w:sz w:val="30"/>
          <w:szCs w:val="30"/>
        </w:rPr>
        <w:t xml:space="preserve"> </w:t>
      </w:r>
    </w:p>
    <w:tbl>
      <w:tblPr>
        <w:tblW w:w="0" w:type="auto"/>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72"/>
        <w:gridCol w:w="7029"/>
        <w:gridCol w:w="1352"/>
      </w:tblGrid>
      <w:tr w:rsidR="00B102E9" w14:paraId="03EC954D" w14:textId="77777777" w:rsidTr="007860B8">
        <w:tc>
          <w:tcPr>
            <w:tcW w:w="872" w:type="dxa"/>
            <w:tcBorders>
              <w:top w:val="single" w:sz="8" w:space="0" w:color="auto"/>
              <w:left w:val="dotted" w:sz="4" w:space="0" w:color="auto"/>
              <w:bottom w:val="single" w:sz="8" w:space="0" w:color="auto"/>
              <w:right w:val="dotted" w:sz="4" w:space="0" w:color="auto"/>
            </w:tcBorders>
          </w:tcPr>
          <w:p w14:paraId="0606C274" w14:textId="77777777" w:rsidR="00B102E9" w:rsidRDefault="00B102E9" w:rsidP="007860B8">
            <w:pPr>
              <w:spacing w:line="360" w:lineRule="auto"/>
              <w:jc w:val="center"/>
              <w:rPr>
                <w:rFonts w:ascii="Arial" w:hAnsi="Arial" w:cs="Arial"/>
                <w:b/>
                <w:bCs/>
              </w:rPr>
            </w:pPr>
            <w:r w:rsidRPr="00ED0090">
              <w:rPr>
                <w:rFonts w:ascii="Arial" w:hAnsi="Arial" w:cs="Arial"/>
                <w:b/>
                <w:bCs/>
                <w:sz w:val="20"/>
                <w:szCs w:val="20"/>
              </w:rPr>
              <w:t>Clause</w:t>
            </w:r>
          </w:p>
        </w:tc>
        <w:tc>
          <w:tcPr>
            <w:tcW w:w="7029" w:type="dxa"/>
            <w:tcBorders>
              <w:top w:val="single" w:sz="8" w:space="0" w:color="auto"/>
              <w:left w:val="dotted" w:sz="4" w:space="0" w:color="auto"/>
              <w:bottom w:val="single" w:sz="8" w:space="0" w:color="auto"/>
              <w:right w:val="dotted" w:sz="4" w:space="0" w:color="auto"/>
            </w:tcBorders>
          </w:tcPr>
          <w:p w14:paraId="4C5E9F20" w14:textId="77777777" w:rsidR="00B102E9" w:rsidRDefault="00B102E9" w:rsidP="007860B8">
            <w:pPr>
              <w:spacing w:line="360" w:lineRule="auto"/>
              <w:jc w:val="center"/>
              <w:rPr>
                <w:rFonts w:ascii="Arial" w:hAnsi="Arial" w:cs="Arial"/>
                <w:b/>
                <w:bCs/>
              </w:rPr>
            </w:pPr>
            <w:r>
              <w:rPr>
                <w:rFonts w:ascii="Arial" w:hAnsi="Arial" w:cs="Arial"/>
                <w:b/>
                <w:bCs/>
              </w:rPr>
              <w:t>Particulars</w:t>
            </w:r>
          </w:p>
        </w:tc>
        <w:tc>
          <w:tcPr>
            <w:tcW w:w="1352" w:type="dxa"/>
            <w:tcBorders>
              <w:top w:val="single" w:sz="8" w:space="0" w:color="auto"/>
              <w:left w:val="dotted" w:sz="4" w:space="0" w:color="auto"/>
              <w:bottom w:val="single" w:sz="8" w:space="0" w:color="auto"/>
              <w:right w:val="dotted" w:sz="4" w:space="0" w:color="auto"/>
            </w:tcBorders>
          </w:tcPr>
          <w:p w14:paraId="650B774C" w14:textId="77777777" w:rsidR="00B102E9" w:rsidRDefault="00B102E9" w:rsidP="007860B8">
            <w:pPr>
              <w:spacing w:line="360" w:lineRule="auto"/>
              <w:jc w:val="center"/>
              <w:rPr>
                <w:rFonts w:ascii="Arial" w:hAnsi="Arial" w:cs="Arial"/>
                <w:b/>
                <w:bCs/>
              </w:rPr>
            </w:pPr>
            <w:r>
              <w:rPr>
                <w:rFonts w:ascii="Arial" w:hAnsi="Arial" w:cs="Arial"/>
                <w:b/>
                <w:bCs/>
              </w:rPr>
              <w:t>Page No.</w:t>
            </w:r>
          </w:p>
        </w:tc>
      </w:tr>
      <w:tr w:rsidR="00B102E9" w14:paraId="009CCEBA" w14:textId="77777777" w:rsidTr="007860B8">
        <w:trPr>
          <w:trHeight w:val="335"/>
        </w:trPr>
        <w:tc>
          <w:tcPr>
            <w:tcW w:w="872" w:type="dxa"/>
            <w:tcBorders>
              <w:top w:val="single" w:sz="8" w:space="0" w:color="auto"/>
              <w:left w:val="dotted" w:sz="4" w:space="0" w:color="auto"/>
              <w:bottom w:val="dotted" w:sz="4" w:space="0" w:color="auto"/>
              <w:right w:val="dotted" w:sz="4" w:space="0" w:color="auto"/>
            </w:tcBorders>
          </w:tcPr>
          <w:p w14:paraId="262853A9" w14:textId="77777777" w:rsidR="00B102E9" w:rsidRDefault="00B102E9" w:rsidP="007860B8">
            <w:pPr>
              <w:spacing w:line="360" w:lineRule="auto"/>
              <w:jc w:val="center"/>
              <w:rPr>
                <w:rFonts w:ascii="Arial" w:hAnsi="Arial" w:cs="Arial"/>
              </w:rPr>
            </w:pPr>
          </w:p>
        </w:tc>
        <w:tc>
          <w:tcPr>
            <w:tcW w:w="7029" w:type="dxa"/>
            <w:tcBorders>
              <w:top w:val="single" w:sz="8" w:space="0" w:color="auto"/>
              <w:left w:val="dotted" w:sz="4" w:space="0" w:color="auto"/>
              <w:bottom w:val="dotted" w:sz="4" w:space="0" w:color="auto"/>
              <w:right w:val="dotted" w:sz="4" w:space="0" w:color="auto"/>
            </w:tcBorders>
          </w:tcPr>
          <w:p w14:paraId="741E4612" w14:textId="77777777" w:rsidR="00B102E9" w:rsidRDefault="00B102E9" w:rsidP="007860B8">
            <w:pPr>
              <w:spacing w:line="360" w:lineRule="auto"/>
              <w:jc w:val="both"/>
              <w:rPr>
                <w:rFonts w:ascii="Arial" w:hAnsi="Arial" w:cs="Arial"/>
              </w:rPr>
            </w:pPr>
            <w:r>
              <w:rPr>
                <w:rFonts w:ascii="Arial" w:hAnsi="Arial" w:cs="Arial"/>
                <w:b/>
                <w:bCs/>
                <w:sz w:val="22"/>
                <w:szCs w:val="22"/>
                <w:u w:val="single"/>
              </w:rPr>
              <w:t>PART</w:t>
            </w:r>
            <w:r>
              <w:rPr>
                <w:rFonts w:ascii="Arial" w:hAnsi="Arial" w:cs="Arial"/>
                <w:b/>
                <w:bCs/>
                <w:sz w:val="22"/>
                <w:szCs w:val="22"/>
              </w:rPr>
              <w:t xml:space="preserve"> – III</w:t>
            </w:r>
          </w:p>
        </w:tc>
        <w:tc>
          <w:tcPr>
            <w:tcW w:w="1352" w:type="dxa"/>
            <w:tcBorders>
              <w:top w:val="single" w:sz="8" w:space="0" w:color="auto"/>
              <w:left w:val="dotted" w:sz="4" w:space="0" w:color="auto"/>
              <w:bottom w:val="dotted" w:sz="4" w:space="0" w:color="auto"/>
              <w:right w:val="dotted" w:sz="4" w:space="0" w:color="auto"/>
            </w:tcBorders>
          </w:tcPr>
          <w:p w14:paraId="48730BE9" w14:textId="77777777" w:rsidR="00B102E9" w:rsidRDefault="00B102E9" w:rsidP="007860B8">
            <w:pPr>
              <w:spacing w:line="360" w:lineRule="auto"/>
              <w:jc w:val="center"/>
              <w:rPr>
                <w:rFonts w:ascii="Arial" w:hAnsi="Arial" w:cs="Arial"/>
              </w:rPr>
            </w:pPr>
          </w:p>
        </w:tc>
      </w:tr>
      <w:tr w:rsidR="00B102E9" w14:paraId="646E3877" w14:textId="77777777" w:rsidTr="007860B8">
        <w:trPr>
          <w:trHeight w:val="787"/>
        </w:trPr>
        <w:tc>
          <w:tcPr>
            <w:tcW w:w="872" w:type="dxa"/>
            <w:tcBorders>
              <w:top w:val="dotted" w:sz="4" w:space="0" w:color="auto"/>
              <w:left w:val="dotted" w:sz="4" w:space="0" w:color="auto"/>
              <w:bottom w:val="dotted" w:sz="4" w:space="0" w:color="auto"/>
              <w:right w:val="dotted" w:sz="4" w:space="0" w:color="auto"/>
            </w:tcBorders>
          </w:tcPr>
          <w:p w14:paraId="1AB36A53"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7002A0D5" w14:textId="77777777" w:rsidR="00B102E9" w:rsidRDefault="00B102E9" w:rsidP="007860B8">
            <w:pPr>
              <w:spacing w:line="360" w:lineRule="auto"/>
              <w:jc w:val="both"/>
              <w:rPr>
                <w:rFonts w:ascii="Arial" w:hAnsi="Arial" w:cs="Arial"/>
              </w:rPr>
            </w:pPr>
            <w:r>
              <w:rPr>
                <w:rFonts w:ascii="Arial" w:hAnsi="Arial" w:cs="Arial"/>
                <w:sz w:val="22"/>
                <w:szCs w:val="22"/>
              </w:rPr>
              <w:t xml:space="preserve">“Form – F” Tender for a lump sum contract (as per paragraph 2.091 and Appendix 2.18 of W.D. Manual </w:t>
            </w:r>
          </w:p>
        </w:tc>
        <w:tc>
          <w:tcPr>
            <w:tcW w:w="1352" w:type="dxa"/>
            <w:tcBorders>
              <w:top w:val="dotted" w:sz="4" w:space="0" w:color="auto"/>
              <w:left w:val="dotted" w:sz="4" w:space="0" w:color="auto"/>
              <w:bottom w:val="dotted" w:sz="4" w:space="0" w:color="auto"/>
              <w:right w:val="dotted" w:sz="4" w:space="0" w:color="auto"/>
            </w:tcBorders>
          </w:tcPr>
          <w:p w14:paraId="2FE0F6F1" w14:textId="6079AC62" w:rsidR="00B102E9" w:rsidRDefault="003F121C" w:rsidP="007860B8">
            <w:pPr>
              <w:spacing w:line="360" w:lineRule="auto"/>
              <w:jc w:val="center"/>
              <w:rPr>
                <w:rFonts w:ascii="Arial" w:hAnsi="Arial" w:cs="Arial"/>
              </w:rPr>
            </w:pPr>
            <w:r>
              <w:rPr>
                <w:rFonts w:ascii="Arial" w:hAnsi="Arial" w:cs="Arial"/>
              </w:rPr>
              <w:t>12</w:t>
            </w:r>
          </w:p>
        </w:tc>
      </w:tr>
      <w:tr w:rsidR="00B102E9" w14:paraId="42C164C7" w14:textId="77777777" w:rsidTr="007860B8">
        <w:tc>
          <w:tcPr>
            <w:tcW w:w="872" w:type="dxa"/>
            <w:tcBorders>
              <w:top w:val="dotted" w:sz="4" w:space="0" w:color="auto"/>
              <w:left w:val="dotted" w:sz="4" w:space="0" w:color="auto"/>
              <w:bottom w:val="dotted" w:sz="4" w:space="0" w:color="auto"/>
              <w:right w:val="dotted" w:sz="4" w:space="0" w:color="auto"/>
            </w:tcBorders>
          </w:tcPr>
          <w:p w14:paraId="737920EB"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08F0C299" w14:textId="77777777" w:rsidR="00B102E9" w:rsidRDefault="00B102E9" w:rsidP="007860B8">
            <w:pPr>
              <w:spacing w:line="360" w:lineRule="auto"/>
              <w:jc w:val="both"/>
              <w:rPr>
                <w:rFonts w:ascii="Arial" w:hAnsi="Arial" w:cs="Arial"/>
                <w:b/>
                <w:bCs/>
              </w:rPr>
            </w:pPr>
            <w:r>
              <w:rPr>
                <w:rFonts w:ascii="Arial" w:hAnsi="Arial" w:cs="Arial"/>
                <w:b/>
                <w:bCs/>
                <w:sz w:val="22"/>
                <w:szCs w:val="22"/>
              </w:rPr>
              <w:t xml:space="preserve">CONDITIONS OF CONTRACT </w:t>
            </w:r>
          </w:p>
        </w:tc>
        <w:tc>
          <w:tcPr>
            <w:tcW w:w="1352" w:type="dxa"/>
            <w:tcBorders>
              <w:top w:val="dotted" w:sz="4" w:space="0" w:color="auto"/>
              <w:left w:val="dotted" w:sz="4" w:space="0" w:color="auto"/>
              <w:bottom w:val="dotted" w:sz="4" w:space="0" w:color="auto"/>
              <w:right w:val="dotted" w:sz="4" w:space="0" w:color="auto"/>
            </w:tcBorders>
          </w:tcPr>
          <w:p w14:paraId="1766185D" w14:textId="77777777" w:rsidR="00B102E9" w:rsidRDefault="00B102E9" w:rsidP="007860B8">
            <w:pPr>
              <w:spacing w:line="360" w:lineRule="auto"/>
              <w:jc w:val="center"/>
              <w:rPr>
                <w:rFonts w:ascii="Arial" w:hAnsi="Arial" w:cs="Arial"/>
              </w:rPr>
            </w:pPr>
          </w:p>
        </w:tc>
      </w:tr>
      <w:tr w:rsidR="00B102E9" w14:paraId="07929D43" w14:textId="77777777" w:rsidTr="007860B8">
        <w:tc>
          <w:tcPr>
            <w:tcW w:w="872" w:type="dxa"/>
            <w:tcBorders>
              <w:top w:val="dotted" w:sz="4" w:space="0" w:color="auto"/>
              <w:left w:val="dotted" w:sz="4" w:space="0" w:color="auto"/>
              <w:bottom w:val="dotted" w:sz="4" w:space="0" w:color="auto"/>
              <w:right w:val="dotted" w:sz="4" w:space="0" w:color="auto"/>
            </w:tcBorders>
          </w:tcPr>
          <w:p w14:paraId="1043FA97"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1AF13399" w14:textId="77777777" w:rsidR="00B102E9" w:rsidRDefault="00B102E9" w:rsidP="007860B8">
            <w:pPr>
              <w:spacing w:line="360" w:lineRule="auto"/>
              <w:jc w:val="both"/>
              <w:rPr>
                <w:rFonts w:ascii="Arial" w:hAnsi="Arial" w:cs="Arial"/>
              </w:rPr>
            </w:pPr>
            <w:r>
              <w:rPr>
                <w:rFonts w:ascii="Arial" w:hAnsi="Arial" w:cs="Arial"/>
                <w:sz w:val="22"/>
                <w:szCs w:val="22"/>
              </w:rPr>
              <w:t>Instruction to the tenderers whose tender may be accepted and security for performance.</w:t>
            </w:r>
          </w:p>
        </w:tc>
        <w:tc>
          <w:tcPr>
            <w:tcW w:w="1352" w:type="dxa"/>
            <w:tcBorders>
              <w:top w:val="dotted" w:sz="4" w:space="0" w:color="auto"/>
              <w:left w:val="dotted" w:sz="4" w:space="0" w:color="auto"/>
              <w:bottom w:val="dotted" w:sz="4" w:space="0" w:color="auto"/>
              <w:right w:val="dotted" w:sz="4" w:space="0" w:color="auto"/>
            </w:tcBorders>
          </w:tcPr>
          <w:p w14:paraId="325525A9" w14:textId="48154521" w:rsidR="00B102E9" w:rsidRDefault="00873739" w:rsidP="007860B8">
            <w:pPr>
              <w:spacing w:line="360" w:lineRule="auto"/>
              <w:jc w:val="center"/>
              <w:rPr>
                <w:rFonts w:ascii="Arial" w:hAnsi="Arial" w:cs="Arial"/>
              </w:rPr>
            </w:pPr>
            <w:r>
              <w:rPr>
                <w:rFonts w:ascii="Arial" w:hAnsi="Arial" w:cs="Arial"/>
              </w:rPr>
              <w:t>13</w:t>
            </w:r>
            <w:r w:rsidR="007257C3">
              <w:rPr>
                <w:rFonts w:ascii="Arial" w:hAnsi="Arial" w:cs="Arial"/>
              </w:rPr>
              <w:t xml:space="preserve"> -14</w:t>
            </w:r>
          </w:p>
        </w:tc>
      </w:tr>
      <w:tr w:rsidR="00B102E9" w14:paraId="7C06B1E2" w14:textId="77777777" w:rsidTr="007860B8">
        <w:tc>
          <w:tcPr>
            <w:tcW w:w="872" w:type="dxa"/>
            <w:tcBorders>
              <w:top w:val="dotted" w:sz="4" w:space="0" w:color="auto"/>
              <w:left w:val="dotted" w:sz="4" w:space="0" w:color="auto"/>
              <w:bottom w:val="dotted" w:sz="4" w:space="0" w:color="auto"/>
              <w:right w:val="dotted" w:sz="4" w:space="0" w:color="auto"/>
            </w:tcBorders>
          </w:tcPr>
          <w:p w14:paraId="1EA7D727"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27F5B568" w14:textId="77777777" w:rsidR="00B102E9" w:rsidRDefault="00B102E9" w:rsidP="007860B8">
            <w:pPr>
              <w:spacing w:line="360" w:lineRule="auto"/>
              <w:jc w:val="both"/>
              <w:rPr>
                <w:rFonts w:ascii="Arial" w:hAnsi="Arial" w:cs="Arial"/>
              </w:rPr>
            </w:pPr>
            <w:r>
              <w:rPr>
                <w:rFonts w:ascii="Arial" w:hAnsi="Arial" w:cs="Arial"/>
                <w:sz w:val="22"/>
                <w:szCs w:val="22"/>
              </w:rPr>
              <w:t>Set out the whole of the works regarding workmanship.</w:t>
            </w:r>
          </w:p>
        </w:tc>
        <w:tc>
          <w:tcPr>
            <w:tcW w:w="1352" w:type="dxa"/>
            <w:tcBorders>
              <w:top w:val="dotted" w:sz="4" w:space="0" w:color="auto"/>
              <w:left w:val="dotted" w:sz="4" w:space="0" w:color="auto"/>
              <w:bottom w:val="dotted" w:sz="4" w:space="0" w:color="auto"/>
              <w:right w:val="dotted" w:sz="4" w:space="0" w:color="auto"/>
            </w:tcBorders>
          </w:tcPr>
          <w:p w14:paraId="183D2024" w14:textId="2480EB48" w:rsidR="00B102E9" w:rsidRDefault="00873739" w:rsidP="007860B8">
            <w:pPr>
              <w:spacing w:line="360" w:lineRule="auto"/>
              <w:jc w:val="center"/>
              <w:rPr>
                <w:rFonts w:ascii="Arial" w:hAnsi="Arial" w:cs="Arial"/>
              </w:rPr>
            </w:pPr>
            <w:r>
              <w:rPr>
                <w:rFonts w:ascii="Arial" w:hAnsi="Arial" w:cs="Arial"/>
              </w:rPr>
              <w:t>14</w:t>
            </w:r>
          </w:p>
        </w:tc>
      </w:tr>
      <w:tr w:rsidR="00B102E9" w14:paraId="5F2DA6AD" w14:textId="77777777" w:rsidTr="007860B8">
        <w:tc>
          <w:tcPr>
            <w:tcW w:w="872" w:type="dxa"/>
            <w:tcBorders>
              <w:top w:val="dotted" w:sz="4" w:space="0" w:color="auto"/>
              <w:left w:val="dotted" w:sz="4" w:space="0" w:color="auto"/>
              <w:bottom w:val="dotted" w:sz="4" w:space="0" w:color="auto"/>
              <w:right w:val="dotted" w:sz="4" w:space="0" w:color="auto"/>
            </w:tcBorders>
          </w:tcPr>
          <w:p w14:paraId="27E31CC5"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4ED37A2C" w14:textId="77777777" w:rsidR="00B102E9" w:rsidRDefault="00B102E9" w:rsidP="007860B8">
            <w:pPr>
              <w:spacing w:line="360" w:lineRule="auto"/>
              <w:jc w:val="both"/>
              <w:rPr>
                <w:rFonts w:ascii="Arial" w:hAnsi="Arial" w:cs="Arial"/>
              </w:rPr>
            </w:pPr>
            <w:r>
              <w:rPr>
                <w:rFonts w:ascii="Arial" w:hAnsi="Arial" w:cs="Arial"/>
                <w:sz w:val="22"/>
                <w:szCs w:val="22"/>
              </w:rPr>
              <w:t xml:space="preserve">Collection of drawings and specification signed by E.E. </w:t>
            </w:r>
          </w:p>
        </w:tc>
        <w:tc>
          <w:tcPr>
            <w:tcW w:w="1352" w:type="dxa"/>
            <w:tcBorders>
              <w:top w:val="dotted" w:sz="4" w:space="0" w:color="auto"/>
              <w:left w:val="dotted" w:sz="4" w:space="0" w:color="auto"/>
              <w:bottom w:val="dotted" w:sz="4" w:space="0" w:color="auto"/>
              <w:right w:val="dotted" w:sz="4" w:space="0" w:color="auto"/>
            </w:tcBorders>
          </w:tcPr>
          <w:p w14:paraId="2202C433" w14:textId="1E0C60D5" w:rsidR="00B102E9" w:rsidRDefault="00873739" w:rsidP="007860B8">
            <w:pPr>
              <w:spacing w:line="360" w:lineRule="auto"/>
              <w:jc w:val="center"/>
              <w:rPr>
                <w:rFonts w:ascii="Arial" w:hAnsi="Arial" w:cs="Arial"/>
              </w:rPr>
            </w:pPr>
            <w:r>
              <w:rPr>
                <w:rFonts w:ascii="Arial" w:hAnsi="Arial" w:cs="Arial"/>
              </w:rPr>
              <w:t>15</w:t>
            </w:r>
          </w:p>
        </w:tc>
      </w:tr>
      <w:tr w:rsidR="00B102E9" w14:paraId="782661BF" w14:textId="77777777" w:rsidTr="007860B8">
        <w:tc>
          <w:tcPr>
            <w:tcW w:w="872" w:type="dxa"/>
            <w:tcBorders>
              <w:top w:val="dotted" w:sz="4" w:space="0" w:color="auto"/>
              <w:left w:val="dotted" w:sz="4" w:space="0" w:color="auto"/>
              <w:bottom w:val="dotted" w:sz="4" w:space="0" w:color="auto"/>
              <w:right w:val="dotted" w:sz="4" w:space="0" w:color="auto"/>
            </w:tcBorders>
          </w:tcPr>
          <w:p w14:paraId="756025FE"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049E77BD" w14:textId="77777777" w:rsidR="00B102E9" w:rsidRDefault="00B102E9" w:rsidP="007860B8">
            <w:pPr>
              <w:spacing w:line="360" w:lineRule="auto"/>
              <w:jc w:val="both"/>
              <w:rPr>
                <w:rFonts w:ascii="Arial" w:hAnsi="Arial" w:cs="Arial"/>
              </w:rPr>
            </w:pPr>
            <w:r>
              <w:rPr>
                <w:rFonts w:ascii="Arial" w:hAnsi="Arial" w:cs="Arial"/>
                <w:sz w:val="22"/>
                <w:szCs w:val="22"/>
              </w:rPr>
              <w:t xml:space="preserve">Access to the works </w:t>
            </w:r>
          </w:p>
        </w:tc>
        <w:tc>
          <w:tcPr>
            <w:tcW w:w="1352" w:type="dxa"/>
            <w:tcBorders>
              <w:top w:val="dotted" w:sz="4" w:space="0" w:color="auto"/>
              <w:left w:val="dotted" w:sz="4" w:space="0" w:color="auto"/>
              <w:bottom w:val="dotted" w:sz="4" w:space="0" w:color="auto"/>
              <w:right w:val="dotted" w:sz="4" w:space="0" w:color="auto"/>
            </w:tcBorders>
          </w:tcPr>
          <w:p w14:paraId="4E6447E1" w14:textId="42E8BF04" w:rsidR="00B102E9" w:rsidRDefault="007257C3" w:rsidP="007860B8">
            <w:pPr>
              <w:spacing w:line="360" w:lineRule="auto"/>
              <w:jc w:val="center"/>
            </w:pPr>
            <w:r>
              <w:t>14-</w:t>
            </w:r>
            <w:r w:rsidR="00873739">
              <w:t>15</w:t>
            </w:r>
          </w:p>
        </w:tc>
      </w:tr>
      <w:tr w:rsidR="00B102E9" w14:paraId="1B08C5C0" w14:textId="77777777" w:rsidTr="00241E93">
        <w:trPr>
          <w:trHeight w:val="166"/>
        </w:trPr>
        <w:tc>
          <w:tcPr>
            <w:tcW w:w="872" w:type="dxa"/>
            <w:tcBorders>
              <w:top w:val="dotted" w:sz="4" w:space="0" w:color="auto"/>
              <w:left w:val="dotted" w:sz="4" w:space="0" w:color="auto"/>
              <w:bottom w:val="dotted" w:sz="4" w:space="0" w:color="auto"/>
              <w:right w:val="dotted" w:sz="4" w:space="0" w:color="auto"/>
            </w:tcBorders>
          </w:tcPr>
          <w:p w14:paraId="7380C283"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2DB30B9C" w14:textId="2A023122" w:rsidR="00B102E9" w:rsidRDefault="00B102E9" w:rsidP="007860B8">
            <w:pPr>
              <w:spacing w:line="360" w:lineRule="auto"/>
              <w:jc w:val="both"/>
              <w:rPr>
                <w:rFonts w:ascii="Arial" w:hAnsi="Arial" w:cs="Arial"/>
              </w:rPr>
            </w:pPr>
          </w:p>
        </w:tc>
        <w:tc>
          <w:tcPr>
            <w:tcW w:w="1352" w:type="dxa"/>
            <w:tcBorders>
              <w:top w:val="dotted" w:sz="4" w:space="0" w:color="auto"/>
              <w:left w:val="dotted" w:sz="4" w:space="0" w:color="auto"/>
              <w:bottom w:val="dotted" w:sz="4" w:space="0" w:color="auto"/>
              <w:right w:val="dotted" w:sz="4" w:space="0" w:color="auto"/>
            </w:tcBorders>
          </w:tcPr>
          <w:p w14:paraId="48D1286D" w14:textId="77777777" w:rsidR="00B102E9" w:rsidRDefault="00B102E9" w:rsidP="007860B8">
            <w:pPr>
              <w:spacing w:line="360" w:lineRule="auto"/>
              <w:jc w:val="center"/>
            </w:pPr>
          </w:p>
        </w:tc>
      </w:tr>
      <w:tr w:rsidR="00B102E9" w14:paraId="4C40D09D" w14:textId="77777777" w:rsidTr="007860B8">
        <w:tc>
          <w:tcPr>
            <w:tcW w:w="872" w:type="dxa"/>
            <w:tcBorders>
              <w:top w:val="dotted" w:sz="4" w:space="0" w:color="auto"/>
              <w:left w:val="dotted" w:sz="4" w:space="0" w:color="auto"/>
              <w:bottom w:val="dotted" w:sz="4" w:space="0" w:color="auto"/>
              <w:right w:val="dotted" w:sz="4" w:space="0" w:color="auto"/>
            </w:tcBorders>
          </w:tcPr>
          <w:p w14:paraId="3A971CA9"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523344ED" w14:textId="3123BB5F" w:rsidR="00B102E9" w:rsidRDefault="00B102E9" w:rsidP="007860B8">
            <w:pPr>
              <w:spacing w:line="360" w:lineRule="auto"/>
              <w:jc w:val="both"/>
              <w:rPr>
                <w:rFonts w:ascii="Arial" w:hAnsi="Arial" w:cs="Arial"/>
              </w:rPr>
            </w:pPr>
          </w:p>
        </w:tc>
        <w:tc>
          <w:tcPr>
            <w:tcW w:w="1352" w:type="dxa"/>
            <w:tcBorders>
              <w:top w:val="dotted" w:sz="4" w:space="0" w:color="auto"/>
              <w:left w:val="dotted" w:sz="4" w:space="0" w:color="auto"/>
              <w:bottom w:val="dotted" w:sz="4" w:space="0" w:color="auto"/>
              <w:right w:val="dotted" w:sz="4" w:space="0" w:color="auto"/>
            </w:tcBorders>
          </w:tcPr>
          <w:p w14:paraId="13E82785" w14:textId="77777777" w:rsidR="00B102E9" w:rsidRDefault="00B102E9" w:rsidP="007860B8">
            <w:pPr>
              <w:spacing w:line="360" w:lineRule="auto"/>
              <w:jc w:val="center"/>
            </w:pPr>
          </w:p>
        </w:tc>
      </w:tr>
      <w:tr w:rsidR="00B102E9" w14:paraId="4C8C153F" w14:textId="77777777" w:rsidTr="007860B8">
        <w:tc>
          <w:tcPr>
            <w:tcW w:w="872" w:type="dxa"/>
            <w:tcBorders>
              <w:top w:val="dotted" w:sz="4" w:space="0" w:color="auto"/>
              <w:left w:val="dotted" w:sz="4" w:space="0" w:color="auto"/>
              <w:bottom w:val="dotted" w:sz="4" w:space="0" w:color="auto"/>
              <w:right w:val="dotted" w:sz="4" w:space="0" w:color="auto"/>
            </w:tcBorders>
          </w:tcPr>
          <w:p w14:paraId="6D8FF2D2"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46634FAF" w14:textId="77777777" w:rsidR="00B102E9" w:rsidRDefault="00B102E9" w:rsidP="007860B8">
            <w:pPr>
              <w:spacing w:line="360" w:lineRule="auto"/>
              <w:jc w:val="both"/>
              <w:rPr>
                <w:rFonts w:ascii="Arial" w:hAnsi="Arial" w:cs="Arial"/>
              </w:rPr>
            </w:pPr>
            <w:r>
              <w:rPr>
                <w:rFonts w:ascii="Arial" w:hAnsi="Arial" w:cs="Arial"/>
                <w:sz w:val="22"/>
                <w:szCs w:val="22"/>
              </w:rPr>
              <w:t xml:space="preserve">Incharge and availability of construction materials </w:t>
            </w:r>
          </w:p>
        </w:tc>
        <w:tc>
          <w:tcPr>
            <w:tcW w:w="1352" w:type="dxa"/>
            <w:tcBorders>
              <w:top w:val="dotted" w:sz="4" w:space="0" w:color="auto"/>
              <w:left w:val="dotted" w:sz="4" w:space="0" w:color="auto"/>
              <w:bottom w:val="dotted" w:sz="4" w:space="0" w:color="auto"/>
              <w:right w:val="dotted" w:sz="4" w:space="0" w:color="auto"/>
            </w:tcBorders>
          </w:tcPr>
          <w:p w14:paraId="6AF4CDE7" w14:textId="4C785F97" w:rsidR="00B102E9" w:rsidRDefault="00873739" w:rsidP="007860B8">
            <w:pPr>
              <w:spacing w:line="360" w:lineRule="auto"/>
              <w:jc w:val="center"/>
            </w:pPr>
            <w:r>
              <w:t>15</w:t>
            </w:r>
          </w:p>
        </w:tc>
      </w:tr>
      <w:tr w:rsidR="00B102E9" w14:paraId="38444043" w14:textId="77777777" w:rsidTr="007860B8">
        <w:tc>
          <w:tcPr>
            <w:tcW w:w="872" w:type="dxa"/>
            <w:tcBorders>
              <w:top w:val="dotted" w:sz="4" w:space="0" w:color="auto"/>
              <w:left w:val="dotted" w:sz="4" w:space="0" w:color="auto"/>
              <w:bottom w:val="dotted" w:sz="4" w:space="0" w:color="auto"/>
              <w:right w:val="dotted" w:sz="4" w:space="0" w:color="auto"/>
            </w:tcBorders>
          </w:tcPr>
          <w:p w14:paraId="3517F551"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732AFFB0" w14:textId="77777777" w:rsidR="00B102E9" w:rsidRDefault="00B102E9" w:rsidP="007860B8">
            <w:pPr>
              <w:spacing w:line="360" w:lineRule="auto"/>
              <w:jc w:val="both"/>
              <w:rPr>
                <w:rFonts w:ascii="Arial" w:hAnsi="Arial" w:cs="Arial"/>
              </w:rPr>
            </w:pPr>
            <w:r>
              <w:rPr>
                <w:rFonts w:ascii="Arial" w:hAnsi="Arial" w:cs="Arial"/>
                <w:sz w:val="22"/>
                <w:szCs w:val="22"/>
              </w:rPr>
              <w:t xml:space="preserve">Power for removal of all construction materials </w:t>
            </w:r>
          </w:p>
        </w:tc>
        <w:tc>
          <w:tcPr>
            <w:tcW w:w="1352" w:type="dxa"/>
            <w:tcBorders>
              <w:top w:val="dotted" w:sz="4" w:space="0" w:color="auto"/>
              <w:left w:val="dotted" w:sz="4" w:space="0" w:color="auto"/>
              <w:bottom w:val="dotted" w:sz="4" w:space="0" w:color="auto"/>
              <w:right w:val="dotted" w:sz="4" w:space="0" w:color="auto"/>
            </w:tcBorders>
          </w:tcPr>
          <w:p w14:paraId="539FE5EB" w14:textId="053C824C" w:rsidR="00B102E9" w:rsidRDefault="00873739" w:rsidP="007860B8">
            <w:pPr>
              <w:spacing w:line="360" w:lineRule="auto"/>
              <w:jc w:val="center"/>
            </w:pPr>
            <w:r>
              <w:t>15</w:t>
            </w:r>
          </w:p>
        </w:tc>
      </w:tr>
      <w:tr w:rsidR="00B102E9" w14:paraId="4C1C3731" w14:textId="77777777" w:rsidTr="007860B8">
        <w:tc>
          <w:tcPr>
            <w:tcW w:w="872" w:type="dxa"/>
            <w:tcBorders>
              <w:top w:val="dotted" w:sz="4" w:space="0" w:color="auto"/>
              <w:left w:val="dotted" w:sz="4" w:space="0" w:color="auto"/>
              <w:bottom w:val="dotted" w:sz="4" w:space="0" w:color="auto"/>
              <w:right w:val="dotted" w:sz="4" w:space="0" w:color="auto"/>
            </w:tcBorders>
          </w:tcPr>
          <w:p w14:paraId="2D6226A7"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2971A61E" w14:textId="77777777" w:rsidR="00B102E9" w:rsidRDefault="00B102E9" w:rsidP="007860B8">
            <w:pPr>
              <w:spacing w:line="360" w:lineRule="auto"/>
              <w:jc w:val="both"/>
              <w:rPr>
                <w:rFonts w:ascii="Arial" w:hAnsi="Arial" w:cs="Arial"/>
              </w:rPr>
            </w:pPr>
            <w:r>
              <w:rPr>
                <w:rFonts w:ascii="Arial" w:hAnsi="Arial" w:cs="Arial"/>
                <w:sz w:val="22"/>
                <w:szCs w:val="22"/>
              </w:rPr>
              <w:t xml:space="preserve">Re-execution of defective works </w:t>
            </w:r>
          </w:p>
        </w:tc>
        <w:tc>
          <w:tcPr>
            <w:tcW w:w="1352" w:type="dxa"/>
            <w:tcBorders>
              <w:top w:val="dotted" w:sz="4" w:space="0" w:color="auto"/>
              <w:left w:val="dotted" w:sz="4" w:space="0" w:color="auto"/>
              <w:bottom w:val="dotted" w:sz="4" w:space="0" w:color="auto"/>
              <w:right w:val="dotted" w:sz="4" w:space="0" w:color="auto"/>
            </w:tcBorders>
          </w:tcPr>
          <w:p w14:paraId="07FE9163" w14:textId="4B8E77FC" w:rsidR="00B102E9" w:rsidRDefault="00873739" w:rsidP="007860B8">
            <w:pPr>
              <w:spacing w:line="360" w:lineRule="auto"/>
              <w:jc w:val="center"/>
              <w:rPr>
                <w:rFonts w:ascii="Arial" w:hAnsi="Arial" w:cs="Arial"/>
              </w:rPr>
            </w:pPr>
            <w:r>
              <w:rPr>
                <w:rFonts w:ascii="Arial" w:hAnsi="Arial" w:cs="Arial"/>
              </w:rPr>
              <w:t>16</w:t>
            </w:r>
          </w:p>
        </w:tc>
      </w:tr>
      <w:tr w:rsidR="00B102E9" w14:paraId="7E2F8182" w14:textId="77777777" w:rsidTr="007860B8">
        <w:tc>
          <w:tcPr>
            <w:tcW w:w="872" w:type="dxa"/>
            <w:tcBorders>
              <w:top w:val="dotted" w:sz="4" w:space="0" w:color="auto"/>
              <w:left w:val="dotted" w:sz="4" w:space="0" w:color="auto"/>
              <w:bottom w:val="dotted" w:sz="4" w:space="0" w:color="auto"/>
              <w:right w:val="dotted" w:sz="4" w:space="0" w:color="auto"/>
            </w:tcBorders>
          </w:tcPr>
          <w:p w14:paraId="717E1D6D"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0E3BDB82" w14:textId="77777777" w:rsidR="00B102E9" w:rsidRDefault="00B102E9" w:rsidP="007860B8">
            <w:pPr>
              <w:spacing w:line="360" w:lineRule="auto"/>
              <w:jc w:val="both"/>
              <w:rPr>
                <w:rFonts w:ascii="Arial" w:hAnsi="Arial" w:cs="Arial"/>
              </w:rPr>
            </w:pPr>
            <w:r>
              <w:rPr>
                <w:rFonts w:ascii="Arial" w:hAnsi="Arial" w:cs="Arial"/>
                <w:sz w:val="22"/>
                <w:szCs w:val="22"/>
              </w:rPr>
              <w:t xml:space="preserve">Review of defective works </w:t>
            </w:r>
          </w:p>
        </w:tc>
        <w:tc>
          <w:tcPr>
            <w:tcW w:w="1352" w:type="dxa"/>
            <w:tcBorders>
              <w:top w:val="dotted" w:sz="4" w:space="0" w:color="auto"/>
              <w:left w:val="dotted" w:sz="4" w:space="0" w:color="auto"/>
              <w:bottom w:val="dotted" w:sz="4" w:space="0" w:color="auto"/>
              <w:right w:val="dotted" w:sz="4" w:space="0" w:color="auto"/>
            </w:tcBorders>
          </w:tcPr>
          <w:p w14:paraId="2960B5E9" w14:textId="49D39C04" w:rsidR="00B102E9" w:rsidRDefault="00873739" w:rsidP="007860B8">
            <w:pPr>
              <w:spacing w:line="360" w:lineRule="auto"/>
              <w:jc w:val="center"/>
            </w:pPr>
            <w:r>
              <w:t>16</w:t>
            </w:r>
          </w:p>
        </w:tc>
      </w:tr>
      <w:tr w:rsidR="00B102E9" w14:paraId="6051E023" w14:textId="77777777" w:rsidTr="007860B8">
        <w:tc>
          <w:tcPr>
            <w:tcW w:w="872" w:type="dxa"/>
            <w:tcBorders>
              <w:top w:val="dotted" w:sz="4" w:space="0" w:color="auto"/>
              <w:left w:val="dotted" w:sz="4" w:space="0" w:color="auto"/>
              <w:bottom w:val="dotted" w:sz="4" w:space="0" w:color="auto"/>
              <w:right w:val="dotted" w:sz="4" w:space="0" w:color="auto"/>
            </w:tcBorders>
          </w:tcPr>
          <w:p w14:paraId="7F885E92" w14:textId="77777777" w:rsidR="00B102E9" w:rsidRDefault="00B102E9" w:rsidP="007860B8">
            <w:pPr>
              <w:spacing w:line="36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2DA0FB1B" w14:textId="77777777" w:rsidR="00B102E9" w:rsidRDefault="00B102E9" w:rsidP="007860B8">
            <w:pPr>
              <w:spacing w:line="360" w:lineRule="auto"/>
              <w:jc w:val="both"/>
              <w:rPr>
                <w:rFonts w:ascii="Arial" w:hAnsi="Arial" w:cs="Arial"/>
              </w:rPr>
            </w:pPr>
            <w:r>
              <w:rPr>
                <w:rFonts w:ascii="Arial" w:hAnsi="Arial" w:cs="Arial"/>
                <w:sz w:val="22"/>
                <w:szCs w:val="22"/>
              </w:rPr>
              <w:t xml:space="preserve">Responsibility of contractor for good workmanship </w:t>
            </w:r>
          </w:p>
        </w:tc>
        <w:tc>
          <w:tcPr>
            <w:tcW w:w="1352" w:type="dxa"/>
            <w:tcBorders>
              <w:top w:val="dotted" w:sz="4" w:space="0" w:color="auto"/>
              <w:left w:val="dotted" w:sz="4" w:space="0" w:color="auto"/>
              <w:bottom w:val="dotted" w:sz="4" w:space="0" w:color="auto"/>
              <w:right w:val="dotted" w:sz="4" w:space="0" w:color="auto"/>
            </w:tcBorders>
          </w:tcPr>
          <w:p w14:paraId="13CDFC39" w14:textId="03419337" w:rsidR="00B102E9" w:rsidRDefault="00873739" w:rsidP="007860B8">
            <w:pPr>
              <w:spacing w:line="360" w:lineRule="auto"/>
              <w:jc w:val="center"/>
            </w:pPr>
            <w:r>
              <w:t>16</w:t>
            </w:r>
          </w:p>
        </w:tc>
      </w:tr>
      <w:tr w:rsidR="00B102E9" w14:paraId="06E9C730" w14:textId="77777777" w:rsidTr="007860B8">
        <w:tc>
          <w:tcPr>
            <w:tcW w:w="872" w:type="dxa"/>
            <w:tcBorders>
              <w:top w:val="dotted" w:sz="4" w:space="0" w:color="auto"/>
              <w:left w:val="dotted" w:sz="4" w:space="0" w:color="auto"/>
              <w:bottom w:val="dotted" w:sz="4" w:space="0" w:color="auto"/>
              <w:right w:val="dotted" w:sz="4" w:space="0" w:color="auto"/>
            </w:tcBorders>
          </w:tcPr>
          <w:p w14:paraId="401078DB" w14:textId="77777777" w:rsidR="00B102E9" w:rsidRDefault="00B102E9" w:rsidP="007860B8">
            <w:pPr>
              <w:spacing w:line="48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52F930BD" w14:textId="7A52DA97" w:rsidR="00B102E9" w:rsidRDefault="00B102E9" w:rsidP="007860B8">
            <w:pPr>
              <w:spacing w:line="480" w:lineRule="auto"/>
              <w:jc w:val="both"/>
              <w:rPr>
                <w:rFonts w:ascii="Arial" w:hAnsi="Arial" w:cs="Arial"/>
                <w:b/>
                <w:bCs/>
              </w:rPr>
            </w:pPr>
          </w:p>
        </w:tc>
        <w:tc>
          <w:tcPr>
            <w:tcW w:w="1352" w:type="dxa"/>
            <w:tcBorders>
              <w:top w:val="dotted" w:sz="4" w:space="0" w:color="auto"/>
              <w:left w:val="dotted" w:sz="4" w:space="0" w:color="auto"/>
              <w:bottom w:val="dotted" w:sz="4" w:space="0" w:color="auto"/>
              <w:right w:val="dotted" w:sz="4" w:space="0" w:color="auto"/>
            </w:tcBorders>
          </w:tcPr>
          <w:p w14:paraId="3CCFB1EE" w14:textId="77777777" w:rsidR="00B102E9" w:rsidRDefault="00B102E9" w:rsidP="007860B8">
            <w:pPr>
              <w:spacing w:line="480" w:lineRule="auto"/>
              <w:jc w:val="center"/>
            </w:pPr>
          </w:p>
        </w:tc>
      </w:tr>
      <w:tr w:rsidR="00B102E9" w14:paraId="61BC96BF" w14:textId="77777777" w:rsidTr="007860B8">
        <w:tc>
          <w:tcPr>
            <w:tcW w:w="872" w:type="dxa"/>
            <w:tcBorders>
              <w:top w:val="dotted" w:sz="4" w:space="0" w:color="auto"/>
              <w:left w:val="dotted" w:sz="4" w:space="0" w:color="auto"/>
              <w:bottom w:val="dotted" w:sz="4" w:space="0" w:color="auto"/>
              <w:right w:val="dotted" w:sz="4" w:space="0" w:color="auto"/>
            </w:tcBorders>
          </w:tcPr>
          <w:p w14:paraId="518B3A1A" w14:textId="77777777" w:rsidR="00B102E9" w:rsidRDefault="00B102E9" w:rsidP="007860B8">
            <w:pPr>
              <w:spacing w:line="48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6540E417" w14:textId="77777777" w:rsidR="00B102E9" w:rsidRDefault="00B102E9" w:rsidP="007860B8">
            <w:pPr>
              <w:spacing w:line="480" w:lineRule="auto"/>
              <w:jc w:val="both"/>
              <w:rPr>
                <w:rFonts w:ascii="Arial" w:hAnsi="Arial" w:cs="Arial"/>
              </w:rPr>
            </w:pPr>
            <w:r>
              <w:rPr>
                <w:rFonts w:ascii="Arial" w:hAnsi="Arial" w:cs="Arial"/>
                <w:sz w:val="22"/>
                <w:szCs w:val="22"/>
              </w:rPr>
              <w:t xml:space="preserve">Completion of work in schedule time </w:t>
            </w:r>
          </w:p>
        </w:tc>
        <w:tc>
          <w:tcPr>
            <w:tcW w:w="1352" w:type="dxa"/>
            <w:tcBorders>
              <w:top w:val="dotted" w:sz="4" w:space="0" w:color="auto"/>
              <w:left w:val="dotted" w:sz="4" w:space="0" w:color="auto"/>
              <w:bottom w:val="dotted" w:sz="4" w:space="0" w:color="auto"/>
              <w:right w:val="dotted" w:sz="4" w:space="0" w:color="auto"/>
            </w:tcBorders>
          </w:tcPr>
          <w:p w14:paraId="057B2EBC" w14:textId="32DF4E0A" w:rsidR="00B102E9" w:rsidRDefault="00873739" w:rsidP="007860B8">
            <w:pPr>
              <w:spacing w:line="480" w:lineRule="auto"/>
              <w:jc w:val="center"/>
              <w:rPr>
                <w:rFonts w:ascii="Arial" w:hAnsi="Arial" w:cs="Arial"/>
              </w:rPr>
            </w:pPr>
            <w:r>
              <w:rPr>
                <w:rFonts w:ascii="Arial" w:hAnsi="Arial" w:cs="Arial"/>
              </w:rPr>
              <w:t>16</w:t>
            </w:r>
          </w:p>
        </w:tc>
      </w:tr>
      <w:tr w:rsidR="00B102E9" w14:paraId="4D782F25" w14:textId="77777777" w:rsidTr="007860B8">
        <w:tc>
          <w:tcPr>
            <w:tcW w:w="872" w:type="dxa"/>
            <w:tcBorders>
              <w:top w:val="dotted" w:sz="4" w:space="0" w:color="auto"/>
              <w:left w:val="dotted" w:sz="4" w:space="0" w:color="auto"/>
              <w:bottom w:val="dotted" w:sz="4" w:space="0" w:color="auto"/>
              <w:right w:val="dotted" w:sz="4" w:space="0" w:color="auto"/>
            </w:tcBorders>
          </w:tcPr>
          <w:p w14:paraId="1AEFFCEC" w14:textId="77777777" w:rsidR="00B102E9" w:rsidRDefault="00B102E9" w:rsidP="007860B8">
            <w:pPr>
              <w:spacing w:line="48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03C6B3EB" w14:textId="77777777" w:rsidR="00B102E9" w:rsidRDefault="00B102E9" w:rsidP="007860B8">
            <w:pPr>
              <w:spacing w:line="480" w:lineRule="auto"/>
              <w:jc w:val="both"/>
              <w:rPr>
                <w:rFonts w:ascii="Arial" w:hAnsi="Arial" w:cs="Arial"/>
              </w:rPr>
            </w:pPr>
            <w:r>
              <w:rPr>
                <w:rFonts w:ascii="Arial" w:hAnsi="Arial" w:cs="Arial"/>
                <w:sz w:val="22"/>
                <w:szCs w:val="22"/>
              </w:rPr>
              <w:t xml:space="preserve">Bankruptcy of the contractor </w:t>
            </w:r>
          </w:p>
        </w:tc>
        <w:tc>
          <w:tcPr>
            <w:tcW w:w="1352" w:type="dxa"/>
            <w:tcBorders>
              <w:top w:val="dotted" w:sz="4" w:space="0" w:color="auto"/>
              <w:left w:val="dotted" w:sz="4" w:space="0" w:color="auto"/>
              <w:bottom w:val="dotted" w:sz="4" w:space="0" w:color="auto"/>
              <w:right w:val="dotted" w:sz="4" w:space="0" w:color="auto"/>
            </w:tcBorders>
          </w:tcPr>
          <w:p w14:paraId="78F0EB1A" w14:textId="115280B3" w:rsidR="00B102E9" w:rsidRDefault="00873739" w:rsidP="007860B8">
            <w:pPr>
              <w:spacing w:line="480" w:lineRule="auto"/>
              <w:jc w:val="center"/>
              <w:rPr>
                <w:rFonts w:ascii="Arial" w:hAnsi="Arial" w:cs="Arial"/>
              </w:rPr>
            </w:pPr>
            <w:r>
              <w:rPr>
                <w:rFonts w:ascii="Arial" w:hAnsi="Arial" w:cs="Arial"/>
              </w:rPr>
              <w:t>17</w:t>
            </w:r>
          </w:p>
        </w:tc>
      </w:tr>
      <w:tr w:rsidR="00B102E9" w14:paraId="4C91B152" w14:textId="77777777" w:rsidTr="007860B8">
        <w:tc>
          <w:tcPr>
            <w:tcW w:w="872" w:type="dxa"/>
            <w:tcBorders>
              <w:top w:val="dotted" w:sz="4" w:space="0" w:color="auto"/>
              <w:left w:val="dotted" w:sz="4" w:space="0" w:color="auto"/>
              <w:bottom w:val="dotted" w:sz="4" w:space="0" w:color="auto"/>
              <w:right w:val="dotted" w:sz="4" w:space="0" w:color="auto"/>
            </w:tcBorders>
          </w:tcPr>
          <w:p w14:paraId="16B56B19" w14:textId="77777777" w:rsidR="00B102E9" w:rsidRDefault="00B102E9" w:rsidP="007860B8">
            <w:pPr>
              <w:spacing w:line="48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48DA4A97" w14:textId="77777777" w:rsidR="00B102E9" w:rsidRDefault="00B102E9" w:rsidP="007860B8">
            <w:pPr>
              <w:spacing w:line="480" w:lineRule="auto"/>
              <w:jc w:val="both"/>
              <w:rPr>
                <w:rFonts w:ascii="Arial" w:hAnsi="Arial" w:cs="Arial"/>
              </w:rPr>
            </w:pPr>
            <w:r>
              <w:rPr>
                <w:rFonts w:ascii="Arial" w:hAnsi="Arial" w:cs="Arial"/>
                <w:sz w:val="22"/>
                <w:szCs w:val="22"/>
              </w:rPr>
              <w:t>Not Applicable</w:t>
            </w:r>
          </w:p>
        </w:tc>
        <w:tc>
          <w:tcPr>
            <w:tcW w:w="1352" w:type="dxa"/>
            <w:tcBorders>
              <w:top w:val="dotted" w:sz="4" w:space="0" w:color="auto"/>
              <w:left w:val="dotted" w:sz="4" w:space="0" w:color="auto"/>
              <w:bottom w:val="dotted" w:sz="4" w:space="0" w:color="auto"/>
              <w:right w:val="dotted" w:sz="4" w:space="0" w:color="auto"/>
            </w:tcBorders>
          </w:tcPr>
          <w:p w14:paraId="796C58A5" w14:textId="77777777" w:rsidR="00B102E9" w:rsidRDefault="00B102E9" w:rsidP="007860B8">
            <w:pPr>
              <w:spacing w:line="480" w:lineRule="auto"/>
              <w:jc w:val="center"/>
              <w:rPr>
                <w:rFonts w:ascii="Arial" w:hAnsi="Arial" w:cs="Arial"/>
              </w:rPr>
            </w:pPr>
          </w:p>
        </w:tc>
      </w:tr>
      <w:tr w:rsidR="00B102E9" w14:paraId="482A60D9" w14:textId="77777777" w:rsidTr="007860B8">
        <w:tc>
          <w:tcPr>
            <w:tcW w:w="872" w:type="dxa"/>
            <w:tcBorders>
              <w:top w:val="dotted" w:sz="4" w:space="0" w:color="auto"/>
              <w:left w:val="dotted" w:sz="4" w:space="0" w:color="auto"/>
              <w:bottom w:val="dotted" w:sz="4" w:space="0" w:color="auto"/>
              <w:right w:val="dotted" w:sz="4" w:space="0" w:color="auto"/>
            </w:tcBorders>
          </w:tcPr>
          <w:p w14:paraId="0C4C688A" w14:textId="77777777" w:rsidR="00B102E9" w:rsidRDefault="00B102E9" w:rsidP="007860B8">
            <w:pPr>
              <w:spacing w:line="48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6A533020" w14:textId="77777777" w:rsidR="00B102E9" w:rsidRDefault="00B102E9" w:rsidP="007860B8">
            <w:pPr>
              <w:spacing w:line="480" w:lineRule="auto"/>
              <w:jc w:val="both"/>
              <w:rPr>
                <w:rFonts w:ascii="Arial" w:hAnsi="Arial" w:cs="Arial"/>
              </w:rPr>
            </w:pPr>
            <w:r>
              <w:rPr>
                <w:rFonts w:ascii="Arial" w:hAnsi="Arial" w:cs="Arial"/>
                <w:sz w:val="22"/>
                <w:szCs w:val="22"/>
              </w:rPr>
              <w:t xml:space="preserve">Certificate of the E.E. for final balance due to the contractor (s) </w:t>
            </w:r>
          </w:p>
        </w:tc>
        <w:tc>
          <w:tcPr>
            <w:tcW w:w="1352" w:type="dxa"/>
            <w:tcBorders>
              <w:top w:val="dotted" w:sz="4" w:space="0" w:color="auto"/>
              <w:left w:val="dotted" w:sz="4" w:space="0" w:color="auto"/>
              <w:bottom w:val="dotted" w:sz="4" w:space="0" w:color="auto"/>
              <w:right w:val="dotted" w:sz="4" w:space="0" w:color="auto"/>
            </w:tcBorders>
          </w:tcPr>
          <w:p w14:paraId="146A2C18" w14:textId="68FE6D5C" w:rsidR="00B102E9" w:rsidRDefault="00873739" w:rsidP="007860B8">
            <w:pPr>
              <w:spacing w:line="480" w:lineRule="auto"/>
              <w:jc w:val="center"/>
              <w:rPr>
                <w:rFonts w:ascii="Arial" w:hAnsi="Arial" w:cs="Arial"/>
              </w:rPr>
            </w:pPr>
            <w:r>
              <w:rPr>
                <w:rFonts w:ascii="Arial" w:hAnsi="Arial" w:cs="Arial"/>
              </w:rPr>
              <w:t>18</w:t>
            </w:r>
          </w:p>
        </w:tc>
      </w:tr>
      <w:tr w:rsidR="00B102E9" w14:paraId="61DA25EA" w14:textId="77777777" w:rsidTr="007860B8">
        <w:tc>
          <w:tcPr>
            <w:tcW w:w="872" w:type="dxa"/>
            <w:tcBorders>
              <w:top w:val="dotted" w:sz="4" w:space="0" w:color="auto"/>
              <w:left w:val="dotted" w:sz="4" w:space="0" w:color="auto"/>
              <w:bottom w:val="dotted" w:sz="4" w:space="0" w:color="auto"/>
              <w:right w:val="dotted" w:sz="4" w:space="0" w:color="auto"/>
            </w:tcBorders>
          </w:tcPr>
          <w:p w14:paraId="1CD22D4A" w14:textId="77777777" w:rsidR="00B102E9" w:rsidRDefault="00B102E9" w:rsidP="007860B8">
            <w:pPr>
              <w:spacing w:line="48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46203C29" w14:textId="77777777" w:rsidR="00B102E9" w:rsidRDefault="00B102E9" w:rsidP="007860B8">
            <w:pPr>
              <w:spacing w:line="480" w:lineRule="auto"/>
              <w:jc w:val="both"/>
              <w:rPr>
                <w:rFonts w:ascii="Arial" w:hAnsi="Arial" w:cs="Arial"/>
              </w:rPr>
            </w:pPr>
            <w:r>
              <w:rPr>
                <w:rFonts w:ascii="Arial" w:hAnsi="Arial" w:cs="Arial"/>
                <w:sz w:val="22"/>
                <w:szCs w:val="22"/>
              </w:rPr>
              <w:t>Not Applicable</w:t>
            </w:r>
          </w:p>
        </w:tc>
        <w:tc>
          <w:tcPr>
            <w:tcW w:w="1352" w:type="dxa"/>
            <w:tcBorders>
              <w:top w:val="dotted" w:sz="4" w:space="0" w:color="auto"/>
              <w:left w:val="dotted" w:sz="4" w:space="0" w:color="auto"/>
              <w:bottom w:val="dotted" w:sz="4" w:space="0" w:color="auto"/>
              <w:right w:val="dotted" w:sz="4" w:space="0" w:color="auto"/>
            </w:tcBorders>
          </w:tcPr>
          <w:p w14:paraId="5DB0C749" w14:textId="77777777" w:rsidR="00B102E9" w:rsidRDefault="00B102E9" w:rsidP="007860B8">
            <w:pPr>
              <w:spacing w:line="480" w:lineRule="auto"/>
              <w:jc w:val="center"/>
              <w:rPr>
                <w:rFonts w:ascii="Arial" w:hAnsi="Arial" w:cs="Arial"/>
              </w:rPr>
            </w:pPr>
          </w:p>
        </w:tc>
      </w:tr>
      <w:tr w:rsidR="00B102E9" w14:paraId="7451AF5A" w14:textId="77777777" w:rsidTr="007860B8">
        <w:tc>
          <w:tcPr>
            <w:tcW w:w="872" w:type="dxa"/>
            <w:tcBorders>
              <w:top w:val="dotted" w:sz="4" w:space="0" w:color="auto"/>
              <w:left w:val="dotted" w:sz="4" w:space="0" w:color="auto"/>
              <w:bottom w:val="dotted" w:sz="4" w:space="0" w:color="auto"/>
              <w:right w:val="dotted" w:sz="4" w:space="0" w:color="auto"/>
            </w:tcBorders>
          </w:tcPr>
          <w:p w14:paraId="08ED7F84" w14:textId="77777777" w:rsidR="00B102E9" w:rsidRDefault="00B102E9" w:rsidP="007860B8">
            <w:pPr>
              <w:spacing w:line="480" w:lineRule="auto"/>
              <w:jc w:val="center"/>
              <w:rPr>
                <w:rFonts w:ascii="Arial" w:hAnsi="Arial" w:cs="Arial"/>
              </w:rPr>
            </w:pPr>
          </w:p>
        </w:tc>
        <w:tc>
          <w:tcPr>
            <w:tcW w:w="7029" w:type="dxa"/>
            <w:tcBorders>
              <w:top w:val="dotted" w:sz="4" w:space="0" w:color="auto"/>
              <w:left w:val="dotted" w:sz="4" w:space="0" w:color="auto"/>
              <w:bottom w:val="dotted" w:sz="4" w:space="0" w:color="auto"/>
              <w:right w:val="dotted" w:sz="4" w:space="0" w:color="auto"/>
            </w:tcBorders>
          </w:tcPr>
          <w:p w14:paraId="1A41A7F3" w14:textId="77777777" w:rsidR="00B102E9" w:rsidRDefault="00B102E9" w:rsidP="007860B8">
            <w:pPr>
              <w:spacing w:line="480" w:lineRule="auto"/>
              <w:jc w:val="both"/>
              <w:rPr>
                <w:rFonts w:ascii="Arial" w:hAnsi="Arial" w:cs="Arial"/>
              </w:rPr>
            </w:pPr>
            <w:r>
              <w:rPr>
                <w:rFonts w:ascii="Arial" w:hAnsi="Arial" w:cs="Arial"/>
                <w:sz w:val="22"/>
                <w:szCs w:val="22"/>
              </w:rPr>
              <w:t>Power to curtailment / withdraw work without any compensation.</w:t>
            </w:r>
          </w:p>
        </w:tc>
        <w:tc>
          <w:tcPr>
            <w:tcW w:w="1352" w:type="dxa"/>
            <w:tcBorders>
              <w:top w:val="dotted" w:sz="4" w:space="0" w:color="auto"/>
              <w:left w:val="dotted" w:sz="4" w:space="0" w:color="auto"/>
              <w:bottom w:val="dotted" w:sz="4" w:space="0" w:color="auto"/>
              <w:right w:val="dotted" w:sz="4" w:space="0" w:color="auto"/>
            </w:tcBorders>
          </w:tcPr>
          <w:p w14:paraId="63D4C335" w14:textId="03F8A812" w:rsidR="00B102E9" w:rsidRDefault="00873739" w:rsidP="007860B8">
            <w:pPr>
              <w:spacing w:line="480" w:lineRule="auto"/>
              <w:jc w:val="center"/>
              <w:rPr>
                <w:rFonts w:ascii="Arial" w:hAnsi="Arial" w:cs="Arial"/>
              </w:rPr>
            </w:pPr>
            <w:r>
              <w:rPr>
                <w:rFonts w:ascii="Arial" w:hAnsi="Arial" w:cs="Arial"/>
              </w:rPr>
              <w:t>18</w:t>
            </w:r>
          </w:p>
        </w:tc>
      </w:tr>
    </w:tbl>
    <w:p w14:paraId="7CC10D7F" w14:textId="77777777" w:rsidR="00B102E9" w:rsidRDefault="00B102E9" w:rsidP="00B102E9">
      <w:pPr>
        <w:jc w:val="center"/>
        <w:rPr>
          <w:rFonts w:ascii="Arial" w:hAnsi="Arial" w:cs="Arial"/>
          <w:b/>
          <w:bCs/>
          <w:sz w:val="30"/>
          <w:szCs w:val="30"/>
        </w:rPr>
      </w:pPr>
    </w:p>
    <w:p w14:paraId="152FC071" w14:textId="77777777" w:rsidR="00B102E9" w:rsidRDefault="00B102E9" w:rsidP="00B102E9">
      <w:pPr>
        <w:jc w:val="center"/>
        <w:rPr>
          <w:rFonts w:ascii="Arial" w:hAnsi="Arial" w:cs="Arial"/>
          <w:b/>
          <w:bCs/>
          <w:sz w:val="30"/>
          <w:szCs w:val="30"/>
        </w:rPr>
      </w:pPr>
      <w:r>
        <w:rPr>
          <w:rFonts w:ascii="Arial" w:hAnsi="Arial" w:cs="Arial"/>
          <w:b/>
          <w:bCs/>
          <w:sz w:val="30"/>
          <w:szCs w:val="30"/>
        </w:rPr>
        <w:br w:type="page"/>
      </w:r>
      <w:r>
        <w:rPr>
          <w:rFonts w:ascii="Arial" w:hAnsi="Arial" w:cs="Arial"/>
          <w:b/>
          <w:bCs/>
          <w:sz w:val="30"/>
          <w:szCs w:val="30"/>
        </w:rPr>
        <w:lastRenderedPageBreak/>
        <w:t>(iv)</w:t>
      </w:r>
    </w:p>
    <w:p w14:paraId="63F679E7" w14:textId="77777777" w:rsidR="00B102E9" w:rsidRDefault="00B102E9" w:rsidP="00B102E9">
      <w:pPr>
        <w:jc w:val="center"/>
        <w:rPr>
          <w:rFonts w:ascii="Arial" w:hAnsi="Arial" w:cs="Arial"/>
          <w:b/>
          <w:bCs/>
          <w:sz w:val="28"/>
          <w:szCs w:val="28"/>
        </w:rPr>
      </w:pPr>
      <w:r>
        <w:rPr>
          <w:rFonts w:ascii="Arial" w:hAnsi="Arial" w:cs="Arial"/>
          <w:b/>
          <w:bCs/>
          <w:sz w:val="28"/>
          <w:szCs w:val="28"/>
        </w:rPr>
        <w:t>Table of Contents</w:t>
      </w:r>
    </w:p>
    <w:tbl>
      <w:tblPr>
        <w:tblW w:w="0" w:type="auto"/>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08"/>
        <w:gridCol w:w="6930"/>
        <w:gridCol w:w="1307"/>
      </w:tblGrid>
      <w:tr w:rsidR="00B102E9" w14:paraId="2E85A20B" w14:textId="77777777" w:rsidTr="007860B8">
        <w:tc>
          <w:tcPr>
            <w:tcW w:w="1008" w:type="dxa"/>
            <w:tcBorders>
              <w:top w:val="single" w:sz="8" w:space="0" w:color="auto"/>
              <w:left w:val="dotted" w:sz="4" w:space="0" w:color="auto"/>
              <w:bottom w:val="single" w:sz="8" w:space="0" w:color="auto"/>
              <w:right w:val="dotted" w:sz="4" w:space="0" w:color="auto"/>
            </w:tcBorders>
          </w:tcPr>
          <w:p w14:paraId="01AF7E5F" w14:textId="77777777" w:rsidR="00B102E9" w:rsidRPr="00ED0090" w:rsidRDefault="00B102E9" w:rsidP="007860B8">
            <w:pPr>
              <w:spacing w:line="360" w:lineRule="auto"/>
              <w:jc w:val="center"/>
              <w:rPr>
                <w:rFonts w:ascii="Arial" w:hAnsi="Arial" w:cs="Arial"/>
                <w:b/>
                <w:bCs/>
                <w:sz w:val="20"/>
                <w:szCs w:val="20"/>
              </w:rPr>
            </w:pPr>
            <w:r>
              <w:rPr>
                <w:rFonts w:ascii="Arial" w:hAnsi="Arial" w:cs="Arial"/>
                <w:b/>
                <w:bCs/>
                <w:sz w:val="30"/>
                <w:szCs w:val="30"/>
              </w:rPr>
              <w:t xml:space="preserve"> </w:t>
            </w:r>
            <w:r w:rsidRPr="00ED0090">
              <w:rPr>
                <w:rFonts w:ascii="Arial" w:hAnsi="Arial" w:cs="Arial"/>
                <w:b/>
                <w:bCs/>
                <w:sz w:val="20"/>
                <w:szCs w:val="20"/>
              </w:rPr>
              <w:t>Clause</w:t>
            </w:r>
          </w:p>
        </w:tc>
        <w:tc>
          <w:tcPr>
            <w:tcW w:w="6930" w:type="dxa"/>
            <w:tcBorders>
              <w:top w:val="single" w:sz="8" w:space="0" w:color="auto"/>
              <w:left w:val="dotted" w:sz="4" w:space="0" w:color="auto"/>
              <w:bottom w:val="single" w:sz="8" w:space="0" w:color="auto"/>
              <w:right w:val="dotted" w:sz="4" w:space="0" w:color="auto"/>
            </w:tcBorders>
          </w:tcPr>
          <w:p w14:paraId="448FA1C2" w14:textId="77777777" w:rsidR="00B102E9" w:rsidRDefault="00B102E9" w:rsidP="007860B8">
            <w:pPr>
              <w:spacing w:line="360" w:lineRule="auto"/>
              <w:jc w:val="center"/>
              <w:rPr>
                <w:rFonts w:ascii="Arial" w:hAnsi="Arial" w:cs="Arial"/>
                <w:b/>
                <w:bCs/>
              </w:rPr>
            </w:pPr>
            <w:r>
              <w:rPr>
                <w:rFonts w:ascii="Arial" w:hAnsi="Arial" w:cs="Arial"/>
                <w:b/>
                <w:bCs/>
              </w:rPr>
              <w:t>Particulars</w:t>
            </w:r>
          </w:p>
        </w:tc>
        <w:tc>
          <w:tcPr>
            <w:tcW w:w="1307" w:type="dxa"/>
            <w:tcBorders>
              <w:top w:val="single" w:sz="8" w:space="0" w:color="auto"/>
              <w:left w:val="dotted" w:sz="4" w:space="0" w:color="auto"/>
              <w:bottom w:val="single" w:sz="8" w:space="0" w:color="auto"/>
              <w:right w:val="dotted" w:sz="4" w:space="0" w:color="auto"/>
            </w:tcBorders>
          </w:tcPr>
          <w:p w14:paraId="553D5F80" w14:textId="77777777" w:rsidR="00B102E9" w:rsidRDefault="00B102E9" w:rsidP="007860B8">
            <w:pPr>
              <w:spacing w:line="360" w:lineRule="auto"/>
              <w:jc w:val="center"/>
              <w:rPr>
                <w:rFonts w:ascii="Arial" w:hAnsi="Arial" w:cs="Arial"/>
                <w:b/>
                <w:bCs/>
              </w:rPr>
            </w:pPr>
            <w:r>
              <w:rPr>
                <w:rFonts w:ascii="Arial" w:hAnsi="Arial" w:cs="Arial"/>
                <w:b/>
                <w:bCs/>
              </w:rPr>
              <w:t>Page No.</w:t>
            </w:r>
          </w:p>
        </w:tc>
      </w:tr>
      <w:tr w:rsidR="00B102E9" w14:paraId="6D29FA87" w14:textId="77777777" w:rsidTr="007860B8">
        <w:tc>
          <w:tcPr>
            <w:tcW w:w="1008" w:type="dxa"/>
            <w:tcBorders>
              <w:top w:val="single" w:sz="8" w:space="0" w:color="auto"/>
              <w:left w:val="dotted" w:sz="4" w:space="0" w:color="auto"/>
              <w:bottom w:val="dotted" w:sz="4" w:space="0" w:color="auto"/>
              <w:right w:val="dotted" w:sz="4" w:space="0" w:color="auto"/>
            </w:tcBorders>
          </w:tcPr>
          <w:p w14:paraId="57A65317" w14:textId="77777777" w:rsidR="00B102E9" w:rsidRDefault="00B102E9" w:rsidP="007860B8">
            <w:pPr>
              <w:spacing w:line="360" w:lineRule="auto"/>
              <w:jc w:val="center"/>
              <w:rPr>
                <w:rFonts w:ascii="Arial" w:hAnsi="Arial" w:cs="Arial"/>
                <w:b/>
                <w:bCs/>
              </w:rPr>
            </w:pPr>
          </w:p>
        </w:tc>
        <w:tc>
          <w:tcPr>
            <w:tcW w:w="6930" w:type="dxa"/>
            <w:tcBorders>
              <w:top w:val="single" w:sz="8" w:space="0" w:color="auto"/>
              <w:left w:val="dotted" w:sz="4" w:space="0" w:color="auto"/>
              <w:bottom w:val="dotted" w:sz="4" w:space="0" w:color="auto"/>
              <w:right w:val="dotted" w:sz="4" w:space="0" w:color="auto"/>
            </w:tcBorders>
          </w:tcPr>
          <w:p w14:paraId="22CE840E" w14:textId="77777777" w:rsidR="00B102E9" w:rsidRDefault="00B102E9" w:rsidP="007860B8">
            <w:pPr>
              <w:spacing w:before="100" w:beforeAutospacing="1" w:after="100" w:afterAutospacing="1" w:line="360" w:lineRule="auto"/>
              <w:jc w:val="both"/>
              <w:rPr>
                <w:rFonts w:ascii="Arial" w:hAnsi="Arial" w:cs="Arial"/>
                <w:b/>
                <w:bCs/>
              </w:rPr>
            </w:pPr>
            <w:r>
              <w:rPr>
                <w:rFonts w:ascii="Arial" w:hAnsi="Arial" w:cs="Arial"/>
                <w:b/>
                <w:bCs/>
                <w:sz w:val="22"/>
                <w:szCs w:val="22"/>
              </w:rPr>
              <w:t xml:space="preserve">PART – IV </w:t>
            </w:r>
          </w:p>
        </w:tc>
        <w:tc>
          <w:tcPr>
            <w:tcW w:w="1307" w:type="dxa"/>
            <w:tcBorders>
              <w:top w:val="single" w:sz="8" w:space="0" w:color="auto"/>
              <w:left w:val="dotted" w:sz="4" w:space="0" w:color="auto"/>
              <w:bottom w:val="dotted" w:sz="4" w:space="0" w:color="auto"/>
              <w:right w:val="dotted" w:sz="4" w:space="0" w:color="auto"/>
            </w:tcBorders>
          </w:tcPr>
          <w:p w14:paraId="67ACD9BC" w14:textId="77777777" w:rsidR="00B102E9" w:rsidRDefault="00B102E9" w:rsidP="007860B8">
            <w:pPr>
              <w:spacing w:line="360" w:lineRule="auto"/>
              <w:jc w:val="center"/>
              <w:rPr>
                <w:rFonts w:ascii="Arial" w:hAnsi="Arial" w:cs="Arial"/>
              </w:rPr>
            </w:pPr>
          </w:p>
        </w:tc>
      </w:tr>
      <w:tr w:rsidR="00B102E9" w14:paraId="1C1514A5" w14:textId="77777777" w:rsidTr="007860B8">
        <w:tc>
          <w:tcPr>
            <w:tcW w:w="1008" w:type="dxa"/>
            <w:tcBorders>
              <w:top w:val="dotted" w:sz="4" w:space="0" w:color="auto"/>
              <w:left w:val="dotted" w:sz="4" w:space="0" w:color="auto"/>
              <w:bottom w:val="dotted" w:sz="4" w:space="0" w:color="auto"/>
              <w:right w:val="dotted" w:sz="4" w:space="0" w:color="auto"/>
            </w:tcBorders>
          </w:tcPr>
          <w:p w14:paraId="7E7D0932" w14:textId="77777777" w:rsidR="00B102E9" w:rsidRDefault="00B102E9" w:rsidP="007860B8">
            <w:pPr>
              <w:spacing w:line="360" w:lineRule="auto"/>
              <w:jc w:val="center"/>
              <w:rPr>
                <w:rFonts w:ascii="Arial" w:hAnsi="Arial" w:cs="Arial"/>
              </w:rPr>
            </w:pPr>
          </w:p>
        </w:tc>
        <w:tc>
          <w:tcPr>
            <w:tcW w:w="6930" w:type="dxa"/>
            <w:tcBorders>
              <w:top w:val="dotted" w:sz="4" w:space="0" w:color="auto"/>
              <w:left w:val="dotted" w:sz="4" w:space="0" w:color="auto"/>
              <w:bottom w:val="dotted" w:sz="4" w:space="0" w:color="auto"/>
              <w:right w:val="dotted" w:sz="4" w:space="0" w:color="auto"/>
            </w:tcBorders>
          </w:tcPr>
          <w:p w14:paraId="1DD6C29F" w14:textId="77777777" w:rsidR="00B102E9" w:rsidRDefault="00B102E9" w:rsidP="007860B8">
            <w:pPr>
              <w:spacing w:before="100" w:beforeAutospacing="1" w:after="100" w:afterAutospacing="1" w:line="360" w:lineRule="auto"/>
              <w:jc w:val="both"/>
              <w:rPr>
                <w:rFonts w:ascii="Arial" w:hAnsi="Arial" w:cs="Arial"/>
                <w:b/>
                <w:bCs/>
              </w:rPr>
            </w:pPr>
            <w:r>
              <w:rPr>
                <w:rFonts w:ascii="Arial" w:hAnsi="Arial" w:cs="Arial"/>
                <w:b/>
                <w:bCs/>
                <w:sz w:val="22"/>
                <w:szCs w:val="22"/>
              </w:rPr>
              <w:t xml:space="preserve">SPECIAL CONDITIONS </w:t>
            </w:r>
          </w:p>
        </w:tc>
        <w:tc>
          <w:tcPr>
            <w:tcW w:w="1307" w:type="dxa"/>
            <w:tcBorders>
              <w:top w:val="dotted" w:sz="4" w:space="0" w:color="auto"/>
              <w:left w:val="dotted" w:sz="4" w:space="0" w:color="auto"/>
              <w:bottom w:val="dotted" w:sz="4" w:space="0" w:color="auto"/>
              <w:right w:val="dotted" w:sz="4" w:space="0" w:color="auto"/>
            </w:tcBorders>
          </w:tcPr>
          <w:p w14:paraId="52F50030" w14:textId="3C72EBB0" w:rsidR="00B102E9" w:rsidRDefault="00B102E9" w:rsidP="007860B8">
            <w:pPr>
              <w:spacing w:line="360" w:lineRule="auto"/>
              <w:jc w:val="center"/>
              <w:rPr>
                <w:rFonts w:ascii="Arial" w:hAnsi="Arial" w:cs="Arial"/>
              </w:rPr>
            </w:pPr>
          </w:p>
        </w:tc>
      </w:tr>
      <w:tr w:rsidR="00B102E9" w14:paraId="75FAFD87" w14:textId="77777777" w:rsidTr="007860B8">
        <w:tc>
          <w:tcPr>
            <w:tcW w:w="1008" w:type="dxa"/>
            <w:tcBorders>
              <w:top w:val="dotted" w:sz="4" w:space="0" w:color="auto"/>
              <w:left w:val="dotted" w:sz="4" w:space="0" w:color="auto"/>
              <w:bottom w:val="dotted" w:sz="4" w:space="0" w:color="auto"/>
              <w:right w:val="dotted" w:sz="4" w:space="0" w:color="auto"/>
            </w:tcBorders>
          </w:tcPr>
          <w:p w14:paraId="6FC5C44C" w14:textId="77777777" w:rsidR="00B102E9" w:rsidRDefault="00B102E9" w:rsidP="007860B8">
            <w:pPr>
              <w:spacing w:line="320" w:lineRule="atLeast"/>
              <w:jc w:val="center"/>
              <w:rPr>
                <w:rFonts w:ascii="Arial" w:hAnsi="Arial" w:cs="Arial"/>
              </w:rPr>
            </w:pPr>
            <w:r>
              <w:rPr>
                <w:rFonts w:ascii="Arial" w:hAnsi="Arial" w:cs="Arial"/>
                <w:sz w:val="22"/>
                <w:szCs w:val="22"/>
              </w:rPr>
              <w:t xml:space="preserve">4.1  </w:t>
            </w:r>
          </w:p>
        </w:tc>
        <w:tc>
          <w:tcPr>
            <w:tcW w:w="6930" w:type="dxa"/>
            <w:tcBorders>
              <w:top w:val="dotted" w:sz="4" w:space="0" w:color="auto"/>
              <w:left w:val="dotted" w:sz="4" w:space="0" w:color="auto"/>
              <w:bottom w:val="dotted" w:sz="4" w:space="0" w:color="auto"/>
              <w:right w:val="dotted" w:sz="4" w:space="0" w:color="auto"/>
            </w:tcBorders>
          </w:tcPr>
          <w:p w14:paraId="110886F5"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General </w:t>
            </w:r>
          </w:p>
        </w:tc>
        <w:tc>
          <w:tcPr>
            <w:tcW w:w="1307" w:type="dxa"/>
            <w:tcBorders>
              <w:top w:val="dotted" w:sz="4" w:space="0" w:color="auto"/>
              <w:left w:val="dotted" w:sz="4" w:space="0" w:color="auto"/>
              <w:bottom w:val="dotted" w:sz="4" w:space="0" w:color="auto"/>
              <w:right w:val="dotted" w:sz="4" w:space="0" w:color="auto"/>
            </w:tcBorders>
          </w:tcPr>
          <w:p w14:paraId="0F2E157C" w14:textId="39D40859" w:rsidR="00B102E9" w:rsidRDefault="007D47DA" w:rsidP="007860B8">
            <w:pPr>
              <w:spacing w:line="320" w:lineRule="atLeast"/>
              <w:jc w:val="center"/>
              <w:rPr>
                <w:rFonts w:ascii="Arial" w:hAnsi="Arial" w:cs="Arial"/>
              </w:rPr>
            </w:pPr>
            <w:r>
              <w:rPr>
                <w:rFonts w:ascii="Arial" w:hAnsi="Arial" w:cs="Arial"/>
              </w:rPr>
              <w:t>19</w:t>
            </w:r>
          </w:p>
        </w:tc>
      </w:tr>
      <w:tr w:rsidR="00B102E9" w14:paraId="41E8E882" w14:textId="77777777" w:rsidTr="007860B8">
        <w:tc>
          <w:tcPr>
            <w:tcW w:w="1008" w:type="dxa"/>
            <w:tcBorders>
              <w:top w:val="dotted" w:sz="4" w:space="0" w:color="auto"/>
              <w:left w:val="dotted" w:sz="4" w:space="0" w:color="auto"/>
              <w:bottom w:val="dotted" w:sz="4" w:space="0" w:color="auto"/>
              <w:right w:val="dotted" w:sz="4" w:space="0" w:color="auto"/>
            </w:tcBorders>
          </w:tcPr>
          <w:p w14:paraId="38DD08D3" w14:textId="77777777" w:rsidR="00B102E9" w:rsidRDefault="00B102E9" w:rsidP="007860B8">
            <w:pPr>
              <w:spacing w:line="320" w:lineRule="atLeast"/>
              <w:jc w:val="center"/>
              <w:rPr>
                <w:rFonts w:ascii="Arial" w:hAnsi="Arial" w:cs="Arial"/>
              </w:rPr>
            </w:pPr>
            <w:r>
              <w:rPr>
                <w:rFonts w:ascii="Arial" w:hAnsi="Arial" w:cs="Arial"/>
                <w:sz w:val="22"/>
                <w:szCs w:val="22"/>
              </w:rPr>
              <w:t>4.2</w:t>
            </w:r>
          </w:p>
        </w:tc>
        <w:tc>
          <w:tcPr>
            <w:tcW w:w="6930" w:type="dxa"/>
            <w:tcBorders>
              <w:top w:val="dotted" w:sz="4" w:space="0" w:color="auto"/>
              <w:left w:val="dotted" w:sz="4" w:space="0" w:color="auto"/>
              <w:bottom w:val="dotted" w:sz="4" w:space="0" w:color="auto"/>
              <w:right w:val="dotted" w:sz="4" w:space="0" w:color="auto"/>
            </w:tcBorders>
          </w:tcPr>
          <w:p w14:paraId="12A845F8"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Construction programme </w:t>
            </w:r>
          </w:p>
        </w:tc>
        <w:tc>
          <w:tcPr>
            <w:tcW w:w="1307" w:type="dxa"/>
            <w:tcBorders>
              <w:top w:val="dotted" w:sz="4" w:space="0" w:color="auto"/>
              <w:left w:val="dotted" w:sz="4" w:space="0" w:color="auto"/>
              <w:bottom w:val="dotted" w:sz="4" w:space="0" w:color="auto"/>
              <w:right w:val="dotted" w:sz="4" w:space="0" w:color="auto"/>
            </w:tcBorders>
          </w:tcPr>
          <w:p w14:paraId="5C91013A" w14:textId="6D07428F" w:rsidR="00B102E9" w:rsidRDefault="007D47DA" w:rsidP="007860B8">
            <w:pPr>
              <w:spacing w:line="320" w:lineRule="atLeast"/>
              <w:jc w:val="center"/>
              <w:rPr>
                <w:rFonts w:ascii="Arial" w:hAnsi="Arial" w:cs="Arial"/>
              </w:rPr>
            </w:pPr>
            <w:r>
              <w:rPr>
                <w:rFonts w:ascii="Arial" w:hAnsi="Arial" w:cs="Arial"/>
              </w:rPr>
              <w:t>19</w:t>
            </w:r>
          </w:p>
        </w:tc>
      </w:tr>
      <w:tr w:rsidR="00B102E9" w14:paraId="236F1DE0" w14:textId="77777777" w:rsidTr="007860B8">
        <w:tc>
          <w:tcPr>
            <w:tcW w:w="1008" w:type="dxa"/>
            <w:tcBorders>
              <w:top w:val="dotted" w:sz="4" w:space="0" w:color="auto"/>
              <w:left w:val="dotted" w:sz="4" w:space="0" w:color="auto"/>
              <w:bottom w:val="dotted" w:sz="4" w:space="0" w:color="auto"/>
              <w:right w:val="dotted" w:sz="4" w:space="0" w:color="auto"/>
            </w:tcBorders>
          </w:tcPr>
          <w:p w14:paraId="1F2CA649" w14:textId="77777777" w:rsidR="00B102E9" w:rsidRDefault="00B102E9" w:rsidP="007860B8">
            <w:pPr>
              <w:spacing w:line="320" w:lineRule="atLeast"/>
              <w:jc w:val="center"/>
              <w:rPr>
                <w:rFonts w:ascii="Arial" w:hAnsi="Arial" w:cs="Arial"/>
              </w:rPr>
            </w:pPr>
            <w:r>
              <w:rPr>
                <w:rFonts w:ascii="Arial" w:hAnsi="Arial" w:cs="Arial"/>
                <w:sz w:val="22"/>
                <w:szCs w:val="22"/>
              </w:rPr>
              <w:t>4.3</w:t>
            </w:r>
          </w:p>
        </w:tc>
        <w:tc>
          <w:tcPr>
            <w:tcW w:w="6930" w:type="dxa"/>
            <w:tcBorders>
              <w:top w:val="dotted" w:sz="4" w:space="0" w:color="auto"/>
              <w:left w:val="dotted" w:sz="4" w:space="0" w:color="auto"/>
              <w:bottom w:val="dotted" w:sz="4" w:space="0" w:color="auto"/>
              <w:right w:val="dotted" w:sz="4" w:space="0" w:color="auto"/>
            </w:tcBorders>
          </w:tcPr>
          <w:p w14:paraId="0EF3F6F2"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Action when the progress of any crucial item of work is unsatisfactory </w:t>
            </w:r>
          </w:p>
        </w:tc>
        <w:tc>
          <w:tcPr>
            <w:tcW w:w="1307" w:type="dxa"/>
            <w:tcBorders>
              <w:top w:val="dotted" w:sz="4" w:space="0" w:color="auto"/>
              <w:left w:val="dotted" w:sz="4" w:space="0" w:color="auto"/>
              <w:bottom w:val="dotted" w:sz="4" w:space="0" w:color="auto"/>
              <w:right w:val="dotted" w:sz="4" w:space="0" w:color="auto"/>
            </w:tcBorders>
          </w:tcPr>
          <w:p w14:paraId="40554CC6" w14:textId="4444B54C" w:rsidR="00B102E9" w:rsidRDefault="007D47DA" w:rsidP="007860B8">
            <w:pPr>
              <w:spacing w:line="320" w:lineRule="atLeast"/>
              <w:jc w:val="center"/>
              <w:rPr>
                <w:rFonts w:ascii="Arial" w:hAnsi="Arial" w:cs="Arial"/>
              </w:rPr>
            </w:pPr>
            <w:r>
              <w:rPr>
                <w:rFonts w:ascii="Arial" w:hAnsi="Arial" w:cs="Arial"/>
              </w:rPr>
              <w:t>19</w:t>
            </w:r>
          </w:p>
        </w:tc>
      </w:tr>
      <w:tr w:rsidR="00B102E9" w14:paraId="7F1C4436" w14:textId="77777777" w:rsidTr="007860B8">
        <w:tc>
          <w:tcPr>
            <w:tcW w:w="1008" w:type="dxa"/>
            <w:tcBorders>
              <w:top w:val="dotted" w:sz="4" w:space="0" w:color="auto"/>
              <w:left w:val="dotted" w:sz="4" w:space="0" w:color="auto"/>
              <w:bottom w:val="dotted" w:sz="4" w:space="0" w:color="auto"/>
              <w:right w:val="dotted" w:sz="4" w:space="0" w:color="auto"/>
            </w:tcBorders>
          </w:tcPr>
          <w:p w14:paraId="78D9DAF6" w14:textId="77777777" w:rsidR="00B102E9" w:rsidRDefault="00B102E9" w:rsidP="007860B8">
            <w:pPr>
              <w:spacing w:line="320" w:lineRule="atLeast"/>
              <w:jc w:val="center"/>
              <w:rPr>
                <w:rFonts w:ascii="Arial" w:hAnsi="Arial" w:cs="Arial"/>
              </w:rPr>
            </w:pPr>
            <w:r>
              <w:rPr>
                <w:rFonts w:ascii="Arial" w:hAnsi="Arial" w:cs="Arial"/>
                <w:sz w:val="22"/>
                <w:szCs w:val="22"/>
              </w:rPr>
              <w:t>4.4</w:t>
            </w:r>
          </w:p>
        </w:tc>
        <w:tc>
          <w:tcPr>
            <w:tcW w:w="6930" w:type="dxa"/>
            <w:tcBorders>
              <w:top w:val="dotted" w:sz="4" w:space="0" w:color="auto"/>
              <w:left w:val="dotted" w:sz="4" w:space="0" w:color="auto"/>
              <w:bottom w:val="dotted" w:sz="4" w:space="0" w:color="auto"/>
              <w:right w:val="dotted" w:sz="4" w:space="0" w:color="auto"/>
            </w:tcBorders>
          </w:tcPr>
          <w:p w14:paraId="58B1FF3C"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Inspection and tests </w:t>
            </w:r>
          </w:p>
        </w:tc>
        <w:tc>
          <w:tcPr>
            <w:tcW w:w="1307" w:type="dxa"/>
            <w:tcBorders>
              <w:top w:val="dotted" w:sz="4" w:space="0" w:color="auto"/>
              <w:left w:val="dotted" w:sz="4" w:space="0" w:color="auto"/>
              <w:bottom w:val="dotted" w:sz="4" w:space="0" w:color="auto"/>
              <w:right w:val="dotted" w:sz="4" w:space="0" w:color="auto"/>
            </w:tcBorders>
          </w:tcPr>
          <w:p w14:paraId="3F9981FB" w14:textId="690039A8" w:rsidR="00B102E9" w:rsidRDefault="007D47DA" w:rsidP="007860B8">
            <w:pPr>
              <w:spacing w:line="320" w:lineRule="atLeast"/>
              <w:jc w:val="center"/>
              <w:rPr>
                <w:rFonts w:ascii="Arial" w:hAnsi="Arial" w:cs="Arial"/>
              </w:rPr>
            </w:pPr>
            <w:r>
              <w:rPr>
                <w:rFonts w:ascii="Arial" w:hAnsi="Arial" w:cs="Arial"/>
              </w:rPr>
              <w:t>19</w:t>
            </w:r>
            <w:r w:rsidR="007257C3">
              <w:rPr>
                <w:rFonts w:ascii="Arial" w:hAnsi="Arial" w:cs="Arial"/>
              </w:rPr>
              <w:t>-20</w:t>
            </w:r>
          </w:p>
        </w:tc>
      </w:tr>
      <w:tr w:rsidR="00B102E9" w14:paraId="57BB1893" w14:textId="77777777" w:rsidTr="007860B8">
        <w:tc>
          <w:tcPr>
            <w:tcW w:w="1008" w:type="dxa"/>
            <w:tcBorders>
              <w:top w:val="dotted" w:sz="4" w:space="0" w:color="auto"/>
              <w:left w:val="dotted" w:sz="4" w:space="0" w:color="auto"/>
              <w:bottom w:val="dotted" w:sz="4" w:space="0" w:color="auto"/>
              <w:right w:val="dotted" w:sz="4" w:space="0" w:color="auto"/>
            </w:tcBorders>
          </w:tcPr>
          <w:p w14:paraId="7A71B723" w14:textId="77777777" w:rsidR="00B102E9" w:rsidRDefault="00B102E9" w:rsidP="007860B8">
            <w:pPr>
              <w:spacing w:line="320" w:lineRule="atLeast"/>
              <w:jc w:val="center"/>
              <w:rPr>
                <w:rFonts w:ascii="Arial" w:hAnsi="Arial" w:cs="Arial"/>
              </w:rPr>
            </w:pPr>
            <w:r>
              <w:rPr>
                <w:rFonts w:ascii="Arial" w:hAnsi="Arial" w:cs="Arial"/>
                <w:sz w:val="22"/>
                <w:szCs w:val="22"/>
              </w:rPr>
              <w:t>4.5</w:t>
            </w:r>
          </w:p>
        </w:tc>
        <w:tc>
          <w:tcPr>
            <w:tcW w:w="6930" w:type="dxa"/>
            <w:tcBorders>
              <w:top w:val="dotted" w:sz="4" w:space="0" w:color="auto"/>
              <w:left w:val="dotted" w:sz="4" w:space="0" w:color="auto"/>
              <w:bottom w:val="dotted" w:sz="4" w:space="0" w:color="auto"/>
              <w:right w:val="dotted" w:sz="4" w:space="0" w:color="auto"/>
            </w:tcBorders>
          </w:tcPr>
          <w:p w14:paraId="778BACBA"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Removal of temporary work, plant and surplus materials.</w:t>
            </w:r>
          </w:p>
        </w:tc>
        <w:tc>
          <w:tcPr>
            <w:tcW w:w="1307" w:type="dxa"/>
            <w:tcBorders>
              <w:top w:val="dotted" w:sz="4" w:space="0" w:color="auto"/>
              <w:left w:val="dotted" w:sz="4" w:space="0" w:color="auto"/>
              <w:bottom w:val="dotted" w:sz="4" w:space="0" w:color="auto"/>
              <w:right w:val="dotted" w:sz="4" w:space="0" w:color="auto"/>
            </w:tcBorders>
          </w:tcPr>
          <w:p w14:paraId="446E54E1" w14:textId="382C5A64" w:rsidR="00B102E9" w:rsidRDefault="007D47DA" w:rsidP="007860B8">
            <w:pPr>
              <w:spacing w:line="320" w:lineRule="atLeast"/>
              <w:jc w:val="center"/>
              <w:rPr>
                <w:rFonts w:ascii="Arial" w:hAnsi="Arial" w:cs="Arial"/>
              </w:rPr>
            </w:pPr>
            <w:r>
              <w:rPr>
                <w:rFonts w:ascii="Arial" w:hAnsi="Arial" w:cs="Arial"/>
              </w:rPr>
              <w:t>20</w:t>
            </w:r>
          </w:p>
        </w:tc>
      </w:tr>
      <w:tr w:rsidR="00B102E9" w14:paraId="6B611F49" w14:textId="77777777" w:rsidTr="007860B8">
        <w:tc>
          <w:tcPr>
            <w:tcW w:w="1008" w:type="dxa"/>
            <w:tcBorders>
              <w:top w:val="dotted" w:sz="4" w:space="0" w:color="auto"/>
              <w:left w:val="dotted" w:sz="4" w:space="0" w:color="auto"/>
              <w:bottom w:val="dotted" w:sz="4" w:space="0" w:color="auto"/>
              <w:right w:val="dotted" w:sz="4" w:space="0" w:color="auto"/>
            </w:tcBorders>
          </w:tcPr>
          <w:p w14:paraId="3FAA9B44" w14:textId="77777777" w:rsidR="00B102E9" w:rsidRDefault="00B102E9" w:rsidP="007860B8">
            <w:pPr>
              <w:spacing w:line="320" w:lineRule="atLeast"/>
              <w:jc w:val="center"/>
              <w:rPr>
                <w:rFonts w:ascii="Arial" w:hAnsi="Arial" w:cs="Arial"/>
              </w:rPr>
            </w:pPr>
            <w:r>
              <w:rPr>
                <w:rFonts w:ascii="Arial" w:hAnsi="Arial" w:cs="Arial"/>
                <w:sz w:val="22"/>
                <w:szCs w:val="22"/>
              </w:rPr>
              <w:t>4.6</w:t>
            </w:r>
          </w:p>
        </w:tc>
        <w:tc>
          <w:tcPr>
            <w:tcW w:w="6930" w:type="dxa"/>
            <w:tcBorders>
              <w:top w:val="dotted" w:sz="4" w:space="0" w:color="auto"/>
              <w:left w:val="dotted" w:sz="4" w:space="0" w:color="auto"/>
              <w:bottom w:val="dotted" w:sz="4" w:space="0" w:color="auto"/>
              <w:right w:val="dotted" w:sz="4" w:space="0" w:color="auto"/>
            </w:tcBorders>
          </w:tcPr>
          <w:p w14:paraId="0F134DB5"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Possession prior to completion</w:t>
            </w:r>
          </w:p>
        </w:tc>
        <w:tc>
          <w:tcPr>
            <w:tcW w:w="1307" w:type="dxa"/>
            <w:tcBorders>
              <w:top w:val="dotted" w:sz="4" w:space="0" w:color="auto"/>
              <w:left w:val="dotted" w:sz="4" w:space="0" w:color="auto"/>
              <w:bottom w:val="dotted" w:sz="4" w:space="0" w:color="auto"/>
              <w:right w:val="dotted" w:sz="4" w:space="0" w:color="auto"/>
            </w:tcBorders>
          </w:tcPr>
          <w:p w14:paraId="7298CF99" w14:textId="13F3D9E9" w:rsidR="00B102E9" w:rsidRDefault="007D47DA" w:rsidP="007860B8">
            <w:pPr>
              <w:spacing w:line="320" w:lineRule="atLeast"/>
              <w:jc w:val="center"/>
              <w:rPr>
                <w:rFonts w:ascii="Arial" w:hAnsi="Arial" w:cs="Arial"/>
              </w:rPr>
            </w:pPr>
            <w:r>
              <w:rPr>
                <w:rFonts w:ascii="Arial" w:hAnsi="Arial" w:cs="Arial"/>
              </w:rPr>
              <w:t>20</w:t>
            </w:r>
          </w:p>
        </w:tc>
      </w:tr>
      <w:tr w:rsidR="00B102E9" w14:paraId="2172D883" w14:textId="77777777" w:rsidTr="007860B8">
        <w:tc>
          <w:tcPr>
            <w:tcW w:w="1008" w:type="dxa"/>
            <w:tcBorders>
              <w:top w:val="dotted" w:sz="4" w:space="0" w:color="auto"/>
              <w:left w:val="dotted" w:sz="4" w:space="0" w:color="auto"/>
              <w:bottom w:val="dotted" w:sz="4" w:space="0" w:color="auto"/>
              <w:right w:val="dotted" w:sz="4" w:space="0" w:color="auto"/>
            </w:tcBorders>
          </w:tcPr>
          <w:p w14:paraId="07FA135B" w14:textId="77777777" w:rsidR="00B102E9" w:rsidRDefault="00B102E9" w:rsidP="007860B8">
            <w:pPr>
              <w:spacing w:line="320" w:lineRule="atLeast"/>
              <w:jc w:val="center"/>
              <w:rPr>
                <w:rFonts w:ascii="Arial" w:hAnsi="Arial" w:cs="Arial"/>
              </w:rPr>
            </w:pPr>
            <w:r>
              <w:rPr>
                <w:rFonts w:ascii="Arial" w:hAnsi="Arial" w:cs="Arial"/>
                <w:sz w:val="22"/>
                <w:szCs w:val="22"/>
              </w:rPr>
              <w:t>4.7</w:t>
            </w:r>
          </w:p>
        </w:tc>
        <w:tc>
          <w:tcPr>
            <w:tcW w:w="6930" w:type="dxa"/>
            <w:tcBorders>
              <w:top w:val="dotted" w:sz="4" w:space="0" w:color="auto"/>
              <w:left w:val="dotted" w:sz="4" w:space="0" w:color="auto"/>
              <w:bottom w:val="dotted" w:sz="4" w:space="0" w:color="auto"/>
              <w:right w:val="dotted" w:sz="4" w:space="0" w:color="auto"/>
            </w:tcBorders>
          </w:tcPr>
          <w:p w14:paraId="1FC549D3"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Damage to works </w:t>
            </w:r>
          </w:p>
        </w:tc>
        <w:tc>
          <w:tcPr>
            <w:tcW w:w="1307" w:type="dxa"/>
            <w:tcBorders>
              <w:top w:val="dotted" w:sz="4" w:space="0" w:color="auto"/>
              <w:left w:val="dotted" w:sz="4" w:space="0" w:color="auto"/>
              <w:bottom w:val="dotted" w:sz="4" w:space="0" w:color="auto"/>
              <w:right w:val="dotted" w:sz="4" w:space="0" w:color="auto"/>
            </w:tcBorders>
          </w:tcPr>
          <w:p w14:paraId="6EADED3B" w14:textId="26371587" w:rsidR="00B102E9" w:rsidRDefault="007D47DA" w:rsidP="007860B8">
            <w:pPr>
              <w:spacing w:line="320" w:lineRule="atLeast"/>
              <w:jc w:val="center"/>
            </w:pPr>
            <w:r>
              <w:t>20</w:t>
            </w:r>
          </w:p>
        </w:tc>
      </w:tr>
      <w:tr w:rsidR="00B102E9" w14:paraId="08D9C43D" w14:textId="77777777" w:rsidTr="007860B8">
        <w:tc>
          <w:tcPr>
            <w:tcW w:w="1008" w:type="dxa"/>
            <w:tcBorders>
              <w:top w:val="dotted" w:sz="4" w:space="0" w:color="auto"/>
              <w:left w:val="dotted" w:sz="4" w:space="0" w:color="auto"/>
              <w:bottom w:val="dotted" w:sz="4" w:space="0" w:color="auto"/>
              <w:right w:val="dotted" w:sz="4" w:space="0" w:color="auto"/>
            </w:tcBorders>
          </w:tcPr>
          <w:p w14:paraId="4DE8D89B" w14:textId="77777777" w:rsidR="00B102E9" w:rsidRDefault="00B102E9" w:rsidP="007860B8">
            <w:pPr>
              <w:spacing w:line="320" w:lineRule="atLeast"/>
              <w:jc w:val="center"/>
              <w:rPr>
                <w:rFonts w:ascii="Arial" w:hAnsi="Arial" w:cs="Arial"/>
              </w:rPr>
            </w:pPr>
            <w:r>
              <w:rPr>
                <w:rFonts w:ascii="Arial" w:hAnsi="Arial" w:cs="Arial"/>
                <w:sz w:val="22"/>
                <w:szCs w:val="22"/>
              </w:rPr>
              <w:t>4.8</w:t>
            </w:r>
          </w:p>
        </w:tc>
        <w:tc>
          <w:tcPr>
            <w:tcW w:w="6930" w:type="dxa"/>
            <w:tcBorders>
              <w:top w:val="dotted" w:sz="4" w:space="0" w:color="auto"/>
              <w:left w:val="dotted" w:sz="4" w:space="0" w:color="auto"/>
              <w:bottom w:val="dotted" w:sz="4" w:space="0" w:color="auto"/>
              <w:right w:val="dotted" w:sz="4" w:space="0" w:color="auto"/>
            </w:tcBorders>
          </w:tcPr>
          <w:p w14:paraId="78CA82EE"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Examination and tests on completion</w:t>
            </w:r>
          </w:p>
        </w:tc>
        <w:tc>
          <w:tcPr>
            <w:tcW w:w="1307" w:type="dxa"/>
            <w:tcBorders>
              <w:top w:val="dotted" w:sz="4" w:space="0" w:color="auto"/>
              <w:left w:val="dotted" w:sz="4" w:space="0" w:color="auto"/>
              <w:bottom w:val="dotted" w:sz="4" w:space="0" w:color="auto"/>
              <w:right w:val="dotted" w:sz="4" w:space="0" w:color="auto"/>
            </w:tcBorders>
          </w:tcPr>
          <w:p w14:paraId="0C0DCF63" w14:textId="141FDCE8" w:rsidR="00B102E9" w:rsidRDefault="007D47DA" w:rsidP="007860B8">
            <w:pPr>
              <w:spacing w:line="320" w:lineRule="atLeast"/>
              <w:jc w:val="center"/>
            </w:pPr>
            <w:r>
              <w:t>20</w:t>
            </w:r>
            <w:r w:rsidR="007257C3">
              <w:t>-21</w:t>
            </w:r>
          </w:p>
        </w:tc>
      </w:tr>
      <w:tr w:rsidR="00B102E9" w14:paraId="04E01C55" w14:textId="77777777" w:rsidTr="007860B8">
        <w:tc>
          <w:tcPr>
            <w:tcW w:w="1008" w:type="dxa"/>
            <w:tcBorders>
              <w:top w:val="dotted" w:sz="4" w:space="0" w:color="auto"/>
              <w:left w:val="dotted" w:sz="4" w:space="0" w:color="auto"/>
              <w:bottom w:val="dotted" w:sz="4" w:space="0" w:color="auto"/>
              <w:right w:val="dotted" w:sz="4" w:space="0" w:color="auto"/>
            </w:tcBorders>
          </w:tcPr>
          <w:p w14:paraId="2549FF46" w14:textId="77777777" w:rsidR="00B102E9" w:rsidRDefault="00B102E9" w:rsidP="007860B8">
            <w:pPr>
              <w:spacing w:line="320" w:lineRule="atLeast"/>
              <w:jc w:val="center"/>
              <w:rPr>
                <w:rFonts w:ascii="Arial" w:hAnsi="Arial" w:cs="Arial"/>
              </w:rPr>
            </w:pPr>
            <w:r>
              <w:rPr>
                <w:rFonts w:ascii="Arial" w:hAnsi="Arial" w:cs="Arial"/>
                <w:sz w:val="22"/>
                <w:szCs w:val="22"/>
              </w:rPr>
              <w:t>4.9</w:t>
            </w:r>
          </w:p>
        </w:tc>
        <w:tc>
          <w:tcPr>
            <w:tcW w:w="6930" w:type="dxa"/>
            <w:tcBorders>
              <w:top w:val="dotted" w:sz="4" w:space="0" w:color="auto"/>
              <w:left w:val="dotted" w:sz="4" w:space="0" w:color="auto"/>
              <w:bottom w:val="dotted" w:sz="4" w:space="0" w:color="auto"/>
              <w:right w:val="dotted" w:sz="4" w:space="0" w:color="auto"/>
            </w:tcBorders>
          </w:tcPr>
          <w:p w14:paraId="22D2F33A"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Climatic conditions </w:t>
            </w:r>
          </w:p>
        </w:tc>
        <w:tc>
          <w:tcPr>
            <w:tcW w:w="1307" w:type="dxa"/>
            <w:tcBorders>
              <w:top w:val="dotted" w:sz="4" w:space="0" w:color="auto"/>
              <w:left w:val="dotted" w:sz="4" w:space="0" w:color="auto"/>
              <w:bottom w:val="dotted" w:sz="4" w:space="0" w:color="auto"/>
              <w:right w:val="dotted" w:sz="4" w:space="0" w:color="auto"/>
            </w:tcBorders>
          </w:tcPr>
          <w:p w14:paraId="11C9C6E6" w14:textId="0AB949A0" w:rsidR="00B102E9" w:rsidRDefault="007D47DA" w:rsidP="007860B8">
            <w:pPr>
              <w:spacing w:line="320" w:lineRule="atLeast"/>
              <w:jc w:val="center"/>
            </w:pPr>
            <w:r>
              <w:t>21</w:t>
            </w:r>
          </w:p>
        </w:tc>
      </w:tr>
      <w:tr w:rsidR="00B102E9" w14:paraId="4DFFFA77" w14:textId="77777777" w:rsidTr="007860B8">
        <w:tc>
          <w:tcPr>
            <w:tcW w:w="1008" w:type="dxa"/>
            <w:tcBorders>
              <w:top w:val="dotted" w:sz="4" w:space="0" w:color="auto"/>
              <w:left w:val="dotted" w:sz="4" w:space="0" w:color="auto"/>
              <w:bottom w:val="dotted" w:sz="4" w:space="0" w:color="auto"/>
              <w:right w:val="dotted" w:sz="4" w:space="0" w:color="auto"/>
            </w:tcBorders>
          </w:tcPr>
          <w:p w14:paraId="24AB93E4" w14:textId="77777777" w:rsidR="00B102E9" w:rsidRDefault="00B102E9" w:rsidP="007860B8">
            <w:pPr>
              <w:spacing w:line="320" w:lineRule="atLeast"/>
              <w:jc w:val="center"/>
              <w:rPr>
                <w:rFonts w:ascii="Arial" w:hAnsi="Arial" w:cs="Arial"/>
              </w:rPr>
            </w:pPr>
            <w:r>
              <w:rPr>
                <w:rFonts w:ascii="Arial" w:hAnsi="Arial" w:cs="Arial"/>
                <w:sz w:val="22"/>
                <w:szCs w:val="22"/>
              </w:rPr>
              <w:t>4.10</w:t>
            </w:r>
          </w:p>
        </w:tc>
        <w:tc>
          <w:tcPr>
            <w:tcW w:w="6930" w:type="dxa"/>
            <w:tcBorders>
              <w:top w:val="dotted" w:sz="4" w:space="0" w:color="auto"/>
              <w:left w:val="dotted" w:sz="4" w:space="0" w:color="auto"/>
              <w:bottom w:val="dotted" w:sz="4" w:space="0" w:color="auto"/>
              <w:right w:val="dotted" w:sz="4" w:space="0" w:color="auto"/>
            </w:tcBorders>
          </w:tcPr>
          <w:p w14:paraId="65554F58"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Safety Regulations </w:t>
            </w:r>
          </w:p>
        </w:tc>
        <w:tc>
          <w:tcPr>
            <w:tcW w:w="1307" w:type="dxa"/>
            <w:tcBorders>
              <w:top w:val="dotted" w:sz="4" w:space="0" w:color="auto"/>
              <w:left w:val="dotted" w:sz="4" w:space="0" w:color="auto"/>
              <w:bottom w:val="dotted" w:sz="4" w:space="0" w:color="auto"/>
              <w:right w:val="dotted" w:sz="4" w:space="0" w:color="auto"/>
            </w:tcBorders>
          </w:tcPr>
          <w:p w14:paraId="14D1C1AE" w14:textId="1894F7D3" w:rsidR="00B102E9" w:rsidRDefault="007D47DA" w:rsidP="007860B8">
            <w:pPr>
              <w:spacing w:line="320" w:lineRule="atLeast"/>
              <w:jc w:val="center"/>
            </w:pPr>
            <w:r>
              <w:t>21</w:t>
            </w:r>
          </w:p>
        </w:tc>
      </w:tr>
      <w:tr w:rsidR="00B102E9" w14:paraId="6FDBA16E" w14:textId="77777777" w:rsidTr="007860B8">
        <w:tc>
          <w:tcPr>
            <w:tcW w:w="1008" w:type="dxa"/>
            <w:tcBorders>
              <w:top w:val="dotted" w:sz="4" w:space="0" w:color="auto"/>
              <w:left w:val="dotted" w:sz="4" w:space="0" w:color="auto"/>
              <w:bottom w:val="dotted" w:sz="4" w:space="0" w:color="auto"/>
              <w:right w:val="dotted" w:sz="4" w:space="0" w:color="auto"/>
            </w:tcBorders>
          </w:tcPr>
          <w:p w14:paraId="7038814B" w14:textId="77777777" w:rsidR="00B102E9" w:rsidRDefault="00B102E9" w:rsidP="007860B8">
            <w:pPr>
              <w:spacing w:line="320" w:lineRule="atLeast"/>
              <w:jc w:val="center"/>
              <w:rPr>
                <w:rFonts w:ascii="Arial" w:hAnsi="Arial" w:cs="Arial"/>
              </w:rPr>
            </w:pPr>
            <w:r>
              <w:rPr>
                <w:rFonts w:ascii="Arial" w:hAnsi="Arial" w:cs="Arial"/>
                <w:sz w:val="22"/>
                <w:szCs w:val="22"/>
              </w:rPr>
              <w:t>4.11.1</w:t>
            </w:r>
          </w:p>
        </w:tc>
        <w:tc>
          <w:tcPr>
            <w:tcW w:w="6930" w:type="dxa"/>
            <w:tcBorders>
              <w:top w:val="dotted" w:sz="4" w:space="0" w:color="auto"/>
              <w:left w:val="dotted" w:sz="4" w:space="0" w:color="auto"/>
              <w:bottom w:val="dotted" w:sz="4" w:space="0" w:color="auto"/>
              <w:right w:val="dotted" w:sz="4" w:space="0" w:color="auto"/>
            </w:tcBorders>
          </w:tcPr>
          <w:p w14:paraId="42C500D3"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Haul roads </w:t>
            </w:r>
          </w:p>
        </w:tc>
        <w:tc>
          <w:tcPr>
            <w:tcW w:w="1307" w:type="dxa"/>
            <w:tcBorders>
              <w:top w:val="dotted" w:sz="4" w:space="0" w:color="auto"/>
              <w:left w:val="dotted" w:sz="4" w:space="0" w:color="auto"/>
              <w:bottom w:val="dotted" w:sz="4" w:space="0" w:color="auto"/>
              <w:right w:val="dotted" w:sz="4" w:space="0" w:color="auto"/>
            </w:tcBorders>
          </w:tcPr>
          <w:p w14:paraId="1ABD6BC2" w14:textId="1FF0396C" w:rsidR="00B102E9" w:rsidRDefault="007D47DA" w:rsidP="007860B8">
            <w:pPr>
              <w:spacing w:line="320" w:lineRule="atLeast"/>
              <w:jc w:val="center"/>
            </w:pPr>
            <w:r>
              <w:t>21</w:t>
            </w:r>
          </w:p>
        </w:tc>
      </w:tr>
      <w:tr w:rsidR="00B102E9" w14:paraId="01430574" w14:textId="77777777" w:rsidTr="007860B8">
        <w:tc>
          <w:tcPr>
            <w:tcW w:w="1008" w:type="dxa"/>
            <w:tcBorders>
              <w:top w:val="dotted" w:sz="4" w:space="0" w:color="auto"/>
              <w:left w:val="dotted" w:sz="4" w:space="0" w:color="auto"/>
              <w:bottom w:val="dotted" w:sz="4" w:space="0" w:color="auto"/>
              <w:right w:val="dotted" w:sz="4" w:space="0" w:color="auto"/>
            </w:tcBorders>
          </w:tcPr>
          <w:p w14:paraId="57CCDC64" w14:textId="77777777" w:rsidR="00B102E9" w:rsidRDefault="00B102E9" w:rsidP="007860B8">
            <w:pPr>
              <w:spacing w:line="320" w:lineRule="atLeast"/>
              <w:jc w:val="center"/>
              <w:rPr>
                <w:rFonts w:ascii="Arial" w:hAnsi="Arial" w:cs="Arial"/>
              </w:rPr>
            </w:pPr>
            <w:r>
              <w:rPr>
                <w:rFonts w:ascii="Arial" w:hAnsi="Arial" w:cs="Arial"/>
                <w:sz w:val="22"/>
                <w:szCs w:val="22"/>
              </w:rPr>
              <w:t>4.11.2</w:t>
            </w:r>
          </w:p>
        </w:tc>
        <w:tc>
          <w:tcPr>
            <w:tcW w:w="6930" w:type="dxa"/>
            <w:tcBorders>
              <w:top w:val="dotted" w:sz="4" w:space="0" w:color="auto"/>
              <w:left w:val="dotted" w:sz="4" w:space="0" w:color="auto"/>
              <w:bottom w:val="dotted" w:sz="4" w:space="0" w:color="auto"/>
              <w:right w:val="dotted" w:sz="4" w:space="0" w:color="auto"/>
            </w:tcBorders>
          </w:tcPr>
          <w:p w14:paraId="692FC3AA" w14:textId="77777777" w:rsidR="00B102E9" w:rsidRDefault="00B102E9" w:rsidP="007860B8">
            <w:pPr>
              <w:spacing w:before="100" w:beforeAutospacing="1" w:after="100" w:afterAutospacing="1" w:line="320" w:lineRule="atLeast"/>
              <w:jc w:val="both"/>
              <w:rPr>
                <w:rFonts w:ascii="Arial" w:hAnsi="Arial" w:cs="Arial"/>
                <w:b/>
                <w:bCs/>
              </w:rPr>
            </w:pPr>
            <w:r>
              <w:rPr>
                <w:rFonts w:ascii="Arial" w:hAnsi="Arial" w:cs="Arial"/>
                <w:sz w:val="22"/>
                <w:szCs w:val="22"/>
              </w:rPr>
              <w:t xml:space="preserve">Layout of construction of roads </w:t>
            </w:r>
          </w:p>
        </w:tc>
        <w:tc>
          <w:tcPr>
            <w:tcW w:w="1307" w:type="dxa"/>
            <w:tcBorders>
              <w:top w:val="dotted" w:sz="4" w:space="0" w:color="auto"/>
              <w:left w:val="dotted" w:sz="4" w:space="0" w:color="auto"/>
              <w:bottom w:val="dotted" w:sz="4" w:space="0" w:color="auto"/>
              <w:right w:val="dotted" w:sz="4" w:space="0" w:color="auto"/>
            </w:tcBorders>
          </w:tcPr>
          <w:p w14:paraId="68723AB4" w14:textId="339A7A94" w:rsidR="00B102E9" w:rsidRDefault="007D47DA" w:rsidP="007860B8">
            <w:pPr>
              <w:spacing w:line="320" w:lineRule="atLeast"/>
              <w:jc w:val="center"/>
              <w:rPr>
                <w:rFonts w:ascii="Arial" w:hAnsi="Arial" w:cs="Arial"/>
              </w:rPr>
            </w:pPr>
            <w:r>
              <w:rPr>
                <w:rFonts w:ascii="Arial" w:hAnsi="Arial" w:cs="Arial"/>
              </w:rPr>
              <w:t>21</w:t>
            </w:r>
          </w:p>
        </w:tc>
      </w:tr>
      <w:tr w:rsidR="00B102E9" w14:paraId="02EF16AF" w14:textId="77777777" w:rsidTr="007860B8">
        <w:tc>
          <w:tcPr>
            <w:tcW w:w="1008" w:type="dxa"/>
            <w:tcBorders>
              <w:top w:val="dotted" w:sz="4" w:space="0" w:color="auto"/>
              <w:left w:val="dotted" w:sz="4" w:space="0" w:color="auto"/>
              <w:bottom w:val="dotted" w:sz="4" w:space="0" w:color="auto"/>
              <w:right w:val="dotted" w:sz="4" w:space="0" w:color="auto"/>
            </w:tcBorders>
          </w:tcPr>
          <w:p w14:paraId="0334E280" w14:textId="77777777" w:rsidR="00B102E9" w:rsidRDefault="00B102E9" w:rsidP="007860B8">
            <w:pPr>
              <w:spacing w:line="320" w:lineRule="atLeast"/>
              <w:jc w:val="center"/>
              <w:rPr>
                <w:rFonts w:ascii="Arial" w:hAnsi="Arial" w:cs="Arial"/>
              </w:rPr>
            </w:pPr>
            <w:r>
              <w:rPr>
                <w:rFonts w:ascii="Arial" w:hAnsi="Arial" w:cs="Arial"/>
                <w:sz w:val="22"/>
                <w:szCs w:val="22"/>
              </w:rPr>
              <w:t>4.12</w:t>
            </w:r>
          </w:p>
        </w:tc>
        <w:tc>
          <w:tcPr>
            <w:tcW w:w="6930" w:type="dxa"/>
            <w:tcBorders>
              <w:top w:val="dotted" w:sz="4" w:space="0" w:color="auto"/>
              <w:left w:val="dotted" w:sz="4" w:space="0" w:color="auto"/>
              <w:bottom w:val="dotted" w:sz="4" w:space="0" w:color="auto"/>
              <w:right w:val="dotted" w:sz="4" w:space="0" w:color="auto"/>
            </w:tcBorders>
          </w:tcPr>
          <w:p w14:paraId="1EE1F430"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Own arrangement for supply of water, power, light, and explosive.</w:t>
            </w:r>
          </w:p>
        </w:tc>
        <w:tc>
          <w:tcPr>
            <w:tcW w:w="1307" w:type="dxa"/>
            <w:tcBorders>
              <w:top w:val="dotted" w:sz="4" w:space="0" w:color="auto"/>
              <w:left w:val="dotted" w:sz="4" w:space="0" w:color="auto"/>
              <w:bottom w:val="dotted" w:sz="4" w:space="0" w:color="auto"/>
              <w:right w:val="dotted" w:sz="4" w:space="0" w:color="auto"/>
            </w:tcBorders>
          </w:tcPr>
          <w:p w14:paraId="5D619071" w14:textId="3E57D718" w:rsidR="00B102E9" w:rsidRDefault="007D47DA" w:rsidP="007860B8">
            <w:pPr>
              <w:spacing w:line="320" w:lineRule="atLeast"/>
              <w:jc w:val="center"/>
            </w:pPr>
            <w:r>
              <w:t>21</w:t>
            </w:r>
          </w:p>
        </w:tc>
      </w:tr>
      <w:tr w:rsidR="00B102E9" w14:paraId="254EDBBA" w14:textId="77777777" w:rsidTr="007860B8">
        <w:tc>
          <w:tcPr>
            <w:tcW w:w="1008" w:type="dxa"/>
            <w:tcBorders>
              <w:top w:val="dotted" w:sz="4" w:space="0" w:color="auto"/>
              <w:left w:val="dotted" w:sz="4" w:space="0" w:color="auto"/>
              <w:bottom w:val="dotted" w:sz="4" w:space="0" w:color="auto"/>
              <w:right w:val="dotted" w:sz="4" w:space="0" w:color="auto"/>
            </w:tcBorders>
          </w:tcPr>
          <w:p w14:paraId="2945E848" w14:textId="77777777" w:rsidR="00B102E9" w:rsidRDefault="00B102E9" w:rsidP="007860B8">
            <w:pPr>
              <w:spacing w:line="320" w:lineRule="atLeast"/>
              <w:jc w:val="center"/>
              <w:rPr>
                <w:rFonts w:ascii="Arial" w:hAnsi="Arial" w:cs="Arial"/>
              </w:rPr>
            </w:pPr>
            <w:r>
              <w:rPr>
                <w:rFonts w:ascii="Arial" w:hAnsi="Arial" w:cs="Arial"/>
                <w:sz w:val="22"/>
                <w:szCs w:val="22"/>
              </w:rPr>
              <w:t>4.13</w:t>
            </w:r>
          </w:p>
        </w:tc>
        <w:tc>
          <w:tcPr>
            <w:tcW w:w="6930" w:type="dxa"/>
            <w:tcBorders>
              <w:top w:val="dotted" w:sz="4" w:space="0" w:color="auto"/>
              <w:left w:val="dotted" w:sz="4" w:space="0" w:color="auto"/>
              <w:bottom w:val="dotted" w:sz="4" w:space="0" w:color="auto"/>
              <w:right w:val="dotted" w:sz="4" w:space="0" w:color="auto"/>
            </w:tcBorders>
          </w:tcPr>
          <w:p w14:paraId="79ECC82E"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Regulations and Bye-laws </w:t>
            </w:r>
          </w:p>
        </w:tc>
        <w:tc>
          <w:tcPr>
            <w:tcW w:w="1307" w:type="dxa"/>
            <w:tcBorders>
              <w:top w:val="dotted" w:sz="4" w:space="0" w:color="auto"/>
              <w:left w:val="dotted" w:sz="4" w:space="0" w:color="auto"/>
              <w:bottom w:val="dotted" w:sz="4" w:space="0" w:color="auto"/>
              <w:right w:val="dotted" w:sz="4" w:space="0" w:color="auto"/>
            </w:tcBorders>
          </w:tcPr>
          <w:p w14:paraId="0BC87C22" w14:textId="560FB3C3" w:rsidR="00B102E9" w:rsidRDefault="007D47DA" w:rsidP="007860B8">
            <w:pPr>
              <w:spacing w:line="320" w:lineRule="atLeast"/>
              <w:jc w:val="center"/>
            </w:pPr>
            <w:r>
              <w:t>21</w:t>
            </w:r>
            <w:r w:rsidR="007257C3">
              <w:t>-22</w:t>
            </w:r>
          </w:p>
        </w:tc>
      </w:tr>
      <w:tr w:rsidR="00B102E9" w14:paraId="6BB48DF6" w14:textId="77777777" w:rsidTr="007860B8">
        <w:tc>
          <w:tcPr>
            <w:tcW w:w="1008" w:type="dxa"/>
            <w:tcBorders>
              <w:top w:val="dotted" w:sz="4" w:space="0" w:color="auto"/>
              <w:left w:val="dotted" w:sz="4" w:space="0" w:color="auto"/>
              <w:bottom w:val="dotted" w:sz="4" w:space="0" w:color="auto"/>
              <w:right w:val="dotted" w:sz="4" w:space="0" w:color="auto"/>
            </w:tcBorders>
          </w:tcPr>
          <w:p w14:paraId="5D502AF6" w14:textId="77777777" w:rsidR="00B102E9" w:rsidRDefault="00B102E9" w:rsidP="007860B8">
            <w:pPr>
              <w:spacing w:line="320" w:lineRule="atLeast"/>
              <w:jc w:val="center"/>
              <w:rPr>
                <w:rFonts w:ascii="Arial" w:hAnsi="Arial" w:cs="Arial"/>
              </w:rPr>
            </w:pPr>
            <w:r>
              <w:rPr>
                <w:rFonts w:ascii="Arial" w:hAnsi="Arial" w:cs="Arial"/>
                <w:sz w:val="22"/>
                <w:szCs w:val="22"/>
              </w:rPr>
              <w:t>4.14</w:t>
            </w:r>
          </w:p>
        </w:tc>
        <w:tc>
          <w:tcPr>
            <w:tcW w:w="6930" w:type="dxa"/>
            <w:tcBorders>
              <w:top w:val="dotted" w:sz="4" w:space="0" w:color="auto"/>
              <w:left w:val="dotted" w:sz="4" w:space="0" w:color="auto"/>
              <w:bottom w:val="dotted" w:sz="4" w:space="0" w:color="auto"/>
              <w:right w:val="dotted" w:sz="4" w:space="0" w:color="auto"/>
            </w:tcBorders>
          </w:tcPr>
          <w:p w14:paraId="678D08A4"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Period and hours of work </w:t>
            </w:r>
          </w:p>
        </w:tc>
        <w:tc>
          <w:tcPr>
            <w:tcW w:w="1307" w:type="dxa"/>
            <w:tcBorders>
              <w:top w:val="dotted" w:sz="4" w:space="0" w:color="auto"/>
              <w:left w:val="dotted" w:sz="4" w:space="0" w:color="auto"/>
              <w:bottom w:val="dotted" w:sz="4" w:space="0" w:color="auto"/>
              <w:right w:val="dotted" w:sz="4" w:space="0" w:color="auto"/>
            </w:tcBorders>
          </w:tcPr>
          <w:p w14:paraId="28915D49" w14:textId="4FA10C80" w:rsidR="00B102E9" w:rsidRDefault="007D47DA" w:rsidP="007860B8">
            <w:pPr>
              <w:spacing w:line="320" w:lineRule="atLeast"/>
              <w:jc w:val="center"/>
            </w:pPr>
            <w:r>
              <w:t>22</w:t>
            </w:r>
          </w:p>
        </w:tc>
      </w:tr>
      <w:tr w:rsidR="00B102E9" w14:paraId="6EDAE22B" w14:textId="77777777" w:rsidTr="007860B8">
        <w:tc>
          <w:tcPr>
            <w:tcW w:w="1008" w:type="dxa"/>
            <w:tcBorders>
              <w:top w:val="dotted" w:sz="4" w:space="0" w:color="auto"/>
              <w:left w:val="dotted" w:sz="4" w:space="0" w:color="auto"/>
              <w:bottom w:val="dotted" w:sz="4" w:space="0" w:color="auto"/>
              <w:right w:val="dotted" w:sz="4" w:space="0" w:color="auto"/>
            </w:tcBorders>
          </w:tcPr>
          <w:p w14:paraId="08B70B69" w14:textId="77777777" w:rsidR="00B102E9" w:rsidRDefault="00B102E9" w:rsidP="007860B8">
            <w:pPr>
              <w:spacing w:line="320" w:lineRule="atLeast"/>
              <w:jc w:val="center"/>
              <w:rPr>
                <w:rFonts w:ascii="Arial" w:hAnsi="Arial" w:cs="Arial"/>
              </w:rPr>
            </w:pPr>
            <w:r>
              <w:rPr>
                <w:rFonts w:ascii="Arial" w:hAnsi="Arial" w:cs="Arial"/>
                <w:sz w:val="22"/>
                <w:szCs w:val="22"/>
              </w:rPr>
              <w:t>4.15</w:t>
            </w:r>
          </w:p>
        </w:tc>
        <w:tc>
          <w:tcPr>
            <w:tcW w:w="6930" w:type="dxa"/>
            <w:tcBorders>
              <w:top w:val="dotted" w:sz="4" w:space="0" w:color="auto"/>
              <w:left w:val="dotted" w:sz="4" w:space="0" w:color="auto"/>
              <w:bottom w:val="dotted" w:sz="4" w:space="0" w:color="auto"/>
              <w:right w:val="dotted" w:sz="4" w:space="0" w:color="auto"/>
            </w:tcBorders>
          </w:tcPr>
          <w:p w14:paraId="713D6421"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Passing of foundation etc.</w:t>
            </w:r>
          </w:p>
        </w:tc>
        <w:tc>
          <w:tcPr>
            <w:tcW w:w="1307" w:type="dxa"/>
            <w:tcBorders>
              <w:top w:val="dotted" w:sz="4" w:space="0" w:color="auto"/>
              <w:left w:val="dotted" w:sz="4" w:space="0" w:color="auto"/>
              <w:bottom w:val="dotted" w:sz="4" w:space="0" w:color="auto"/>
              <w:right w:val="dotted" w:sz="4" w:space="0" w:color="auto"/>
            </w:tcBorders>
          </w:tcPr>
          <w:p w14:paraId="5B372D8A" w14:textId="1546DA46" w:rsidR="00B102E9" w:rsidRDefault="007D47DA" w:rsidP="007860B8">
            <w:pPr>
              <w:spacing w:line="320" w:lineRule="atLeast"/>
              <w:jc w:val="center"/>
            </w:pPr>
            <w:r>
              <w:t>22</w:t>
            </w:r>
          </w:p>
        </w:tc>
      </w:tr>
      <w:tr w:rsidR="00B102E9" w14:paraId="6BC472AA" w14:textId="77777777" w:rsidTr="007860B8">
        <w:tc>
          <w:tcPr>
            <w:tcW w:w="1008" w:type="dxa"/>
            <w:tcBorders>
              <w:top w:val="dotted" w:sz="4" w:space="0" w:color="auto"/>
              <w:left w:val="dotted" w:sz="4" w:space="0" w:color="auto"/>
              <w:bottom w:val="dotted" w:sz="4" w:space="0" w:color="auto"/>
              <w:right w:val="dotted" w:sz="4" w:space="0" w:color="auto"/>
            </w:tcBorders>
          </w:tcPr>
          <w:p w14:paraId="5E23800F" w14:textId="77777777" w:rsidR="00B102E9" w:rsidRDefault="00B102E9" w:rsidP="007860B8">
            <w:pPr>
              <w:spacing w:line="320" w:lineRule="atLeast"/>
              <w:jc w:val="center"/>
              <w:rPr>
                <w:rFonts w:ascii="Arial" w:hAnsi="Arial" w:cs="Arial"/>
              </w:rPr>
            </w:pPr>
            <w:r>
              <w:rPr>
                <w:rFonts w:ascii="Arial" w:hAnsi="Arial" w:cs="Arial"/>
                <w:sz w:val="22"/>
                <w:szCs w:val="22"/>
              </w:rPr>
              <w:t>4.16</w:t>
            </w:r>
          </w:p>
        </w:tc>
        <w:tc>
          <w:tcPr>
            <w:tcW w:w="6930" w:type="dxa"/>
            <w:tcBorders>
              <w:top w:val="dotted" w:sz="4" w:space="0" w:color="auto"/>
              <w:left w:val="dotted" w:sz="4" w:space="0" w:color="auto"/>
              <w:bottom w:val="dotted" w:sz="4" w:space="0" w:color="auto"/>
              <w:right w:val="dotted" w:sz="4" w:space="0" w:color="auto"/>
            </w:tcBorders>
          </w:tcPr>
          <w:p w14:paraId="12F4A3C8"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Order book </w:t>
            </w:r>
          </w:p>
        </w:tc>
        <w:tc>
          <w:tcPr>
            <w:tcW w:w="1307" w:type="dxa"/>
            <w:tcBorders>
              <w:top w:val="dotted" w:sz="4" w:space="0" w:color="auto"/>
              <w:left w:val="dotted" w:sz="4" w:space="0" w:color="auto"/>
              <w:bottom w:val="dotted" w:sz="4" w:space="0" w:color="auto"/>
              <w:right w:val="dotted" w:sz="4" w:space="0" w:color="auto"/>
            </w:tcBorders>
          </w:tcPr>
          <w:p w14:paraId="4E3BEB73" w14:textId="0E0167F0" w:rsidR="00B102E9" w:rsidRDefault="007D47DA" w:rsidP="007860B8">
            <w:pPr>
              <w:spacing w:line="320" w:lineRule="atLeast"/>
              <w:jc w:val="center"/>
            </w:pPr>
            <w:r>
              <w:t>22</w:t>
            </w:r>
          </w:p>
        </w:tc>
      </w:tr>
      <w:tr w:rsidR="00B102E9" w14:paraId="2D0D3619" w14:textId="77777777" w:rsidTr="007860B8">
        <w:tc>
          <w:tcPr>
            <w:tcW w:w="1008" w:type="dxa"/>
            <w:tcBorders>
              <w:top w:val="dotted" w:sz="4" w:space="0" w:color="auto"/>
              <w:left w:val="dotted" w:sz="4" w:space="0" w:color="auto"/>
              <w:bottom w:val="dotted" w:sz="4" w:space="0" w:color="auto"/>
              <w:right w:val="dotted" w:sz="4" w:space="0" w:color="auto"/>
            </w:tcBorders>
          </w:tcPr>
          <w:p w14:paraId="6A6FE66E" w14:textId="77777777" w:rsidR="00B102E9" w:rsidRDefault="00B102E9" w:rsidP="007860B8">
            <w:pPr>
              <w:spacing w:line="320" w:lineRule="atLeast"/>
              <w:jc w:val="center"/>
              <w:rPr>
                <w:rFonts w:ascii="Arial" w:hAnsi="Arial" w:cs="Arial"/>
              </w:rPr>
            </w:pPr>
            <w:r>
              <w:rPr>
                <w:rFonts w:ascii="Arial" w:hAnsi="Arial" w:cs="Arial"/>
                <w:sz w:val="22"/>
                <w:szCs w:val="22"/>
              </w:rPr>
              <w:t>4.17</w:t>
            </w:r>
          </w:p>
        </w:tc>
        <w:tc>
          <w:tcPr>
            <w:tcW w:w="6930" w:type="dxa"/>
            <w:tcBorders>
              <w:top w:val="dotted" w:sz="4" w:space="0" w:color="auto"/>
              <w:left w:val="dotted" w:sz="4" w:space="0" w:color="auto"/>
              <w:bottom w:val="dotted" w:sz="4" w:space="0" w:color="auto"/>
              <w:right w:val="dotted" w:sz="4" w:space="0" w:color="auto"/>
            </w:tcBorders>
          </w:tcPr>
          <w:p w14:paraId="61E801C5"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Contractor Not to dispose off soils etc.</w:t>
            </w:r>
          </w:p>
        </w:tc>
        <w:tc>
          <w:tcPr>
            <w:tcW w:w="1307" w:type="dxa"/>
            <w:tcBorders>
              <w:top w:val="dotted" w:sz="4" w:space="0" w:color="auto"/>
              <w:left w:val="dotted" w:sz="4" w:space="0" w:color="auto"/>
              <w:bottom w:val="dotted" w:sz="4" w:space="0" w:color="auto"/>
              <w:right w:val="dotted" w:sz="4" w:space="0" w:color="auto"/>
            </w:tcBorders>
          </w:tcPr>
          <w:p w14:paraId="1C98CD6B" w14:textId="1817D6B5" w:rsidR="00B102E9" w:rsidRDefault="007D47DA" w:rsidP="007860B8">
            <w:pPr>
              <w:spacing w:line="320" w:lineRule="atLeast"/>
              <w:jc w:val="center"/>
              <w:rPr>
                <w:rFonts w:ascii="Arial" w:hAnsi="Arial" w:cs="Arial"/>
              </w:rPr>
            </w:pPr>
            <w:r>
              <w:rPr>
                <w:rFonts w:ascii="Arial" w:hAnsi="Arial" w:cs="Arial"/>
              </w:rPr>
              <w:t>22</w:t>
            </w:r>
          </w:p>
        </w:tc>
      </w:tr>
      <w:tr w:rsidR="00B102E9" w14:paraId="2A7EF4EC" w14:textId="77777777" w:rsidTr="007860B8">
        <w:tc>
          <w:tcPr>
            <w:tcW w:w="1008" w:type="dxa"/>
            <w:tcBorders>
              <w:top w:val="dotted" w:sz="4" w:space="0" w:color="auto"/>
              <w:left w:val="dotted" w:sz="4" w:space="0" w:color="auto"/>
              <w:bottom w:val="dotted" w:sz="4" w:space="0" w:color="auto"/>
              <w:right w:val="dotted" w:sz="4" w:space="0" w:color="auto"/>
            </w:tcBorders>
          </w:tcPr>
          <w:p w14:paraId="6EE127B5" w14:textId="77777777" w:rsidR="00B102E9" w:rsidRDefault="00B102E9" w:rsidP="007860B8">
            <w:pPr>
              <w:spacing w:line="320" w:lineRule="atLeast"/>
              <w:jc w:val="center"/>
              <w:rPr>
                <w:rFonts w:ascii="Arial" w:hAnsi="Arial" w:cs="Arial"/>
              </w:rPr>
            </w:pPr>
            <w:r>
              <w:rPr>
                <w:rFonts w:ascii="Arial" w:hAnsi="Arial" w:cs="Arial"/>
                <w:sz w:val="22"/>
                <w:szCs w:val="22"/>
              </w:rPr>
              <w:t>4.18</w:t>
            </w:r>
          </w:p>
        </w:tc>
        <w:tc>
          <w:tcPr>
            <w:tcW w:w="6930" w:type="dxa"/>
            <w:tcBorders>
              <w:top w:val="dotted" w:sz="4" w:space="0" w:color="auto"/>
              <w:left w:val="dotted" w:sz="4" w:space="0" w:color="auto"/>
              <w:bottom w:val="dotted" w:sz="4" w:space="0" w:color="auto"/>
              <w:right w:val="dotted" w:sz="4" w:space="0" w:color="auto"/>
            </w:tcBorders>
          </w:tcPr>
          <w:p w14:paraId="4EBD47A9" w14:textId="192B0F35" w:rsidR="00B102E9" w:rsidRDefault="00157014" w:rsidP="007860B8">
            <w:pPr>
              <w:spacing w:line="320" w:lineRule="atLeast"/>
              <w:jc w:val="both"/>
              <w:rPr>
                <w:rFonts w:ascii="Arial" w:hAnsi="Arial" w:cs="Arial"/>
              </w:rPr>
            </w:pPr>
            <w:r>
              <w:rPr>
                <w:rFonts w:ascii="Arial" w:hAnsi="Arial" w:cs="Arial"/>
                <w:sz w:val="22"/>
                <w:szCs w:val="22"/>
              </w:rPr>
              <w:t>Gold, s</w:t>
            </w:r>
            <w:r w:rsidR="00B102E9">
              <w:rPr>
                <w:rFonts w:ascii="Arial" w:hAnsi="Arial" w:cs="Arial"/>
                <w:sz w:val="22"/>
                <w:szCs w:val="22"/>
              </w:rPr>
              <w:t>i</w:t>
            </w:r>
            <w:r>
              <w:rPr>
                <w:rFonts w:ascii="Arial" w:hAnsi="Arial" w:cs="Arial"/>
                <w:sz w:val="22"/>
                <w:szCs w:val="22"/>
              </w:rPr>
              <w:t>l</w:t>
            </w:r>
            <w:r w:rsidR="00B102E9">
              <w:rPr>
                <w:rFonts w:ascii="Arial" w:hAnsi="Arial" w:cs="Arial"/>
                <w:sz w:val="22"/>
                <w:szCs w:val="22"/>
              </w:rPr>
              <w:t>ver, Minerals, Oils, Relic Etc. found on site.</w:t>
            </w:r>
          </w:p>
        </w:tc>
        <w:tc>
          <w:tcPr>
            <w:tcW w:w="1307" w:type="dxa"/>
            <w:tcBorders>
              <w:top w:val="dotted" w:sz="4" w:space="0" w:color="auto"/>
              <w:left w:val="dotted" w:sz="4" w:space="0" w:color="auto"/>
              <w:bottom w:val="dotted" w:sz="4" w:space="0" w:color="auto"/>
              <w:right w:val="dotted" w:sz="4" w:space="0" w:color="auto"/>
            </w:tcBorders>
          </w:tcPr>
          <w:p w14:paraId="4E72F071" w14:textId="75F044CB" w:rsidR="00B102E9" w:rsidRDefault="007D47DA" w:rsidP="007860B8">
            <w:pPr>
              <w:spacing w:line="320" w:lineRule="atLeast"/>
              <w:jc w:val="center"/>
            </w:pPr>
            <w:r>
              <w:t>22-23</w:t>
            </w:r>
          </w:p>
        </w:tc>
      </w:tr>
      <w:tr w:rsidR="00B102E9" w14:paraId="7754A647" w14:textId="77777777" w:rsidTr="007860B8">
        <w:tc>
          <w:tcPr>
            <w:tcW w:w="1008" w:type="dxa"/>
            <w:tcBorders>
              <w:top w:val="dotted" w:sz="4" w:space="0" w:color="auto"/>
              <w:left w:val="dotted" w:sz="4" w:space="0" w:color="auto"/>
              <w:bottom w:val="dotted" w:sz="4" w:space="0" w:color="auto"/>
              <w:right w:val="dotted" w:sz="4" w:space="0" w:color="auto"/>
            </w:tcBorders>
          </w:tcPr>
          <w:p w14:paraId="6386BB5A" w14:textId="77777777" w:rsidR="00B102E9" w:rsidRDefault="00B102E9" w:rsidP="007860B8">
            <w:pPr>
              <w:spacing w:line="320" w:lineRule="atLeast"/>
              <w:jc w:val="center"/>
              <w:rPr>
                <w:rFonts w:ascii="Arial" w:hAnsi="Arial" w:cs="Arial"/>
              </w:rPr>
            </w:pPr>
            <w:r>
              <w:rPr>
                <w:rFonts w:ascii="Arial" w:hAnsi="Arial" w:cs="Arial"/>
                <w:sz w:val="22"/>
                <w:szCs w:val="22"/>
              </w:rPr>
              <w:t>4.19</w:t>
            </w:r>
          </w:p>
        </w:tc>
        <w:tc>
          <w:tcPr>
            <w:tcW w:w="6930" w:type="dxa"/>
            <w:tcBorders>
              <w:top w:val="dotted" w:sz="4" w:space="0" w:color="auto"/>
              <w:left w:val="dotted" w:sz="4" w:space="0" w:color="auto"/>
              <w:bottom w:val="dotted" w:sz="4" w:space="0" w:color="auto"/>
              <w:right w:val="dotted" w:sz="4" w:space="0" w:color="auto"/>
            </w:tcBorders>
          </w:tcPr>
          <w:p w14:paraId="42CE5FAF" w14:textId="77777777" w:rsidR="00B102E9" w:rsidRDefault="00B102E9" w:rsidP="007860B8">
            <w:pPr>
              <w:spacing w:line="320" w:lineRule="atLeast"/>
              <w:jc w:val="both"/>
              <w:rPr>
                <w:rFonts w:ascii="Arial" w:hAnsi="Arial" w:cs="Arial"/>
              </w:rPr>
            </w:pPr>
            <w:r>
              <w:rPr>
                <w:rFonts w:ascii="Arial" w:hAnsi="Arial" w:cs="Arial"/>
                <w:sz w:val="22"/>
                <w:szCs w:val="22"/>
              </w:rPr>
              <w:t>Signing Field book, Longitudinal sections, Cross sections and Measurement books.</w:t>
            </w:r>
          </w:p>
        </w:tc>
        <w:tc>
          <w:tcPr>
            <w:tcW w:w="1307" w:type="dxa"/>
            <w:tcBorders>
              <w:top w:val="dotted" w:sz="4" w:space="0" w:color="auto"/>
              <w:left w:val="dotted" w:sz="4" w:space="0" w:color="auto"/>
              <w:bottom w:val="dotted" w:sz="4" w:space="0" w:color="auto"/>
              <w:right w:val="dotted" w:sz="4" w:space="0" w:color="auto"/>
            </w:tcBorders>
          </w:tcPr>
          <w:p w14:paraId="02399D50" w14:textId="24D7B1D6" w:rsidR="00B102E9" w:rsidRDefault="007D47DA" w:rsidP="007860B8">
            <w:pPr>
              <w:spacing w:line="320" w:lineRule="atLeast"/>
              <w:jc w:val="center"/>
            </w:pPr>
            <w:r>
              <w:t>23</w:t>
            </w:r>
          </w:p>
        </w:tc>
      </w:tr>
      <w:tr w:rsidR="00B102E9" w14:paraId="205F151E" w14:textId="77777777" w:rsidTr="007860B8">
        <w:tc>
          <w:tcPr>
            <w:tcW w:w="1008" w:type="dxa"/>
            <w:tcBorders>
              <w:top w:val="dotted" w:sz="4" w:space="0" w:color="auto"/>
              <w:left w:val="dotted" w:sz="4" w:space="0" w:color="auto"/>
              <w:bottom w:val="dotted" w:sz="4" w:space="0" w:color="auto"/>
              <w:right w:val="dotted" w:sz="4" w:space="0" w:color="auto"/>
            </w:tcBorders>
          </w:tcPr>
          <w:p w14:paraId="057BF60C" w14:textId="77777777" w:rsidR="00B102E9" w:rsidRDefault="00B102E9" w:rsidP="007860B8">
            <w:pPr>
              <w:spacing w:line="320" w:lineRule="atLeast"/>
              <w:jc w:val="center"/>
              <w:rPr>
                <w:rFonts w:ascii="Arial" w:hAnsi="Arial" w:cs="Arial"/>
              </w:rPr>
            </w:pPr>
            <w:r>
              <w:rPr>
                <w:rFonts w:ascii="Arial" w:hAnsi="Arial" w:cs="Arial"/>
                <w:sz w:val="22"/>
                <w:szCs w:val="22"/>
              </w:rPr>
              <w:t>4.20</w:t>
            </w:r>
          </w:p>
        </w:tc>
        <w:tc>
          <w:tcPr>
            <w:tcW w:w="6930" w:type="dxa"/>
            <w:tcBorders>
              <w:top w:val="dotted" w:sz="4" w:space="0" w:color="auto"/>
              <w:left w:val="dotted" w:sz="4" w:space="0" w:color="auto"/>
              <w:bottom w:val="dotted" w:sz="4" w:space="0" w:color="auto"/>
              <w:right w:val="dotted" w:sz="4" w:space="0" w:color="auto"/>
            </w:tcBorders>
          </w:tcPr>
          <w:p w14:paraId="7F9AE553" w14:textId="77777777" w:rsidR="00B102E9" w:rsidRDefault="00B102E9" w:rsidP="007860B8">
            <w:pPr>
              <w:spacing w:line="320" w:lineRule="atLeast"/>
              <w:jc w:val="both"/>
              <w:rPr>
                <w:rFonts w:ascii="Arial" w:hAnsi="Arial" w:cs="Arial"/>
              </w:rPr>
            </w:pPr>
            <w:r>
              <w:rPr>
                <w:rFonts w:ascii="Arial" w:hAnsi="Arial" w:cs="Arial"/>
                <w:sz w:val="22"/>
                <w:szCs w:val="22"/>
              </w:rPr>
              <w:t xml:space="preserve">Bills and payments </w:t>
            </w:r>
          </w:p>
        </w:tc>
        <w:tc>
          <w:tcPr>
            <w:tcW w:w="1307" w:type="dxa"/>
            <w:tcBorders>
              <w:top w:val="dotted" w:sz="4" w:space="0" w:color="auto"/>
              <w:left w:val="dotted" w:sz="4" w:space="0" w:color="auto"/>
              <w:bottom w:val="dotted" w:sz="4" w:space="0" w:color="auto"/>
              <w:right w:val="dotted" w:sz="4" w:space="0" w:color="auto"/>
            </w:tcBorders>
          </w:tcPr>
          <w:p w14:paraId="745C9F7B" w14:textId="74F9B125" w:rsidR="00B102E9" w:rsidRDefault="007D47DA" w:rsidP="007860B8">
            <w:pPr>
              <w:spacing w:line="320" w:lineRule="atLeast"/>
              <w:jc w:val="center"/>
              <w:rPr>
                <w:rFonts w:ascii="Arial" w:hAnsi="Arial" w:cs="Arial"/>
              </w:rPr>
            </w:pPr>
            <w:r>
              <w:rPr>
                <w:rFonts w:ascii="Arial" w:hAnsi="Arial" w:cs="Arial"/>
              </w:rPr>
              <w:t>23</w:t>
            </w:r>
            <w:r w:rsidR="007257C3">
              <w:rPr>
                <w:rFonts w:ascii="Arial" w:hAnsi="Arial" w:cs="Arial"/>
              </w:rPr>
              <w:t>-25</w:t>
            </w:r>
          </w:p>
        </w:tc>
      </w:tr>
      <w:tr w:rsidR="00B102E9" w14:paraId="630D6045" w14:textId="77777777" w:rsidTr="007860B8">
        <w:tc>
          <w:tcPr>
            <w:tcW w:w="1008" w:type="dxa"/>
            <w:tcBorders>
              <w:top w:val="dotted" w:sz="4" w:space="0" w:color="auto"/>
              <w:left w:val="dotted" w:sz="4" w:space="0" w:color="auto"/>
              <w:bottom w:val="dotted" w:sz="4" w:space="0" w:color="auto"/>
              <w:right w:val="dotted" w:sz="4" w:space="0" w:color="auto"/>
            </w:tcBorders>
          </w:tcPr>
          <w:p w14:paraId="7AB9D4DF" w14:textId="77777777" w:rsidR="00B102E9" w:rsidRDefault="00B102E9" w:rsidP="007860B8">
            <w:pPr>
              <w:spacing w:line="320" w:lineRule="atLeast"/>
              <w:jc w:val="center"/>
              <w:rPr>
                <w:rFonts w:ascii="Arial" w:hAnsi="Arial" w:cs="Arial"/>
              </w:rPr>
            </w:pPr>
            <w:r>
              <w:rPr>
                <w:rFonts w:ascii="Arial" w:hAnsi="Arial" w:cs="Arial"/>
                <w:sz w:val="22"/>
                <w:szCs w:val="22"/>
              </w:rPr>
              <w:t>4.21</w:t>
            </w:r>
          </w:p>
        </w:tc>
        <w:tc>
          <w:tcPr>
            <w:tcW w:w="6930" w:type="dxa"/>
            <w:tcBorders>
              <w:top w:val="dotted" w:sz="4" w:space="0" w:color="auto"/>
              <w:left w:val="dotted" w:sz="4" w:space="0" w:color="auto"/>
              <w:bottom w:val="dotted" w:sz="4" w:space="0" w:color="auto"/>
              <w:right w:val="dotted" w:sz="4" w:space="0" w:color="auto"/>
            </w:tcBorders>
          </w:tcPr>
          <w:p w14:paraId="462858F6" w14:textId="77777777" w:rsidR="00B102E9" w:rsidRDefault="00B102E9" w:rsidP="007860B8">
            <w:pPr>
              <w:spacing w:line="320" w:lineRule="atLeast"/>
              <w:jc w:val="both"/>
              <w:rPr>
                <w:rFonts w:ascii="Arial" w:hAnsi="Arial" w:cs="Arial"/>
              </w:rPr>
            </w:pPr>
            <w:r>
              <w:rPr>
                <w:rFonts w:ascii="Arial" w:hAnsi="Arial" w:cs="Arial"/>
                <w:sz w:val="22"/>
                <w:szCs w:val="22"/>
              </w:rPr>
              <w:t xml:space="preserve">Bills to be submitted monthly </w:t>
            </w:r>
          </w:p>
        </w:tc>
        <w:tc>
          <w:tcPr>
            <w:tcW w:w="1307" w:type="dxa"/>
            <w:tcBorders>
              <w:top w:val="dotted" w:sz="4" w:space="0" w:color="auto"/>
              <w:left w:val="dotted" w:sz="4" w:space="0" w:color="auto"/>
              <w:bottom w:val="dotted" w:sz="4" w:space="0" w:color="auto"/>
              <w:right w:val="dotted" w:sz="4" w:space="0" w:color="auto"/>
            </w:tcBorders>
          </w:tcPr>
          <w:p w14:paraId="14E9A937" w14:textId="691593CC" w:rsidR="00B102E9" w:rsidRDefault="007D47DA" w:rsidP="007860B8">
            <w:pPr>
              <w:spacing w:line="320" w:lineRule="atLeast"/>
              <w:jc w:val="center"/>
              <w:rPr>
                <w:rFonts w:ascii="Arial" w:hAnsi="Arial" w:cs="Arial"/>
              </w:rPr>
            </w:pPr>
            <w:r>
              <w:rPr>
                <w:rFonts w:ascii="Arial" w:hAnsi="Arial" w:cs="Arial"/>
              </w:rPr>
              <w:t>25</w:t>
            </w:r>
          </w:p>
        </w:tc>
      </w:tr>
      <w:tr w:rsidR="00B102E9" w14:paraId="416F2C8E" w14:textId="77777777" w:rsidTr="007860B8">
        <w:tc>
          <w:tcPr>
            <w:tcW w:w="1008" w:type="dxa"/>
            <w:tcBorders>
              <w:top w:val="dotted" w:sz="4" w:space="0" w:color="auto"/>
              <w:left w:val="dotted" w:sz="4" w:space="0" w:color="auto"/>
              <w:bottom w:val="dotted" w:sz="4" w:space="0" w:color="auto"/>
              <w:right w:val="dotted" w:sz="4" w:space="0" w:color="auto"/>
            </w:tcBorders>
          </w:tcPr>
          <w:p w14:paraId="1333273D" w14:textId="77777777" w:rsidR="00B102E9" w:rsidRDefault="00B102E9" w:rsidP="007860B8">
            <w:pPr>
              <w:spacing w:line="320" w:lineRule="atLeast"/>
              <w:jc w:val="center"/>
              <w:rPr>
                <w:rFonts w:ascii="Arial" w:hAnsi="Arial" w:cs="Arial"/>
              </w:rPr>
            </w:pPr>
            <w:r>
              <w:rPr>
                <w:rFonts w:ascii="Arial" w:hAnsi="Arial" w:cs="Arial"/>
                <w:sz w:val="22"/>
                <w:szCs w:val="22"/>
              </w:rPr>
              <w:t>4.22</w:t>
            </w:r>
          </w:p>
        </w:tc>
        <w:tc>
          <w:tcPr>
            <w:tcW w:w="6930" w:type="dxa"/>
            <w:tcBorders>
              <w:top w:val="dotted" w:sz="4" w:space="0" w:color="auto"/>
              <w:left w:val="dotted" w:sz="4" w:space="0" w:color="auto"/>
              <w:bottom w:val="dotted" w:sz="4" w:space="0" w:color="auto"/>
              <w:right w:val="dotted" w:sz="4" w:space="0" w:color="auto"/>
            </w:tcBorders>
          </w:tcPr>
          <w:p w14:paraId="2C74FF6A" w14:textId="77777777" w:rsidR="00B102E9" w:rsidRDefault="00B102E9" w:rsidP="007860B8">
            <w:pPr>
              <w:spacing w:line="320" w:lineRule="atLeast"/>
              <w:jc w:val="both"/>
              <w:rPr>
                <w:rFonts w:ascii="Arial" w:hAnsi="Arial" w:cs="Arial"/>
              </w:rPr>
            </w:pPr>
            <w:r>
              <w:rPr>
                <w:rFonts w:ascii="Arial" w:hAnsi="Arial" w:cs="Arial"/>
                <w:sz w:val="22"/>
                <w:szCs w:val="22"/>
              </w:rPr>
              <w:t xml:space="preserve">Bills to be on printed forms </w:t>
            </w:r>
          </w:p>
        </w:tc>
        <w:tc>
          <w:tcPr>
            <w:tcW w:w="1307" w:type="dxa"/>
            <w:tcBorders>
              <w:top w:val="dotted" w:sz="4" w:space="0" w:color="auto"/>
              <w:left w:val="dotted" w:sz="4" w:space="0" w:color="auto"/>
              <w:bottom w:val="dotted" w:sz="4" w:space="0" w:color="auto"/>
              <w:right w:val="dotted" w:sz="4" w:space="0" w:color="auto"/>
            </w:tcBorders>
          </w:tcPr>
          <w:p w14:paraId="1F775E73" w14:textId="0A8F6C16" w:rsidR="00B102E9" w:rsidRDefault="007D47DA" w:rsidP="007860B8">
            <w:pPr>
              <w:spacing w:line="320" w:lineRule="atLeast"/>
              <w:jc w:val="center"/>
              <w:rPr>
                <w:rFonts w:ascii="Arial" w:hAnsi="Arial" w:cs="Arial"/>
              </w:rPr>
            </w:pPr>
            <w:r>
              <w:rPr>
                <w:rFonts w:ascii="Arial" w:hAnsi="Arial" w:cs="Arial"/>
              </w:rPr>
              <w:t>25</w:t>
            </w:r>
          </w:p>
        </w:tc>
      </w:tr>
      <w:tr w:rsidR="00B102E9" w14:paraId="2B977386" w14:textId="77777777" w:rsidTr="007860B8">
        <w:tc>
          <w:tcPr>
            <w:tcW w:w="1008" w:type="dxa"/>
            <w:tcBorders>
              <w:top w:val="dotted" w:sz="4" w:space="0" w:color="auto"/>
              <w:left w:val="dotted" w:sz="4" w:space="0" w:color="auto"/>
              <w:bottom w:val="dotted" w:sz="4" w:space="0" w:color="auto"/>
              <w:right w:val="dotted" w:sz="4" w:space="0" w:color="auto"/>
            </w:tcBorders>
          </w:tcPr>
          <w:p w14:paraId="610D2810" w14:textId="77777777" w:rsidR="00B102E9" w:rsidRDefault="00B102E9" w:rsidP="007860B8">
            <w:pPr>
              <w:spacing w:line="320" w:lineRule="atLeast"/>
              <w:jc w:val="center"/>
              <w:rPr>
                <w:rFonts w:ascii="Arial" w:hAnsi="Arial" w:cs="Arial"/>
              </w:rPr>
            </w:pPr>
            <w:r>
              <w:rPr>
                <w:rFonts w:ascii="Arial" w:hAnsi="Arial" w:cs="Arial"/>
                <w:sz w:val="22"/>
                <w:szCs w:val="22"/>
              </w:rPr>
              <w:t>4.23</w:t>
            </w:r>
          </w:p>
        </w:tc>
        <w:tc>
          <w:tcPr>
            <w:tcW w:w="6930" w:type="dxa"/>
            <w:tcBorders>
              <w:top w:val="dotted" w:sz="4" w:space="0" w:color="auto"/>
              <w:left w:val="dotted" w:sz="4" w:space="0" w:color="auto"/>
              <w:bottom w:val="dotted" w:sz="4" w:space="0" w:color="auto"/>
              <w:right w:val="dotted" w:sz="4" w:space="0" w:color="auto"/>
            </w:tcBorders>
          </w:tcPr>
          <w:p w14:paraId="50C6DDE8" w14:textId="77777777" w:rsidR="00B102E9" w:rsidRDefault="00B102E9" w:rsidP="007860B8">
            <w:pPr>
              <w:spacing w:line="320" w:lineRule="atLeast"/>
              <w:jc w:val="both"/>
              <w:rPr>
                <w:rFonts w:ascii="Arial" w:hAnsi="Arial" w:cs="Arial"/>
              </w:rPr>
            </w:pPr>
            <w:r>
              <w:rPr>
                <w:rFonts w:ascii="Arial" w:hAnsi="Arial" w:cs="Arial"/>
                <w:sz w:val="22"/>
                <w:szCs w:val="22"/>
              </w:rPr>
              <w:t xml:space="preserve">Cleaning up </w:t>
            </w:r>
          </w:p>
        </w:tc>
        <w:tc>
          <w:tcPr>
            <w:tcW w:w="1307" w:type="dxa"/>
            <w:tcBorders>
              <w:top w:val="dotted" w:sz="4" w:space="0" w:color="auto"/>
              <w:left w:val="dotted" w:sz="4" w:space="0" w:color="auto"/>
              <w:bottom w:val="dotted" w:sz="4" w:space="0" w:color="auto"/>
              <w:right w:val="dotted" w:sz="4" w:space="0" w:color="auto"/>
            </w:tcBorders>
          </w:tcPr>
          <w:p w14:paraId="783BDCED" w14:textId="140B9AA5" w:rsidR="00B102E9" w:rsidRDefault="007D47DA" w:rsidP="007860B8">
            <w:pPr>
              <w:spacing w:line="320" w:lineRule="atLeast"/>
              <w:jc w:val="center"/>
              <w:rPr>
                <w:rFonts w:ascii="Arial" w:hAnsi="Arial" w:cs="Arial"/>
              </w:rPr>
            </w:pPr>
            <w:r>
              <w:rPr>
                <w:rFonts w:ascii="Arial" w:hAnsi="Arial" w:cs="Arial"/>
              </w:rPr>
              <w:t>25</w:t>
            </w:r>
          </w:p>
        </w:tc>
      </w:tr>
      <w:tr w:rsidR="00B102E9" w14:paraId="30E88593" w14:textId="77777777" w:rsidTr="007860B8">
        <w:tc>
          <w:tcPr>
            <w:tcW w:w="1008" w:type="dxa"/>
            <w:tcBorders>
              <w:top w:val="dotted" w:sz="4" w:space="0" w:color="auto"/>
              <w:left w:val="dotted" w:sz="4" w:space="0" w:color="auto"/>
              <w:bottom w:val="dotted" w:sz="4" w:space="0" w:color="auto"/>
              <w:right w:val="dotted" w:sz="4" w:space="0" w:color="auto"/>
            </w:tcBorders>
          </w:tcPr>
          <w:p w14:paraId="6C37A63B" w14:textId="77777777" w:rsidR="00B102E9" w:rsidRDefault="00B102E9" w:rsidP="007860B8">
            <w:pPr>
              <w:spacing w:line="320" w:lineRule="atLeast"/>
              <w:jc w:val="center"/>
              <w:rPr>
                <w:rFonts w:ascii="Arial" w:hAnsi="Arial" w:cs="Arial"/>
              </w:rPr>
            </w:pPr>
            <w:r>
              <w:rPr>
                <w:rFonts w:ascii="Arial" w:hAnsi="Arial" w:cs="Arial"/>
                <w:sz w:val="22"/>
                <w:szCs w:val="22"/>
              </w:rPr>
              <w:t>4.24</w:t>
            </w:r>
          </w:p>
        </w:tc>
        <w:tc>
          <w:tcPr>
            <w:tcW w:w="6930" w:type="dxa"/>
            <w:tcBorders>
              <w:top w:val="dotted" w:sz="4" w:space="0" w:color="auto"/>
              <w:left w:val="dotted" w:sz="4" w:space="0" w:color="auto"/>
              <w:bottom w:val="dotted" w:sz="4" w:space="0" w:color="auto"/>
              <w:right w:val="dotted" w:sz="4" w:space="0" w:color="auto"/>
            </w:tcBorders>
          </w:tcPr>
          <w:p w14:paraId="2DF11B5F" w14:textId="77777777" w:rsidR="00B102E9" w:rsidRDefault="00B102E9" w:rsidP="007860B8">
            <w:pPr>
              <w:spacing w:line="320" w:lineRule="atLeast"/>
              <w:jc w:val="both"/>
              <w:rPr>
                <w:rFonts w:ascii="Arial" w:hAnsi="Arial" w:cs="Arial"/>
              </w:rPr>
            </w:pPr>
            <w:r>
              <w:rPr>
                <w:rFonts w:ascii="Arial" w:hAnsi="Arial" w:cs="Arial"/>
                <w:sz w:val="22"/>
                <w:szCs w:val="22"/>
              </w:rPr>
              <w:t xml:space="preserve">Communication and notices by contractors </w:t>
            </w:r>
          </w:p>
        </w:tc>
        <w:tc>
          <w:tcPr>
            <w:tcW w:w="1307" w:type="dxa"/>
            <w:tcBorders>
              <w:top w:val="dotted" w:sz="4" w:space="0" w:color="auto"/>
              <w:left w:val="dotted" w:sz="4" w:space="0" w:color="auto"/>
              <w:bottom w:val="dotted" w:sz="4" w:space="0" w:color="auto"/>
              <w:right w:val="dotted" w:sz="4" w:space="0" w:color="auto"/>
            </w:tcBorders>
          </w:tcPr>
          <w:p w14:paraId="15B3E1C2" w14:textId="3A0799AA" w:rsidR="00B102E9" w:rsidRDefault="007D47DA" w:rsidP="007860B8">
            <w:pPr>
              <w:spacing w:line="320" w:lineRule="atLeast"/>
              <w:jc w:val="center"/>
              <w:rPr>
                <w:rFonts w:ascii="Arial" w:hAnsi="Arial" w:cs="Arial"/>
              </w:rPr>
            </w:pPr>
            <w:r>
              <w:rPr>
                <w:rFonts w:ascii="Arial" w:hAnsi="Arial" w:cs="Arial"/>
              </w:rPr>
              <w:t>25</w:t>
            </w:r>
          </w:p>
        </w:tc>
      </w:tr>
      <w:tr w:rsidR="00B102E9" w14:paraId="3B54D5E4" w14:textId="77777777" w:rsidTr="007860B8">
        <w:tc>
          <w:tcPr>
            <w:tcW w:w="1008" w:type="dxa"/>
            <w:tcBorders>
              <w:top w:val="dotted" w:sz="4" w:space="0" w:color="auto"/>
              <w:left w:val="dotted" w:sz="4" w:space="0" w:color="auto"/>
              <w:bottom w:val="dotted" w:sz="4" w:space="0" w:color="auto"/>
              <w:right w:val="dotted" w:sz="4" w:space="0" w:color="auto"/>
            </w:tcBorders>
          </w:tcPr>
          <w:p w14:paraId="635937C9" w14:textId="77777777" w:rsidR="00B102E9" w:rsidRDefault="00B102E9" w:rsidP="007860B8">
            <w:pPr>
              <w:spacing w:line="320" w:lineRule="atLeast"/>
              <w:jc w:val="center"/>
              <w:rPr>
                <w:rFonts w:ascii="Arial" w:hAnsi="Arial" w:cs="Arial"/>
              </w:rPr>
            </w:pPr>
            <w:r>
              <w:rPr>
                <w:rFonts w:ascii="Arial" w:hAnsi="Arial" w:cs="Arial"/>
                <w:sz w:val="22"/>
                <w:szCs w:val="22"/>
              </w:rPr>
              <w:t>4.25</w:t>
            </w:r>
          </w:p>
        </w:tc>
        <w:tc>
          <w:tcPr>
            <w:tcW w:w="6930" w:type="dxa"/>
            <w:tcBorders>
              <w:top w:val="dotted" w:sz="4" w:space="0" w:color="auto"/>
              <w:left w:val="dotted" w:sz="4" w:space="0" w:color="auto"/>
              <w:bottom w:val="dotted" w:sz="4" w:space="0" w:color="auto"/>
              <w:right w:val="dotted" w:sz="4" w:space="0" w:color="auto"/>
            </w:tcBorders>
          </w:tcPr>
          <w:p w14:paraId="70BDFC9F" w14:textId="77777777" w:rsidR="00B102E9" w:rsidRDefault="00B102E9" w:rsidP="007860B8">
            <w:pPr>
              <w:spacing w:line="320" w:lineRule="atLeast"/>
              <w:jc w:val="both"/>
              <w:rPr>
                <w:rFonts w:ascii="Arial" w:hAnsi="Arial" w:cs="Arial"/>
              </w:rPr>
            </w:pPr>
            <w:r>
              <w:rPr>
                <w:rFonts w:ascii="Arial" w:hAnsi="Arial" w:cs="Arial"/>
                <w:sz w:val="22"/>
                <w:szCs w:val="22"/>
              </w:rPr>
              <w:t>No claim of compensation from department</w:t>
            </w:r>
          </w:p>
        </w:tc>
        <w:tc>
          <w:tcPr>
            <w:tcW w:w="1307" w:type="dxa"/>
            <w:tcBorders>
              <w:top w:val="dotted" w:sz="4" w:space="0" w:color="auto"/>
              <w:left w:val="dotted" w:sz="4" w:space="0" w:color="auto"/>
              <w:bottom w:val="dotted" w:sz="4" w:space="0" w:color="auto"/>
              <w:right w:val="dotted" w:sz="4" w:space="0" w:color="auto"/>
            </w:tcBorders>
          </w:tcPr>
          <w:p w14:paraId="43916176" w14:textId="79F516C5" w:rsidR="00B102E9" w:rsidRDefault="007D47DA" w:rsidP="007860B8">
            <w:pPr>
              <w:spacing w:line="320" w:lineRule="atLeast"/>
              <w:jc w:val="center"/>
              <w:rPr>
                <w:rFonts w:ascii="Arial" w:hAnsi="Arial" w:cs="Arial"/>
              </w:rPr>
            </w:pPr>
            <w:r>
              <w:rPr>
                <w:rFonts w:ascii="Arial" w:hAnsi="Arial" w:cs="Arial"/>
              </w:rPr>
              <w:t>25</w:t>
            </w:r>
          </w:p>
        </w:tc>
      </w:tr>
      <w:tr w:rsidR="00B102E9" w14:paraId="4CEB422C" w14:textId="77777777" w:rsidTr="007860B8">
        <w:tc>
          <w:tcPr>
            <w:tcW w:w="1008" w:type="dxa"/>
            <w:tcBorders>
              <w:top w:val="dotted" w:sz="4" w:space="0" w:color="auto"/>
              <w:left w:val="dotted" w:sz="4" w:space="0" w:color="auto"/>
              <w:bottom w:val="dotted" w:sz="4" w:space="0" w:color="auto"/>
              <w:right w:val="dotted" w:sz="4" w:space="0" w:color="auto"/>
            </w:tcBorders>
          </w:tcPr>
          <w:p w14:paraId="409E667E" w14:textId="77777777" w:rsidR="00B102E9" w:rsidRDefault="00B102E9" w:rsidP="007860B8">
            <w:pPr>
              <w:spacing w:line="320" w:lineRule="atLeast"/>
              <w:jc w:val="center"/>
              <w:rPr>
                <w:rFonts w:ascii="Arial" w:hAnsi="Arial" w:cs="Arial"/>
              </w:rPr>
            </w:pPr>
            <w:r>
              <w:rPr>
                <w:rFonts w:ascii="Arial" w:hAnsi="Arial" w:cs="Arial"/>
                <w:sz w:val="22"/>
                <w:szCs w:val="22"/>
              </w:rPr>
              <w:t>4.26</w:t>
            </w:r>
          </w:p>
        </w:tc>
        <w:tc>
          <w:tcPr>
            <w:tcW w:w="6930" w:type="dxa"/>
            <w:tcBorders>
              <w:top w:val="dotted" w:sz="4" w:space="0" w:color="auto"/>
              <w:left w:val="dotted" w:sz="4" w:space="0" w:color="auto"/>
              <w:bottom w:val="dotted" w:sz="4" w:space="0" w:color="auto"/>
              <w:right w:val="dotted" w:sz="4" w:space="0" w:color="auto"/>
            </w:tcBorders>
          </w:tcPr>
          <w:p w14:paraId="17CEC160"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Non Drawal of Agreement </w:t>
            </w:r>
          </w:p>
        </w:tc>
        <w:tc>
          <w:tcPr>
            <w:tcW w:w="1307" w:type="dxa"/>
            <w:tcBorders>
              <w:top w:val="dotted" w:sz="4" w:space="0" w:color="auto"/>
              <w:left w:val="dotted" w:sz="4" w:space="0" w:color="auto"/>
              <w:bottom w:val="dotted" w:sz="4" w:space="0" w:color="auto"/>
              <w:right w:val="dotted" w:sz="4" w:space="0" w:color="auto"/>
            </w:tcBorders>
          </w:tcPr>
          <w:p w14:paraId="71DD2BEE" w14:textId="2D273B6A" w:rsidR="00B102E9" w:rsidRDefault="007257C3" w:rsidP="007860B8">
            <w:pPr>
              <w:spacing w:line="320" w:lineRule="atLeast"/>
              <w:jc w:val="center"/>
              <w:rPr>
                <w:rFonts w:ascii="Arial" w:hAnsi="Arial" w:cs="Arial"/>
              </w:rPr>
            </w:pPr>
            <w:r>
              <w:rPr>
                <w:rFonts w:ascii="Arial" w:hAnsi="Arial" w:cs="Arial"/>
              </w:rPr>
              <w:t>25</w:t>
            </w:r>
          </w:p>
        </w:tc>
      </w:tr>
      <w:tr w:rsidR="00B102E9" w14:paraId="7DCCC787" w14:textId="77777777" w:rsidTr="007860B8">
        <w:tc>
          <w:tcPr>
            <w:tcW w:w="1008" w:type="dxa"/>
            <w:tcBorders>
              <w:top w:val="dotted" w:sz="4" w:space="0" w:color="auto"/>
              <w:left w:val="dotted" w:sz="4" w:space="0" w:color="auto"/>
              <w:bottom w:val="dotted" w:sz="4" w:space="0" w:color="auto"/>
              <w:right w:val="dotted" w:sz="4" w:space="0" w:color="auto"/>
            </w:tcBorders>
          </w:tcPr>
          <w:p w14:paraId="78565D6F" w14:textId="77777777" w:rsidR="00B102E9" w:rsidRDefault="00B102E9" w:rsidP="007860B8">
            <w:pPr>
              <w:spacing w:line="320" w:lineRule="atLeast"/>
              <w:jc w:val="center"/>
              <w:rPr>
                <w:rFonts w:ascii="Arial" w:hAnsi="Arial" w:cs="Arial"/>
              </w:rPr>
            </w:pPr>
            <w:r>
              <w:rPr>
                <w:rFonts w:ascii="Arial" w:hAnsi="Arial" w:cs="Arial"/>
                <w:sz w:val="22"/>
                <w:szCs w:val="22"/>
              </w:rPr>
              <w:t>4.27</w:t>
            </w:r>
          </w:p>
        </w:tc>
        <w:tc>
          <w:tcPr>
            <w:tcW w:w="6930" w:type="dxa"/>
            <w:tcBorders>
              <w:top w:val="dotted" w:sz="4" w:space="0" w:color="auto"/>
              <w:left w:val="dotted" w:sz="4" w:space="0" w:color="auto"/>
              <w:bottom w:val="dotted" w:sz="4" w:space="0" w:color="auto"/>
              <w:right w:val="dotted" w:sz="4" w:space="0" w:color="auto"/>
            </w:tcBorders>
          </w:tcPr>
          <w:p w14:paraId="244B6828"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Default by the Contractor </w:t>
            </w:r>
          </w:p>
        </w:tc>
        <w:tc>
          <w:tcPr>
            <w:tcW w:w="1307" w:type="dxa"/>
            <w:tcBorders>
              <w:top w:val="dotted" w:sz="4" w:space="0" w:color="auto"/>
              <w:left w:val="dotted" w:sz="4" w:space="0" w:color="auto"/>
              <w:bottom w:val="dotted" w:sz="4" w:space="0" w:color="auto"/>
              <w:right w:val="dotted" w:sz="4" w:space="0" w:color="auto"/>
            </w:tcBorders>
          </w:tcPr>
          <w:p w14:paraId="7BE791AE" w14:textId="229EB3C5" w:rsidR="00B102E9" w:rsidRDefault="007D47DA" w:rsidP="007860B8">
            <w:pPr>
              <w:spacing w:line="320" w:lineRule="atLeast"/>
              <w:jc w:val="center"/>
              <w:rPr>
                <w:rFonts w:ascii="Arial" w:hAnsi="Arial" w:cs="Arial"/>
              </w:rPr>
            </w:pPr>
            <w:r>
              <w:rPr>
                <w:rFonts w:ascii="Arial" w:hAnsi="Arial" w:cs="Arial"/>
              </w:rPr>
              <w:t>26</w:t>
            </w:r>
          </w:p>
        </w:tc>
      </w:tr>
      <w:tr w:rsidR="00B102E9" w14:paraId="52B70196" w14:textId="77777777" w:rsidTr="007860B8">
        <w:tc>
          <w:tcPr>
            <w:tcW w:w="1008" w:type="dxa"/>
            <w:tcBorders>
              <w:top w:val="dotted" w:sz="4" w:space="0" w:color="auto"/>
              <w:left w:val="dotted" w:sz="4" w:space="0" w:color="auto"/>
              <w:bottom w:val="dotted" w:sz="4" w:space="0" w:color="auto"/>
              <w:right w:val="dotted" w:sz="4" w:space="0" w:color="auto"/>
            </w:tcBorders>
          </w:tcPr>
          <w:p w14:paraId="340F880B" w14:textId="77777777" w:rsidR="00B102E9" w:rsidRDefault="00B102E9" w:rsidP="007860B8">
            <w:pPr>
              <w:spacing w:line="320" w:lineRule="atLeast"/>
              <w:jc w:val="center"/>
              <w:rPr>
                <w:rFonts w:ascii="Arial" w:hAnsi="Arial" w:cs="Arial"/>
              </w:rPr>
            </w:pPr>
            <w:r>
              <w:rPr>
                <w:rFonts w:ascii="Arial" w:hAnsi="Arial" w:cs="Arial"/>
                <w:sz w:val="22"/>
                <w:szCs w:val="22"/>
              </w:rPr>
              <w:t>4.28</w:t>
            </w:r>
          </w:p>
        </w:tc>
        <w:tc>
          <w:tcPr>
            <w:tcW w:w="6930" w:type="dxa"/>
            <w:tcBorders>
              <w:top w:val="dotted" w:sz="4" w:space="0" w:color="auto"/>
              <w:left w:val="dotted" w:sz="4" w:space="0" w:color="auto"/>
              <w:bottom w:val="dotted" w:sz="4" w:space="0" w:color="auto"/>
              <w:right w:val="dotted" w:sz="4" w:space="0" w:color="auto"/>
            </w:tcBorders>
          </w:tcPr>
          <w:p w14:paraId="52E2ED87"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Action when the contractor becomes liable for levy of penalty.</w:t>
            </w:r>
          </w:p>
        </w:tc>
        <w:tc>
          <w:tcPr>
            <w:tcW w:w="1307" w:type="dxa"/>
            <w:tcBorders>
              <w:top w:val="dotted" w:sz="4" w:space="0" w:color="auto"/>
              <w:left w:val="dotted" w:sz="4" w:space="0" w:color="auto"/>
              <w:bottom w:val="dotted" w:sz="4" w:space="0" w:color="auto"/>
              <w:right w:val="dotted" w:sz="4" w:space="0" w:color="auto"/>
            </w:tcBorders>
          </w:tcPr>
          <w:p w14:paraId="66BF4495" w14:textId="258B216D" w:rsidR="00B102E9" w:rsidRDefault="007D47DA" w:rsidP="007860B8">
            <w:pPr>
              <w:spacing w:line="320" w:lineRule="atLeast"/>
              <w:jc w:val="center"/>
              <w:rPr>
                <w:rFonts w:ascii="Arial" w:hAnsi="Arial" w:cs="Arial"/>
              </w:rPr>
            </w:pPr>
            <w:r>
              <w:rPr>
                <w:rFonts w:ascii="Arial" w:hAnsi="Arial" w:cs="Arial"/>
              </w:rPr>
              <w:t>26</w:t>
            </w:r>
          </w:p>
        </w:tc>
      </w:tr>
      <w:tr w:rsidR="00B102E9" w14:paraId="24B097E2" w14:textId="77777777" w:rsidTr="007860B8">
        <w:tc>
          <w:tcPr>
            <w:tcW w:w="1008" w:type="dxa"/>
            <w:tcBorders>
              <w:top w:val="dotted" w:sz="4" w:space="0" w:color="auto"/>
              <w:left w:val="dotted" w:sz="4" w:space="0" w:color="auto"/>
              <w:bottom w:val="dotted" w:sz="4" w:space="0" w:color="auto"/>
              <w:right w:val="dotted" w:sz="4" w:space="0" w:color="auto"/>
            </w:tcBorders>
          </w:tcPr>
          <w:p w14:paraId="51C4C230" w14:textId="77777777" w:rsidR="00B102E9" w:rsidRDefault="00B102E9" w:rsidP="007860B8">
            <w:pPr>
              <w:spacing w:line="320" w:lineRule="atLeast"/>
              <w:jc w:val="center"/>
              <w:rPr>
                <w:rFonts w:ascii="Arial" w:hAnsi="Arial" w:cs="Arial"/>
              </w:rPr>
            </w:pPr>
            <w:r>
              <w:rPr>
                <w:rFonts w:ascii="Arial" w:hAnsi="Arial" w:cs="Arial"/>
                <w:sz w:val="22"/>
                <w:szCs w:val="22"/>
              </w:rPr>
              <w:t>4.28.1</w:t>
            </w:r>
          </w:p>
        </w:tc>
        <w:tc>
          <w:tcPr>
            <w:tcW w:w="6930" w:type="dxa"/>
            <w:tcBorders>
              <w:top w:val="dotted" w:sz="4" w:space="0" w:color="auto"/>
              <w:left w:val="dotted" w:sz="4" w:space="0" w:color="auto"/>
              <w:bottom w:val="dotted" w:sz="4" w:space="0" w:color="auto"/>
              <w:right w:val="dotted" w:sz="4" w:space="0" w:color="auto"/>
            </w:tcBorders>
          </w:tcPr>
          <w:p w14:paraId="045A9E75"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To rescind the contract (of which rescission notice in writing to the contractor under the hand of the Engineer-in-charge shall be conclusive evidence)</w:t>
            </w:r>
          </w:p>
        </w:tc>
        <w:tc>
          <w:tcPr>
            <w:tcW w:w="1307" w:type="dxa"/>
            <w:tcBorders>
              <w:top w:val="dotted" w:sz="4" w:space="0" w:color="auto"/>
              <w:left w:val="dotted" w:sz="4" w:space="0" w:color="auto"/>
              <w:bottom w:val="dotted" w:sz="4" w:space="0" w:color="auto"/>
              <w:right w:val="dotted" w:sz="4" w:space="0" w:color="auto"/>
            </w:tcBorders>
          </w:tcPr>
          <w:p w14:paraId="237D9B03" w14:textId="177CF6B2" w:rsidR="00B102E9" w:rsidRDefault="007D47DA" w:rsidP="007860B8">
            <w:pPr>
              <w:spacing w:line="320" w:lineRule="atLeast"/>
              <w:jc w:val="center"/>
              <w:rPr>
                <w:rFonts w:ascii="Arial" w:hAnsi="Arial" w:cs="Arial"/>
              </w:rPr>
            </w:pPr>
            <w:r>
              <w:rPr>
                <w:rFonts w:ascii="Arial" w:hAnsi="Arial" w:cs="Arial"/>
              </w:rPr>
              <w:t>27</w:t>
            </w:r>
          </w:p>
        </w:tc>
      </w:tr>
    </w:tbl>
    <w:p w14:paraId="25BF921E" w14:textId="77777777" w:rsidR="00B102E9" w:rsidRDefault="00B102E9" w:rsidP="00B102E9">
      <w:pPr>
        <w:spacing w:line="320" w:lineRule="atLeast"/>
        <w:jc w:val="center"/>
        <w:rPr>
          <w:rFonts w:ascii="Arial" w:hAnsi="Arial" w:cs="Arial"/>
          <w:b/>
          <w:bCs/>
          <w:sz w:val="30"/>
          <w:szCs w:val="30"/>
        </w:rPr>
      </w:pPr>
    </w:p>
    <w:p w14:paraId="76846122" w14:textId="77777777" w:rsidR="00325203" w:rsidRDefault="00325203" w:rsidP="00B102E9">
      <w:pPr>
        <w:spacing w:line="320" w:lineRule="atLeast"/>
        <w:jc w:val="center"/>
        <w:rPr>
          <w:rFonts w:ascii="Arial" w:hAnsi="Arial" w:cs="Arial"/>
          <w:b/>
          <w:bCs/>
          <w:sz w:val="30"/>
          <w:szCs w:val="30"/>
        </w:rPr>
      </w:pPr>
    </w:p>
    <w:p w14:paraId="149AD936" w14:textId="77777777" w:rsidR="00384909" w:rsidRDefault="00384909" w:rsidP="00B102E9">
      <w:pPr>
        <w:spacing w:line="320" w:lineRule="atLeast"/>
        <w:jc w:val="center"/>
        <w:rPr>
          <w:rFonts w:ascii="Arial" w:hAnsi="Arial" w:cs="Arial"/>
          <w:b/>
          <w:bCs/>
          <w:sz w:val="30"/>
          <w:szCs w:val="30"/>
        </w:rPr>
      </w:pPr>
    </w:p>
    <w:p w14:paraId="138BAC16" w14:textId="77777777" w:rsidR="00384909" w:rsidRDefault="00384909" w:rsidP="00B102E9">
      <w:pPr>
        <w:spacing w:line="320" w:lineRule="atLeast"/>
        <w:jc w:val="center"/>
        <w:rPr>
          <w:rFonts w:ascii="Arial" w:hAnsi="Arial" w:cs="Arial"/>
          <w:b/>
          <w:bCs/>
          <w:sz w:val="30"/>
          <w:szCs w:val="30"/>
        </w:rPr>
      </w:pPr>
    </w:p>
    <w:p w14:paraId="705575B2" w14:textId="77777777" w:rsidR="00384909" w:rsidRDefault="00384909" w:rsidP="00B102E9">
      <w:pPr>
        <w:spacing w:line="320" w:lineRule="atLeast"/>
        <w:jc w:val="center"/>
        <w:rPr>
          <w:rFonts w:ascii="Arial" w:hAnsi="Arial" w:cs="Arial"/>
          <w:b/>
          <w:bCs/>
          <w:sz w:val="30"/>
          <w:szCs w:val="30"/>
        </w:rPr>
      </w:pPr>
    </w:p>
    <w:p w14:paraId="1991263A" w14:textId="77777777" w:rsidR="00384909" w:rsidRDefault="00384909" w:rsidP="00B102E9">
      <w:pPr>
        <w:spacing w:line="320" w:lineRule="atLeast"/>
        <w:jc w:val="center"/>
        <w:rPr>
          <w:rFonts w:ascii="Arial" w:hAnsi="Arial" w:cs="Arial"/>
          <w:b/>
          <w:bCs/>
          <w:sz w:val="30"/>
          <w:szCs w:val="30"/>
        </w:rPr>
      </w:pPr>
    </w:p>
    <w:p w14:paraId="70743C95" w14:textId="77777777" w:rsidR="00384909" w:rsidRDefault="00384909" w:rsidP="00B102E9">
      <w:pPr>
        <w:spacing w:line="320" w:lineRule="atLeast"/>
        <w:jc w:val="center"/>
        <w:rPr>
          <w:rFonts w:ascii="Arial" w:hAnsi="Arial" w:cs="Arial"/>
          <w:b/>
          <w:bCs/>
          <w:sz w:val="30"/>
          <w:szCs w:val="30"/>
        </w:rPr>
      </w:pPr>
    </w:p>
    <w:p w14:paraId="36452534" w14:textId="77777777" w:rsidR="00384909" w:rsidRDefault="00384909" w:rsidP="00B102E9">
      <w:pPr>
        <w:spacing w:line="320" w:lineRule="atLeast"/>
        <w:jc w:val="center"/>
        <w:rPr>
          <w:rFonts w:ascii="Arial" w:hAnsi="Arial" w:cs="Arial"/>
          <w:b/>
          <w:bCs/>
          <w:sz w:val="30"/>
          <w:szCs w:val="30"/>
        </w:rPr>
      </w:pPr>
    </w:p>
    <w:p w14:paraId="15B10626" w14:textId="77777777" w:rsidR="00384909" w:rsidRDefault="00384909" w:rsidP="00B102E9">
      <w:pPr>
        <w:spacing w:line="320" w:lineRule="atLeast"/>
        <w:jc w:val="center"/>
        <w:rPr>
          <w:rFonts w:ascii="Arial" w:hAnsi="Arial" w:cs="Arial"/>
          <w:b/>
          <w:bCs/>
          <w:sz w:val="30"/>
          <w:szCs w:val="30"/>
        </w:rPr>
      </w:pPr>
    </w:p>
    <w:p w14:paraId="41555AA5" w14:textId="77777777" w:rsidR="00B102E9" w:rsidRDefault="00B102E9" w:rsidP="00B102E9">
      <w:pPr>
        <w:spacing w:line="320" w:lineRule="atLeast"/>
        <w:jc w:val="center"/>
        <w:rPr>
          <w:rFonts w:ascii="Arial" w:hAnsi="Arial" w:cs="Arial"/>
          <w:b/>
          <w:bCs/>
          <w:sz w:val="30"/>
          <w:szCs w:val="30"/>
        </w:rPr>
      </w:pPr>
      <w:r>
        <w:rPr>
          <w:rFonts w:ascii="Arial" w:hAnsi="Arial" w:cs="Arial"/>
          <w:b/>
          <w:bCs/>
          <w:sz w:val="30"/>
          <w:szCs w:val="30"/>
        </w:rPr>
        <w:t>(v)</w:t>
      </w:r>
    </w:p>
    <w:p w14:paraId="02834C4E" w14:textId="77777777" w:rsidR="00B102E9" w:rsidRDefault="00B102E9" w:rsidP="00B102E9">
      <w:pPr>
        <w:spacing w:line="320" w:lineRule="atLeast"/>
        <w:jc w:val="center"/>
        <w:rPr>
          <w:rFonts w:ascii="Arial" w:hAnsi="Arial" w:cs="Arial"/>
          <w:b/>
          <w:bCs/>
          <w:sz w:val="28"/>
          <w:szCs w:val="28"/>
        </w:rPr>
      </w:pPr>
      <w:r>
        <w:rPr>
          <w:rFonts w:ascii="Arial" w:hAnsi="Arial" w:cs="Arial"/>
          <w:b/>
          <w:bCs/>
          <w:sz w:val="28"/>
          <w:szCs w:val="28"/>
        </w:rPr>
        <w:t>Table of Contents</w:t>
      </w:r>
    </w:p>
    <w:tbl>
      <w:tblPr>
        <w:tblW w:w="0" w:type="auto"/>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08"/>
        <w:gridCol w:w="6930"/>
        <w:gridCol w:w="1307"/>
      </w:tblGrid>
      <w:tr w:rsidR="00B102E9" w14:paraId="1FAF3A60" w14:textId="77777777" w:rsidTr="007860B8">
        <w:tc>
          <w:tcPr>
            <w:tcW w:w="1008" w:type="dxa"/>
            <w:tcBorders>
              <w:top w:val="single" w:sz="8" w:space="0" w:color="auto"/>
              <w:left w:val="dotted" w:sz="4" w:space="0" w:color="auto"/>
              <w:bottom w:val="single" w:sz="8" w:space="0" w:color="auto"/>
              <w:right w:val="dotted" w:sz="4" w:space="0" w:color="auto"/>
            </w:tcBorders>
          </w:tcPr>
          <w:p w14:paraId="0212F015" w14:textId="77777777" w:rsidR="00B102E9" w:rsidRDefault="00B102E9" w:rsidP="007860B8">
            <w:pPr>
              <w:spacing w:line="320" w:lineRule="atLeast"/>
              <w:jc w:val="center"/>
              <w:rPr>
                <w:rFonts w:ascii="Arial" w:hAnsi="Arial" w:cs="Arial"/>
                <w:b/>
                <w:bCs/>
              </w:rPr>
            </w:pPr>
            <w:r>
              <w:rPr>
                <w:rFonts w:ascii="Arial" w:hAnsi="Arial" w:cs="Arial"/>
                <w:b/>
                <w:bCs/>
                <w:sz w:val="30"/>
                <w:szCs w:val="30"/>
              </w:rPr>
              <w:t xml:space="preserve"> </w:t>
            </w:r>
            <w:r>
              <w:rPr>
                <w:rFonts w:ascii="Arial" w:hAnsi="Arial" w:cs="Arial"/>
                <w:b/>
                <w:bCs/>
              </w:rPr>
              <w:t>S. No.</w:t>
            </w:r>
          </w:p>
        </w:tc>
        <w:tc>
          <w:tcPr>
            <w:tcW w:w="6930" w:type="dxa"/>
            <w:tcBorders>
              <w:top w:val="single" w:sz="8" w:space="0" w:color="auto"/>
              <w:left w:val="dotted" w:sz="4" w:space="0" w:color="auto"/>
              <w:bottom w:val="single" w:sz="8" w:space="0" w:color="auto"/>
              <w:right w:val="dotted" w:sz="4" w:space="0" w:color="auto"/>
            </w:tcBorders>
          </w:tcPr>
          <w:p w14:paraId="2B90FB66" w14:textId="77777777" w:rsidR="00B102E9" w:rsidRDefault="00B102E9" w:rsidP="007860B8">
            <w:pPr>
              <w:spacing w:line="320" w:lineRule="atLeast"/>
              <w:jc w:val="center"/>
              <w:rPr>
                <w:rFonts w:ascii="Arial" w:hAnsi="Arial" w:cs="Arial"/>
                <w:b/>
                <w:bCs/>
              </w:rPr>
            </w:pPr>
            <w:r>
              <w:rPr>
                <w:rFonts w:ascii="Arial" w:hAnsi="Arial" w:cs="Arial"/>
                <w:b/>
                <w:bCs/>
              </w:rPr>
              <w:t>Particulars</w:t>
            </w:r>
          </w:p>
        </w:tc>
        <w:tc>
          <w:tcPr>
            <w:tcW w:w="1307" w:type="dxa"/>
            <w:tcBorders>
              <w:top w:val="single" w:sz="8" w:space="0" w:color="auto"/>
              <w:left w:val="dotted" w:sz="4" w:space="0" w:color="auto"/>
              <w:bottom w:val="single" w:sz="8" w:space="0" w:color="auto"/>
              <w:right w:val="dotted" w:sz="4" w:space="0" w:color="auto"/>
            </w:tcBorders>
          </w:tcPr>
          <w:p w14:paraId="74093124" w14:textId="77777777" w:rsidR="00B102E9" w:rsidRDefault="00B102E9" w:rsidP="007860B8">
            <w:pPr>
              <w:spacing w:line="320" w:lineRule="atLeast"/>
              <w:jc w:val="center"/>
              <w:rPr>
                <w:rFonts w:ascii="Arial" w:hAnsi="Arial" w:cs="Arial"/>
                <w:b/>
                <w:bCs/>
              </w:rPr>
            </w:pPr>
            <w:r>
              <w:rPr>
                <w:rFonts w:ascii="Arial" w:hAnsi="Arial" w:cs="Arial"/>
                <w:b/>
                <w:bCs/>
              </w:rPr>
              <w:t>Page No.</w:t>
            </w:r>
          </w:p>
        </w:tc>
      </w:tr>
      <w:tr w:rsidR="00B102E9" w14:paraId="77BE7F9B" w14:textId="77777777" w:rsidTr="007860B8">
        <w:trPr>
          <w:trHeight w:val="412"/>
        </w:trPr>
        <w:tc>
          <w:tcPr>
            <w:tcW w:w="1008" w:type="dxa"/>
            <w:tcBorders>
              <w:top w:val="dotted" w:sz="4" w:space="0" w:color="auto"/>
              <w:left w:val="dotted" w:sz="4" w:space="0" w:color="auto"/>
              <w:bottom w:val="dotted" w:sz="4" w:space="0" w:color="auto"/>
              <w:right w:val="dotted" w:sz="4" w:space="0" w:color="auto"/>
            </w:tcBorders>
          </w:tcPr>
          <w:p w14:paraId="205F37F0" w14:textId="77777777" w:rsidR="00B102E9" w:rsidRDefault="00B102E9" w:rsidP="007860B8">
            <w:pPr>
              <w:spacing w:line="320" w:lineRule="atLeast"/>
              <w:jc w:val="center"/>
              <w:rPr>
                <w:rFonts w:ascii="Arial" w:hAnsi="Arial" w:cs="Arial"/>
              </w:rPr>
            </w:pPr>
            <w:r>
              <w:rPr>
                <w:rFonts w:ascii="Arial" w:hAnsi="Arial" w:cs="Arial"/>
                <w:sz w:val="22"/>
                <w:szCs w:val="22"/>
              </w:rPr>
              <w:t>4.28.2</w:t>
            </w:r>
          </w:p>
        </w:tc>
        <w:tc>
          <w:tcPr>
            <w:tcW w:w="6930" w:type="dxa"/>
            <w:tcBorders>
              <w:top w:val="dotted" w:sz="4" w:space="0" w:color="auto"/>
              <w:left w:val="dotted" w:sz="4" w:space="0" w:color="auto"/>
              <w:bottom w:val="dotted" w:sz="4" w:space="0" w:color="auto"/>
              <w:right w:val="dotted" w:sz="4" w:space="0" w:color="auto"/>
            </w:tcBorders>
          </w:tcPr>
          <w:p w14:paraId="7FF1BB77"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To measure up the work of the contractor</w:t>
            </w:r>
          </w:p>
        </w:tc>
        <w:tc>
          <w:tcPr>
            <w:tcW w:w="1307" w:type="dxa"/>
            <w:tcBorders>
              <w:top w:val="dotted" w:sz="4" w:space="0" w:color="auto"/>
              <w:left w:val="dotted" w:sz="4" w:space="0" w:color="auto"/>
              <w:bottom w:val="dotted" w:sz="4" w:space="0" w:color="auto"/>
              <w:right w:val="dotted" w:sz="4" w:space="0" w:color="auto"/>
            </w:tcBorders>
          </w:tcPr>
          <w:p w14:paraId="77B1B6CB" w14:textId="1C55372C" w:rsidR="00B102E9" w:rsidRDefault="000258CE" w:rsidP="007860B8">
            <w:pPr>
              <w:spacing w:line="320" w:lineRule="atLeast"/>
              <w:jc w:val="center"/>
              <w:rPr>
                <w:rFonts w:ascii="Arial" w:hAnsi="Arial" w:cs="Arial"/>
              </w:rPr>
            </w:pPr>
            <w:r>
              <w:rPr>
                <w:rFonts w:ascii="Arial" w:hAnsi="Arial" w:cs="Arial"/>
              </w:rPr>
              <w:t>27</w:t>
            </w:r>
          </w:p>
        </w:tc>
      </w:tr>
      <w:tr w:rsidR="00B102E9" w14:paraId="6B225441" w14:textId="77777777" w:rsidTr="007860B8">
        <w:tc>
          <w:tcPr>
            <w:tcW w:w="1008" w:type="dxa"/>
            <w:tcBorders>
              <w:top w:val="dotted" w:sz="4" w:space="0" w:color="auto"/>
              <w:left w:val="dotted" w:sz="4" w:space="0" w:color="auto"/>
              <w:bottom w:val="dotted" w:sz="4" w:space="0" w:color="auto"/>
              <w:right w:val="dotted" w:sz="4" w:space="0" w:color="auto"/>
            </w:tcBorders>
          </w:tcPr>
          <w:p w14:paraId="623252DF" w14:textId="77777777" w:rsidR="00B102E9" w:rsidRDefault="00B102E9" w:rsidP="007860B8">
            <w:pPr>
              <w:spacing w:line="320" w:lineRule="atLeast"/>
              <w:jc w:val="center"/>
              <w:rPr>
                <w:rFonts w:ascii="Arial" w:hAnsi="Arial" w:cs="Arial"/>
              </w:rPr>
            </w:pPr>
            <w:r>
              <w:rPr>
                <w:rFonts w:ascii="Arial" w:hAnsi="Arial" w:cs="Arial"/>
                <w:sz w:val="22"/>
                <w:szCs w:val="22"/>
              </w:rPr>
              <w:t>4.29</w:t>
            </w:r>
          </w:p>
        </w:tc>
        <w:tc>
          <w:tcPr>
            <w:tcW w:w="6930" w:type="dxa"/>
            <w:tcBorders>
              <w:top w:val="dotted" w:sz="4" w:space="0" w:color="auto"/>
              <w:left w:val="dotted" w:sz="4" w:space="0" w:color="auto"/>
              <w:bottom w:val="dotted" w:sz="4" w:space="0" w:color="auto"/>
              <w:right w:val="dotted" w:sz="4" w:space="0" w:color="auto"/>
            </w:tcBorders>
          </w:tcPr>
          <w:p w14:paraId="3FA20EB4"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Contractor remain liable to pay compensation of action not taken under clause 4.28.</w:t>
            </w:r>
          </w:p>
        </w:tc>
        <w:tc>
          <w:tcPr>
            <w:tcW w:w="1307" w:type="dxa"/>
            <w:tcBorders>
              <w:top w:val="dotted" w:sz="4" w:space="0" w:color="auto"/>
              <w:left w:val="dotted" w:sz="4" w:space="0" w:color="auto"/>
              <w:bottom w:val="dotted" w:sz="4" w:space="0" w:color="auto"/>
              <w:right w:val="dotted" w:sz="4" w:space="0" w:color="auto"/>
            </w:tcBorders>
          </w:tcPr>
          <w:p w14:paraId="471AD320" w14:textId="7FA92FD4" w:rsidR="00B102E9" w:rsidRDefault="000258CE" w:rsidP="007860B8">
            <w:pPr>
              <w:spacing w:line="320" w:lineRule="atLeast"/>
              <w:jc w:val="center"/>
              <w:rPr>
                <w:rFonts w:ascii="Arial" w:hAnsi="Arial" w:cs="Arial"/>
              </w:rPr>
            </w:pPr>
            <w:r>
              <w:rPr>
                <w:rFonts w:ascii="Arial" w:hAnsi="Arial" w:cs="Arial"/>
              </w:rPr>
              <w:t>27</w:t>
            </w:r>
          </w:p>
        </w:tc>
      </w:tr>
      <w:tr w:rsidR="00B102E9" w14:paraId="645CEF28" w14:textId="77777777" w:rsidTr="007860B8">
        <w:tc>
          <w:tcPr>
            <w:tcW w:w="1008" w:type="dxa"/>
            <w:tcBorders>
              <w:top w:val="dotted" w:sz="4" w:space="0" w:color="auto"/>
              <w:left w:val="dotted" w:sz="4" w:space="0" w:color="auto"/>
              <w:bottom w:val="dotted" w:sz="4" w:space="0" w:color="auto"/>
              <w:right w:val="dotted" w:sz="4" w:space="0" w:color="auto"/>
            </w:tcBorders>
          </w:tcPr>
          <w:p w14:paraId="1F073574" w14:textId="77777777" w:rsidR="00B102E9" w:rsidRDefault="00B102E9" w:rsidP="007860B8">
            <w:pPr>
              <w:spacing w:line="320" w:lineRule="atLeast"/>
              <w:jc w:val="center"/>
              <w:rPr>
                <w:rFonts w:ascii="Arial" w:hAnsi="Arial" w:cs="Arial"/>
              </w:rPr>
            </w:pPr>
            <w:r>
              <w:rPr>
                <w:rFonts w:ascii="Arial" w:hAnsi="Arial" w:cs="Arial"/>
                <w:sz w:val="22"/>
                <w:szCs w:val="22"/>
              </w:rPr>
              <w:t>4.30</w:t>
            </w:r>
          </w:p>
        </w:tc>
        <w:tc>
          <w:tcPr>
            <w:tcW w:w="6930" w:type="dxa"/>
            <w:tcBorders>
              <w:top w:val="dotted" w:sz="4" w:space="0" w:color="auto"/>
              <w:left w:val="dotted" w:sz="4" w:space="0" w:color="auto"/>
              <w:bottom w:val="dotted" w:sz="4" w:space="0" w:color="auto"/>
              <w:right w:val="dotted" w:sz="4" w:space="0" w:color="auto"/>
            </w:tcBorders>
          </w:tcPr>
          <w:p w14:paraId="729A7615"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Extension of Time </w:t>
            </w:r>
          </w:p>
        </w:tc>
        <w:tc>
          <w:tcPr>
            <w:tcW w:w="1307" w:type="dxa"/>
            <w:tcBorders>
              <w:top w:val="dotted" w:sz="4" w:space="0" w:color="auto"/>
              <w:left w:val="dotted" w:sz="4" w:space="0" w:color="auto"/>
              <w:bottom w:val="dotted" w:sz="4" w:space="0" w:color="auto"/>
              <w:right w:val="dotted" w:sz="4" w:space="0" w:color="auto"/>
            </w:tcBorders>
          </w:tcPr>
          <w:p w14:paraId="2AB106C1" w14:textId="761A461F" w:rsidR="00B102E9" w:rsidRDefault="007257C3" w:rsidP="007860B8">
            <w:pPr>
              <w:spacing w:line="320" w:lineRule="atLeast"/>
              <w:jc w:val="center"/>
              <w:rPr>
                <w:rFonts w:ascii="Arial" w:hAnsi="Arial" w:cs="Arial"/>
              </w:rPr>
            </w:pPr>
            <w:r>
              <w:rPr>
                <w:rFonts w:ascii="Arial" w:hAnsi="Arial" w:cs="Arial"/>
              </w:rPr>
              <w:t>27</w:t>
            </w:r>
          </w:p>
        </w:tc>
      </w:tr>
      <w:tr w:rsidR="00B102E9" w14:paraId="26A8CD49" w14:textId="77777777" w:rsidTr="007860B8">
        <w:tc>
          <w:tcPr>
            <w:tcW w:w="1008" w:type="dxa"/>
            <w:tcBorders>
              <w:top w:val="dotted" w:sz="4" w:space="0" w:color="auto"/>
              <w:left w:val="dotted" w:sz="4" w:space="0" w:color="auto"/>
              <w:bottom w:val="dotted" w:sz="4" w:space="0" w:color="auto"/>
              <w:right w:val="dotted" w:sz="4" w:space="0" w:color="auto"/>
            </w:tcBorders>
          </w:tcPr>
          <w:p w14:paraId="5C4FB197" w14:textId="77777777" w:rsidR="00B102E9" w:rsidRDefault="00B102E9" w:rsidP="007860B8">
            <w:pPr>
              <w:spacing w:line="320" w:lineRule="atLeast"/>
              <w:jc w:val="center"/>
              <w:rPr>
                <w:rFonts w:ascii="Arial" w:hAnsi="Arial" w:cs="Arial"/>
              </w:rPr>
            </w:pPr>
            <w:r>
              <w:rPr>
                <w:rFonts w:ascii="Arial" w:hAnsi="Arial" w:cs="Arial"/>
                <w:sz w:val="22"/>
                <w:szCs w:val="22"/>
              </w:rPr>
              <w:t>4.31</w:t>
            </w:r>
          </w:p>
        </w:tc>
        <w:tc>
          <w:tcPr>
            <w:tcW w:w="6930" w:type="dxa"/>
            <w:tcBorders>
              <w:top w:val="dotted" w:sz="4" w:space="0" w:color="auto"/>
              <w:left w:val="dotted" w:sz="4" w:space="0" w:color="auto"/>
              <w:bottom w:val="dotted" w:sz="4" w:space="0" w:color="auto"/>
              <w:right w:val="dotted" w:sz="4" w:space="0" w:color="auto"/>
            </w:tcBorders>
          </w:tcPr>
          <w:p w14:paraId="785CC272"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The authorities competent to sanction extension of Time</w:t>
            </w:r>
          </w:p>
        </w:tc>
        <w:tc>
          <w:tcPr>
            <w:tcW w:w="1307" w:type="dxa"/>
            <w:tcBorders>
              <w:top w:val="dotted" w:sz="4" w:space="0" w:color="auto"/>
              <w:left w:val="dotted" w:sz="4" w:space="0" w:color="auto"/>
              <w:bottom w:val="dotted" w:sz="4" w:space="0" w:color="auto"/>
              <w:right w:val="dotted" w:sz="4" w:space="0" w:color="auto"/>
            </w:tcBorders>
          </w:tcPr>
          <w:p w14:paraId="199C9264" w14:textId="0821A514" w:rsidR="00B102E9" w:rsidRDefault="000258CE" w:rsidP="007860B8">
            <w:pPr>
              <w:spacing w:line="320" w:lineRule="atLeast"/>
              <w:jc w:val="center"/>
              <w:rPr>
                <w:rFonts w:ascii="Arial" w:hAnsi="Arial" w:cs="Arial"/>
              </w:rPr>
            </w:pPr>
            <w:r>
              <w:rPr>
                <w:rFonts w:ascii="Arial" w:hAnsi="Arial" w:cs="Arial"/>
              </w:rPr>
              <w:t>28</w:t>
            </w:r>
          </w:p>
        </w:tc>
      </w:tr>
      <w:tr w:rsidR="00B102E9" w14:paraId="3EF09DD1" w14:textId="77777777" w:rsidTr="007860B8">
        <w:tc>
          <w:tcPr>
            <w:tcW w:w="1008" w:type="dxa"/>
            <w:tcBorders>
              <w:top w:val="dotted" w:sz="4" w:space="0" w:color="auto"/>
              <w:left w:val="dotted" w:sz="4" w:space="0" w:color="auto"/>
              <w:bottom w:val="dotted" w:sz="4" w:space="0" w:color="auto"/>
              <w:right w:val="dotted" w:sz="4" w:space="0" w:color="auto"/>
            </w:tcBorders>
          </w:tcPr>
          <w:p w14:paraId="34D843E2" w14:textId="77777777" w:rsidR="00B102E9" w:rsidRDefault="00B102E9" w:rsidP="007860B8">
            <w:pPr>
              <w:spacing w:line="320" w:lineRule="atLeast"/>
              <w:jc w:val="center"/>
              <w:rPr>
                <w:rFonts w:ascii="Arial" w:hAnsi="Arial" w:cs="Arial"/>
              </w:rPr>
            </w:pPr>
            <w:r>
              <w:rPr>
                <w:rFonts w:ascii="Arial" w:hAnsi="Arial" w:cs="Arial"/>
                <w:sz w:val="22"/>
                <w:szCs w:val="22"/>
              </w:rPr>
              <w:t>4.32</w:t>
            </w:r>
          </w:p>
        </w:tc>
        <w:tc>
          <w:tcPr>
            <w:tcW w:w="6930" w:type="dxa"/>
            <w:tcBorders>
              <w:top w:val="dotted" w:sz="4" w:space="0" w:color="auto"/>
              <w:left w:val="dotted" w:sz="4" w:space="0" w:color="auto"/>
              <w:bottom w:val="dotted" w:sz="4" w:space="0" w:color="auto"/>
              <w:right w:val="dotted" w:sz="4" w:space="0" w:color="auto"/>
            </w:tcBorders>
          </w:tcPr>
          <w:p w14:paraId="67B11130"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Final Certificate </w:t>
            </w:r>
          </w:p>
        </w:tc>
        <w:tc>
          <w:tcPr>
            <w:tcW w:w="1307" w:type="dxa"/>
            <w:tcBorders>
              <w:top w:val="dotted" w:sz="4" w:space="0" w:color="auto"/>
              <w:left w:val="dotted" w:sz="4" w:space="0" w:color="auto"/>
              <w:bottom w:val="dotted" w:sz="4" w:space="0" w:color="auto"/>
              <w:right w:val="dotted" w:sz="4" w:space="0" w:color="auto"/>
            </w:tcBorders>
          </w:tcPr>
          <w:p w14:paraId="0EED4159" w14:textId="16D2753A" w:rsidR="00B102E9" w:rsidRDefault="000258CE" w:rsidP="007860B8">
            <w:pPr>
              <w:spacing w:line="320" w:lineRule="atLeast"/>
              <w:jc w:val="center"/>
              <w:rPr>
                <w:rFonts w:ascii="Arial" w:hAnsi="Arial" w:cs="Arial"/>
              </w:rPr>
            </w:pPr>
            <w:r>
              <w:rPr>
                <w:rFonts w:ascii="Arial" w:hAnsi="Arial" w:cs="Arial"/>
              </w:rPr>
              <w:t>28</w:t>
            </w:r>
          </w:p>
        </w:tc>
      </w:tr>
      <w:tr w:rsidR="00B102E9" w14:paraId="63E4D26A" w14:textId="77777777" w:rsidTr="007860B8">
        <w:tc>
          <w:tcPr>
            <w:tcW w:w="1008" w:type="dxa"/>
            <w:tcBorders>
              <w:top w:val="dotted" w:sz="4" w:space="0" w:color="auto"/>
              <w:left w:val="dotted" w:sz="4" w:space="0" w:color="auto"/>
              <w:bottom w:val="dotted" w:sz="4" w:space="0" w:color="auto"/>
              <w:right w:val="dotted" w:sz="4" w:space="0" w:color="auto"/>
            </w:tcBorders>
          </w:tcPr>
          <w:p w14:paraId="2FE33464" w14:textId="77777777" w:rsidR="00B102E9" w:rsidRDefault="00B102E9" w:rsidP="007860B8">
            <w:pPr>
              <w:spacing w:line="320" w:lineRule="atLeast"/>
              <w:jc w:val="center"/>
              <w:rPr>
                <w:rFonts w:ascii="Arial" w:hAnsi="Arial" w:cs="Arial"/>
              </w:rPr>
            </w:pPr>
            <w:r>
              <w:rPr>
                <w:rFonts w:ascii="Arial" w:hAnsi="Arial" w:cs="Arial"/>
                <w:sz w:val="22"/>
                <w:szCs w:val="22"/>
              </w:rPr>
              <w:t>4.33</w:t>
            </w:r>
          </w:p>
        </w:tc>
        <w:tc>
          <w:tcPr>
            <w:tcW w:w="6930" w:type="dxa"/>
            <w:tcBorders>
              <w:top w:val="dotted" w:sz="4" w:space="0" w:color="auto"/>
              <w:left w:val="dotted" w:sz="4" w:space="0" w:color="auto"/>
              <w:bottom w:val="dotted" w:sz="4" w:space="0" w:color="auto"/>
              <w:right w:val="dotted" w:sz="4" w:space="0" w:color="auto"/>
            </w:tcBorders>
          </w:tcPr>
          <w:p w14:paraId="3A5DB586"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Receipts to be signed by the partners or persons having authority to do so. </w:t>
            </w:r>
          </w:p>
        </w:tc>
        <w:tc>
          <w:tcPr>
            <w:tcW w:w="1307" w:type="dxa"/>
            <w:tcBorders>
              <w:top w:val="dotted" w:sz="4" w:space="0" w:color="auto"/>
              <w:left w:val="dotted" w:sz="4" w:space="0" w:color="auto"/>
              <w:bottom w:val="dotted" w:sz="4" w:space="0" w:color="auto"/>
              <w:right w:val="dotted" w:sz="4" w:space="0" w:color="auto"/>
            </w:tcBorders>
          </w:tcPr>
          <w:p w14:paraId="38099D50" w14:textId="36918FB2" w:rsidR="00B102E9" w:rsidRDefault="000258CE" w:rsidP="007860B8">
            <w:pPr>
              <w:spacing w:line="320" w:lineRule="atLeast"/>
              <w:jc w:val="center"/>
              <w:rPr>
                <w:rFonts w:ascii="Arial" w:hAnsi="Arial" w:cs="Arial"/>
              </w:rPr>
            </w:pPr>
            <w:r>
              <w:rPr>
                <w:rFonts w:ascii="Arial" w:hAnsi="Arial" w:cs="Arial"/>
              </w:rPr>
              <w:t>28</w:t>
            </w:r>
          </w:p>
        </w:tc>
      </w:tr>
      <w:tr w:rsidR="00B102E9" w14:paraId="338D9CDF" w14:textId="77777777" w:rsidTr="007860B8">
        <w:tc>
          <w:tcPr>
            <w:tcW w:w="1008" w:type="dxa"/>
            <w:tcBorders>
              <w:top w:val="dotted" w:sz="4" w:space="0" w:color="auto"/>
              <w:left w:val="dotted" w:sz="4" w:space="0" w:color="auto"/>
              <w:bottom w:val="dotted" w:sz="4" w:space="0" w:color="auto"/>
              <w:right w:val="dotted" w:sz="4" w:space="0" w:color="auto"/>
            </w:tcBorders>
          </w:tcPr>
          <w:p w14:paraId="5C6909DE" w14:textId="77777777" w:rsidR="00B102E9" w:rsidRDefault="00B102E9" w:rsidP="007860B8">
            <w:pPr>
              <w:spacing w:line="320" w:lineRule="atLeast"/>
              <w:jc w:val="center"/>
              <w:rPr>
                <w:rFonts w:ascii="Arial" w:hAnsi="Arial" w:cs="Arial"/>
              </w:rPr>
            </w:pPr>
            <w:r>
              <w:rPr>
                <w:rFonts w:ascii="Arial" w:hAnsi="Arial" w:cs="Arial"/>
                <w:sz w:val="22"/>
                <w:szCs w:val="22"/>
              </w:rPr>
              <w:t>4.34</w:t>
            </w:r>
          </w:p>
        </w:tc>
        <w:tc>
          <w:tcPr>
            <w:tcW w:w="6930" w:type="dxa"/>
            <w:tcBorders>
              <w:top w:val="dotted" w:sz="4" w:space="0" w:color="auto"/>
              <w:left w:val="dotted" w:sz="4" w:space="0" w:color="auto"/>
              <w:bottom w:val="dotted" w:sz="4" w:space="0" w:color="auto"/>
              <w:right w:val="dotted" w:sz="4" w:space="0" w:color="auto"/>
            </w:tcBorders>
          </w:tcPr>
          <w:p w14:paraId="44AC6FED"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Works to be executed in accordance with specifications Drawings, Order etc.</w:t>
            </w:r>
          </w:p>
        </w:tc>
        <w:tc>
          <w:tcPr>
            <w:tcW w:w="1307" w:type="dxa"/>
            <w:tcBorders>
              <w:top w:val="dotted" w:sz="4" w:space="0" w:color="auto"/>
              <w:left w:val="dotted" w:sz="4" w:space="0" w:color="auto"/>
              <w:bottom w:val="dotted" w:sz="4" w:space="0" w:color="auto"/>
              <w:right w:val="dotted" w:sz="4" w:space="0" w:color="auto"/>
            </w:tcBorders>
          </w:tcPr>
          <w:p w14:paraId="264EAE9E" w14:textId="53539D08" w:rsidR="00B102E9" w:rsidRDefault="000258CE" w:rsidP="007860B8">
            <w:pPr>
              <w:spacing w:line="320" w:lineRule="atLeast"/>
              <w:jc w:val="center"/>
              <w:rPr>
                <w:rFonts w:ascii="Arial" w:hAnsi="Arial" w:cs="Arial"/>
              </w:rPr>
            </w:pPr>
            <w:r>
              <w:rPr>
                <w:rFonts w:ascii="Arial" w:hAnsi="Arial" w:cs="Arial"/>
              </w:rPr>
              <w:t>28</w:t>
            </w:r>
          </w:p>
        </w:tc>
      </w:tr>
      <w:tr w:rsidR="00B102E9" w14:paraId="0CE3E919" w14:textId="77777777" w:rsidTr="007860B8">
        <w:tc>
          <w:tcPr>
            <w:tcW w:w="1008" w:type="dxa"/>
            <w:tcBorders>
              <w:top w:val="dotted" w:sz="4" w:space="0" w:color="auto"/>
              <w:left w:val="dotted" w:sz="4" w:space="0" w:color="auto"/>
              <w:bottom w:val="dotted" w:sz="4" w:space="0" w:color="auto"/>
              <w:right w:val="dotted" w:sz="4" w:space="0" w:color="auto"/>
            </w:tcBorders>
          </w:tcPr>
          <w:p w14:paraId="5AC7D6B3" w14:textId="77777777" w:rsidR="00B102E9" w:rsidRDefault="00B102E9" w:rsidP="007860B8">
            <w:pPr>
              <w:spacing w:line="320" w:lineRule="atLeast"/>
              <w:jc w:val="center"/>
              <w:rPr>
                <w:rFonts w:ascii="Arial" w:hAnsi="Arial" w:cs="Arial"/>
              </w:rPr>
            </w:pPr>
            <w:r>
              <w:rPr>
                <w:rFonts w:ascii="Arial" w:hAnsi="Arial" w:cs="Arial"/>
                <w:sz w:val="22"/>
                <w:szCs w:val="22"/>
              </w:rPr>
              <w:t>4.35</w:t>
            </w:r>
          </w:p>
        </w:tc>
        <w:tc>
          <w:tcPr>
            <w:tcW w:w="6930" w:type="dxa"/>
            <w:tcBorders>
              <w:top w:val="dotted" w:sz="4" w:space="0" w:color="auto"/>
              <w:left w:val="dotted" w:sz="4" w:space="0" w:color="auto"/>
              <w:bottom w:val="dotted" w:sz="4" w:space="0" w:color="auto"/>
              <w:right w:val="dotted" w:sz="4" w:space="0" w:color="auto"/>
            </w:tcBorders>
          </w:tcPr>
          <w:p w14:paraId="3F847A01"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Alterations in Specifications and Designs </w:t>
            </w:r>
          </w:p>
        </w:tc>
        <w:tc>
          <w:tcPr>
            <w:tcW w:w="1307" w:type="dxa"/>
            <w:tcBorders>
              <w:top w:val="dotted" w:sz="4" w:space="0" w:color="auto"/>
              <w:left w:val="dotted" w:sz="4" w:space="0" w:color="auto"/>
              <w:bottom w:val="dotted" w:sz="4" w:space="0" w:color="auto"/>
              <w:right w:val="dotted" w:sz="4" w:space="0" w:color="auto"/>
            </w:tcBorders>
          </w:tcPr>
          <w:p w14:paraId="58493E32" w14:textId="5CB39E4E" w:rsidR="00B102E9" w:rsidRDefault="000258CE" w:rsidP="007860B8">
            <w:pPr>
              <w:spacing w:line="320" w:lineRule="atLeast"/>
              <w:jc w:val="center"/>
              <w:rPr>
                <w:rFonts w:ascii="Arial" w:hAnsi="Arial" w:cs="Arial"/>
              </w:rPr>
            </w:pPr>
            <w:r>
              <w:rPr>
                <w:rFonts w:ascii="Arial" w:hAnsi="Arial" w:cs="Arial"/>
              </w:rPr>
              <w:t>28</w:t>
            </w:r>
            <w:r w:rsidR="004E4A59">
              <w:rPr>
                <w:rFonts w:ascii="Arial" w:hAnsi="Arial" w:cs="Arial"/>
              </w:rPr>
              <w:t>-29</w:t>
            </w:r>
          </w:p>
        </w:tc>
      </w:tr>
      <w:tr w:rsidR="00B102E9" w14:paraId="024B7721" w14:textId="77777777" w:rsidTr="007860B8">
        <w:tc>
          <w:tcPr>
            <w:tcW w:w="1008" w:type="dxa"/>
            <w:tcBorders>
              <w:top w:val="dotted" w:sz="4" w:space="0" w:color="auto"/>
              <w:left w:val="dotted" w:sz="4" w:space="0" w:color="auto"/>
              <w:bottom w:val="dotted" w:sz="4" w:space="0" w:color="auto"/>
              <w:right w:val="dotted" w:sz="4" w:space="0" w:color="auto"/>
            </w:tcBorders>
          </w:tcPr>
          <w:p w14:paraId="1E720AE6" w14:textId="77777777" w:rsidR="00B102E9" w:rsidRDefault="00B102E9" w:rsidP="007860B8">
            <w:pPr>
              <w:spacing w:line="320" w:lineRule="atLeast"/>
              <w:jc w:val="center"/>
              <w:rPr>
                <w:rFonts w:ascii="Arial" w:hAnsi="Arial" w:cs="Arial"/>
              </w:rPr>
            </w:pPr>
            <w:r>
              <w:rPr>
                <w:rFonts w:ascii="Arial" w:hAnsi="Arial" w:cs="Arial"/>
                <w:sz w:val="22"/>
                <w:szCs w:val="22"/>
              </w:rPr>
              <w:t>4.36</w:t>
            </w:r>
          </w:p>
        </w:tc>
        <w:tc>
          <w:tcPr>
            <w:tcW w:w="6930" w:type="dxa"/>
            <w:tcBorders>
              <w:top w:val="dotted" w:sz="4" w:space="0" w:color="auto"/>
              <w:left w:val="dotted" w:sz="4" w:space="0" w:color="auto"/>
              <w:bottom w:val="dotted" w:sz="4" w:space="0" w:color="auto"/>
              <w:right w:val="dotted" w:sz="4" w:space="0" w:color="auto"/>
            </w:tcBorders>
          </w:tcPr>
          <w:p w14:paraId="1818D07B"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Time limit for unforeseen disputes </w:t>
            </w:r>
          </w:p>
        </w:tc>
        <w:tc>
          <w:tcPr>
            <w:tcW w:w="1307" w:type="dxa"/>
            <w:tcBorders>
              <w:top w:val="dotted" w:sz="4" w:space="0" w:color="auto"/>
              <w:left w:val="dotted" w:sz="4" w:space="0" w:color="auto"/>
              <w:bottom w:val="dotted" w:sz="4" w:space="0" w:color="auto"/>
              <w:right w:val="dotted" w:sz="4" w:space="0" w:color="auto"/>
            </w:tcBorders>
          </w:tcPr>
          <w:p w14:paraId="0B02B7A2" w14:textId="58597CA9" w:rsidR="00B102E9" w:rsidRDefault="000258CE" w:rsidP="007860B8">
            <w:pPr>
              <w:spacing w:line="320" w:lineRule="atLeast"/>
              <w:jc w:val="center"/>
              <w:rPr>
                <w:rFonts w:ascii="Arial" w:hAnsi="Arial" w:cs="Arial"/>
              </w:rPr>
            </w:pPr>
            <w:r>
              <w:rPr>
                <w:rFonts w:ascii="Arial" w:hAnsi="Arial" w:cs="Arial"/>
              </w:rPr>
              <w:t>29</w:t>
            </w:r>
          </w:p>
        </w:tc>
      </w:tr>
      <w:tr w:rsidR="00B102E9" w14:paraId="332A8D6E" w14:textId="77777777" w:rsidTr="007860B8">
        <w:tc>
          <w:tcPr>
            <w:tcW w:w="1008" w:type="dxa"/>
            <w:tcBorders>
              <w:top w:val="dotted" w:sz="4" w:space="0" w:color="auto"/>
              <w:left w:val="dotted" w:sz="4" w:space="0" w:color="auto"/>
              <w:bottom w:val="dotted" w:sz="4" w:space="0" w:color="auto"/>
              <w:right w:val="dotted" w:sz="4" w:space="0" w:color="auto"/>
            </w:tcBorders>
          </w:tcPr>
          <w:p w14:paraId="2425E616" w14:textId="77777777" w:rsidR="00B102E9" w:rsidRDefault="00B102E9" w:rsidP="007860B8">
            <w:pPr>
              <w:spacing w:line="320" w:lineRule="atLeast"/>
              <w:jc w:val="center"/>
              <w:rPr>
                <w:rFonts w:ascii="Arial" w:hAnsi="Arial" w:cs="Arial"/>
              </w:rPr>
            </w:pPr>
            <w:r>
              <w:rPr>
                <w:rFonts w:ascii="Arial" w:hAnsi="Arial" w:cs="Arial"/>
                <w:sz w:val="22"/>
                <w:szCs w:val="22"/>
              </w:rPr>
              <w:t>4.37</w:t>
            </w:r>
          </w:p>
        </w:tc>
        <w:tc>
          <w:tcPr>
            <w:tcW w:w="6930" w:type="dxa"/>
            <w:tcBorders>
              <w:top w:val="dotted" w:sz="4" w:space="0" w:color="auto"/>
              <w:left w:val="dotted" w:sz="4" w:space="0" w:color="auto"/>
              <w:bottom w:val="dotted" w:sz="4" w:space="0" w:color="auto"/>
              <w:right w:val="dotted" w:sz="4" w:space="0" w:color="auto"/>
            </w:tcBorders>
          </w:tcPr>
          <w:p w14:paraId="5CF89D34" w14:textId="77777777" w:rsidR="00B102E9" w:rsidRDefault="00B102E9" w:rsidP="007860B8">
            <w:pPr>
              <w:spacing w:before="100" w:beforeAutospacing="1" w:after="100" w:afterAutospacing="1" w:line="320" w:lineRule="atLeast"/>
              <w:jc w:val="both"/>
              <w:rPr>
                <w:rFonts w:ascii="Arial" w:hAnsi="Arial" w:cs="Arial"/>
                <w:b/>
                <w:bCs/>
              </w:rPr>
            </w:pPr>
            <w:r>
              <w:rPr>
                <w:rFonts w:ascii="Arial" w:hAnsi="Arial" w:cs="Arial"/>
                <w:sz w:val="22"/>
                <w:szCs w:val="22"/>
              </w:rPr>
              <w:t xml:space="preserve">Action and compensation payable in case of bad work </w:t>
            </w:r>
          </w:p>
        </w:tc>
        <w:tc>
          <w:tcPr>
            <w:tcW w:w="1307" w:type="dxa"/>
            <w:tcBorders>
              <w:top w:val="dotted" w:sz="4" w:space="0" w:color="auto"/>
              <w:left w:val="dotted" w:sz="4" w:space="0" w:color="auto"/>
              <w:bottom w:val="dotted" w:sz="4" w:space="0" w:color="auto"/>
              <w:right w:val="dotted" w:sz="4" w:space="0" w:color="auto"/>
            </w:tcBorders>
          </w:tcPr>
          <w:p w14:paraId="48B3C21C" w14:textId="188700E8" w:rsidR="00B102E9" w:rsidRDefault="000258CE" w:rsidP="007860B8">
            <w:pPr>
              <w:spacing w:line="320" w:lineRule="atLeast"/>
              <w:jc w:val="center"/>
              <w:rPr>
                <w:rFonts w:ascii="Arial" w:hAnsi="Arial" w:cs="Arial"/>
              </w:rPr>
            </w:pPr>
            <w:r>
              <w:rPr>
                <w:rFonts w:ascii="Arial" w:hAnsi="Arial" w:cs="Arial"/>
              </w:rPr>
              <w:t>29</w:t>
            </w:r>
          </w:p>
        </w:tc>
      </w:tr>
      <w:tr w:rsidR="00B102E9" w14:paraId="1C0A4CAF" w14:textId="77777777" w:rsidTr="007860B8">
        <w:tc>
          <w:tcPr>
            <w:tcW w:w="1008" w:type="dxa"/>
            <w:tcBorders>
              <w:top w:val="dotted" w:sz="4" w:space="0" w:color="auto"/>
              <w:left w:val="dotted" w:sz="4" w:space="0" w:color="auto"/>
              <w:bottom w:val="dotted" w:sz="4" w:space="0" w:color="auto"/>
              <w:right w:val="dotted" w:sz="4" w:space="0" w:color="auto"/>
            </w:tcBorders>
          </w:tcPr>
          <w:p w14:paraId="028085F6" w14:textId="77777777" w:rsidR="00B102E9" w:rsidRDefault="00B102E9" w:rsidP="007860B8">
            <w:pPr>
              <w:spacing w:line="320" w:lineRule="atLeast"/>
              <w:jc w:val="center"/>
              <w:rPr>
                <w:rFonts w:ascii="Arial" w:hAnsi="Arial" w:cs="Arial"/>
              </w:rPr>
            </w:pPr>
            <w:r>
              <w:rPr>
                <w:rFonts w:ascii="Arial" w:hAnsi="Arial" w:cs="Arial"/>
                <w:sz w:val="22"/>
                <w:szCs w:val="22"/>
              </w:rPr>
              <w:t>4.38</w:t>
            </w:r>
          </w:p>
        </w:tc>
        <w:tc>
          <w:tcPr>
            <w:tcW w:w="6930" w:type="dxa"/>
            <w:tcBorders>
              <w:top w:val="dotted" w:sz="4" w:space="0" w:color="auto"/>
              <w:left w:val="dotted" w:sz="4" w:space="0" w:color="auto"/>
              <w:bottom w:val="dotted" w:sz="4" w:space="0" w:color="auto"/>
              <w:right w:val="dotted" w:sz="4" w:space="0" w:color="auto"/>
            </w:tcBorders>
          </w:tcPr>
          <w:p w14:paraId="179FEF68"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Contractor liable for damage done and for imperfection for twenty four month after certificate </w:t>
            </w:r>
          </w:p>
        </w:tc>
        <w:tc>
          <w:tcPr>
            <w:tcW w:w="1307" w:type="dxa"/>
            <w:tcBorders>
              <w:top w:val="dotted" w:sz="4" w:space="0" w:color="auto"/>
              <w:left w:val="dotted" w:sz="4" w:space="0" w:color="auto"/>
              <w:bottom w:val="dotted" w:sz="4" w:space="0" w:color="auto"/>
              <w:right w:val="dotted" w:sz="4" w:space="0" w:color="auto"/>
            </w:tcBorders>
          </w:tcPr>
          <w:p w14:paraId="6DB035BC" w14:textId="76A64167" w:rsidR="00B102E9" w:rsidRDefault="000258CE" w:rsidP="007860B8">
            <w:pPr>
              <w:spacing w:line="320" w:lineRule="atLeast"/>
              <w:jc w:val="center"/>
              <w:rPr>
                <w:rFonts w:ascii="Arial" w:hAnsi="Arial" w:cs="Arial"/>
              </w:rPr>
            </w:pPr>
            <w:r>
              <w:rPr>
                <w:rFonts w:ascii="Arial" w:hAnsi="Arial" w:cs="Arial"/>
              </w:rPr>
              <w:t>29</w:t>
            </w:r>
          </w:p>
        </w:tc>
      </w:tr>
      <w:tr w:rsidR="00B102E9" w14:paraId="530208C8" w14:textId="77777777" w:rsidTr="007860B8">
        <w:tc>
          <w:tcPr>
            <w:tcW w:w="1008" w:type="dxa"/>
            <w:tcBorders>
              <w:top w:val="dotted" w:sz="4" w:space="0" w:color="auto"/>
              <w:left w:val="dotted" w:sz="4" w:space="0" w:color="auto"/>
              <w:bottom w:val="dotted" w:sz="4" w:space="0" w:color="auto"/>
              <w:right w:val="dotted" w:sz="4" w:space="0" w:color="auto"/>
            </w:tcBorders>
          </w:tcPr>
          <w:p w14:paraId="522C91E4" w14:textId="77777777" w:rsidR="00B102E9" w:rsidRDefault="00B102E9" w:rsidP="007860B8">
            <w:pPr>
              <w:spacing w:line="320" w:lineRule="atLeast"/>
              <w:jc w:val="center"/>
              <w:rPr>
                <w:rFonts w:ascii="Arial" w:hAnsi="Arial" w:cs="Arial"/>
              </w:rPr>
            </w:pPr>
            <w:r>
              <w:rPr>
                <w:rFonts w:ascii="Arial" w:hAnsi="Arial" w:cs="Arial"/>
                <w:sz w:val="22"/>
                <w:szCs w:val="22"/>
              </w:rPr>
              <w:t>4.39</w:t>
            </w:r>
          </w:p>
        </w:tc>
        <w:tc>
          <w:tcPr>
            <w:tcW w:w="6930" w:type="dxa"/>
            <w:tcBorders>
              <w:top w:val="dotted" w:sz="4" w:space="0" w:color="auto"/>
              <w:left w:val="dotted" w:sz="4" w:space="0" w:color="auto"/>
              <w:bottom w:val="dotted" w:sz="4" w:space="0" w:color="auto"/>
              <w:right w:val="dotted" w:sz="4" w:space="0" w:color="auto"/>
            </w:tcBorders>
          </w:tcPr>
          <w:p w14:paraId="12E5BA23"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Refund of Security Deposit </w:t>
            </w:r>
          </w:p>
        </w:tc>
        <w:tc>
          <w:tcPr>
            <w:tcW w:w="1307" w:type="dxa"/>
            <w:tcBorders>
              <w:top w:val="dotted" w:sz="4" w:space="0" w:color="auto"/>
              <w:left w:val="dotted" w:sz="4" w:space="0" w:color="auto"/>
              <w:bottom w:val="dotted" w:sz="4" w:space="0" w:color="auto"/>
              <w:right w:val="dotted" w:sz="4" w:space="0" w:color="auto"/>
            </w:tcBorders>
          </w:tcPr>
          <w:p w14:paraId="1222902F" w14:textId="0E57311B" w:rsidR="00B102E9" w:rsidRDefault="000258CE" w:rsidP="007860B8">
            <w:pPr>
              <w:spacing w:line="320" w:lineRule="atLeast"/>
              <w:jc w:val="center"/>
              <w:rPr>
                <w:rFonts w:ascii="Arial" w:hAnsi="Arial" w:cs="Arial"/>
              </w:rPr>
            </w:pPr>
            <w:r>
              <w:rPr>
                <w:rFonts w:ascii="Arial" w:hAnsi="Arial" w:cs="Arial"/>
              </w:rPr>
              <w:t>30</w:t>
            </w:r>
          </w:p>
        </w:tc>
      </w:tr>
      <w:tr w:rsidR="00B102E9" w14:paraId="0A9C237A" w14:textId="77777777" w:rsidTr="007860B8">
        <w:tc>
          <w:tcPr>
            <w:tcW w:w="1008" w:type="dxa"/>
            <w:tcBorders>
              <w:top w:val="dotted" w:sz="4" w:space="0" w:color="auto"/>
              <w:left w:val="dotted" w:sz="4" w:space="0" w:color="auto"/>
              <w:bottom w:val="dotted" w:sz="4" w:space="0" w:color="auto"/>
              <w:right w:val="dotted" w:sz="4" w:space="0" w:color="auto"/>
            </w:tcBorders>
          </w:tcPr>
          <w:p w14:paraId="1017B2DB" w14:textId="77777777" w:rsidR="00B102E9" w:rsidRDefault="00B102E9" w:rsidP="007860B8">
            <w:pPr>
              <w:spacing w:line="320" w:lineRule="atLeast"/>
              <w:jc w:val="center"/>
              <w:rPr>
                <w:rFonts w:ascii="Arial" w:hAnsi="Arial" w:cs="Arial"/>
              </w:rPr>
            </w:pPr>
            <w:r>
              <w:rPr>
                <w:rFonts w:ascii="Arial" w:hAnsi="Arial" w:cs="Arial"/>
                <w:sz w:val="22"/>
                <w:szCs w:val="22"/>
              </w:rPr>
              <w:t>4.40</w:t>
            </w:r>
          </w:p>
        </w:tc>
        <w:tc>
          <w:tcPr>
            <w:tcW w:w="6930" w:type="dxa"/>
            <w:tcBorders>
              <w:top w:val="dotted" w:sz="4" w:space="0" w:color="auto"/>
              <w:left w:val="dotted" w:sz="4" w:space="0" w:color="auto"/>
              <w:bottom w:val="dotted" w:sz="4" w:space="0" w:color="auto"/>
              <w:right w:val="dotted" w:sz="4" w:space="0" w:color="auto"/>
            </w:tcBorders>
          </w:tcPr>
          <w:p w14:paraId="783538FF"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Works to be open for inspection </w:t>
            </w:r>
          </w:p>
        </w:tc>
        <w:tc>
          <w:tcPr>
            <w:tcW w:w="1307" w:type="dxa"/>
            <w:tcBorders>
              <w:top w:val="dotted" w:sz="4" w:space="0" w:color="auto"/>
              <w:left w:val="dotted" w:sz="4" w:space="0" w:color="auto"/>
              <w:bottom w:val="dotted" w:sz="4" w:space="0" w:color="auto"/>
              <w:right w:val="dotted" w:sz="4" w:space="0" w:color="auto"/>
            </w:tcBorders>
          </w:tcPr>
          <w:p w14:paraId="2CD88CBE" w14:textId="1B71D1FB" w:rsidR="00B102E9" w:rsidRDefault="000258CE" w:rsidP="007860B8">
            <w:pPr>
              <w:spacing w:line="320" w:lineRule="atLeast"/>
              <w:jc w:val="center"/>
              <w:rPr>
                <w:rFonts w:ascii="Arial" w:hAnsi="Arial" w:cs="Arial"/>
              </w:rPr>
            </w:pPr>
            <w:r>
              <w:rPr>
                <w:rFonts w:ascii="Arial" w:hAnsi="Arial" w:cs="Arial"/>
              </w:rPr>
              <w:t>30</w:t>
            </w:r>
          </w:p>
        </w:tc>
      </w:tr>
      <w:tr w:rsidR="00B102E9" w14:paraId="33519C0A" w14:textId="77777777" w:rsidTr="007860B8">
        <w:tc>
          <w:tcPr>
            <w:tcW w:w="1008" w:type="dxa"/>
            <w:tcBorders>
              <w:top w:val="dotted" w:sz="4" w:space="0" w:color="auto"/>
              <w:left w:val="dotted" w:sz="4" w:space="0" w:color="auto"/>
              <w:bottom w:val="dotted" w:sz="4" w:space="0" w:color="auto"/>
              <w:right w:val="dotted" w:sz="4" w:space="0" w:color="auto"/>
            </w:tcBorders>
          </w:tcPr>
          <w:p w14:paraId="2309B99E" w14:textId="77777777" w:rsidR="00B102E9" w:rsidRDefault="00B102E9" w:rsidP="007860B8">
            <w:pPr>
              <w:spacing w:line="320" w:lineRule="atLeast"/>
              <w:jc w:val="center"/>
              <w:rPr>
                <w:rFonts w:ascii="Arial" w:hAnsi="Arial" w:cs="Arial"/>
              </w:rPr>
            </w:pPr>
            <w:r>
              <w:rPr>
                <w:rFonts w:ascii="Arial" w:hAnsi="Arial" w:cs="Arial"/>
                <w:sz w:val="22"/>
                <w:szCs w:val="22"/>
              </w:rPr>
              <w:t>4.41</w:t>
            </w:r>
          </w:p>
        </w:tc>
        <w:tc>
          <w:tcPr>
            <w:tcW w:w="6930" w:type="dxa"/>
            <w:tcBorders>
              <w:top w:val="dotted" w:sz="4" w:space="0" w:color="auto"/>
              <w:left w:val="dotted" w:sz="4" w:space="0" w:color="auto"/>
              <w:bottom w:val="dotted" w:sz="4" w:space="0" w:color="auto"/>
              <w:right w:val="dotted" w:sz="4" w:space="0" w:color="auto"/>
            </w:tcBorders>
          </w:tcPr>
          <w:p w14:paraId="4722A203"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Notice to be given before work is covered up </w:t>
            </w:r>
          </w:p>
        </w:tc>
        <w:tc>
          <w:tcPr>
            <w:tcW w:w="1307" w:type="dxa"/>
            <w:tcBorders>
              <w:top w:val="dotted" w:sz="4" w:space="0" w:color="auto"/>
              <w:left w:val="dotted" w:sz="4" w:space="0" w:color="auto"/>
              <w:bottom w:val="dotted" w:sz="4" w:space="0" w:color="auto"/>
              <w:right w:val="dotted" w:sz="4" w:space="0" w:color="auto"/>
            </w:tcBorders>
          </w:tcPr>
          <w:p w14:paraId="16AE2F19" w14:textId="79671200" w:rsidR="00B102E9" w:rsidRDefault="000258CE" w:rsidP="007860B8">
            <w:pPr>
              <w:spacing w:line="320" w:lineRule="atLeast"/>
              <w:jc w:val="center"/>
              <w:rPr>
                <w:rFonts w:ascii="Arial" w:hAnsi="Arial" w:cs="Arial"/>
              </w:rPr>
            </w:pPr>
            <w:r>
              <w:rPr>
                <w:rFonts w:ascii="Arial" w:hAnsi="Arial" w:cs="Arial"/>
              </w:rPr>
              <w:t>30</w:t>
            </w:r>
          </w:p>
        </w:tc>
      </w:tr>
      <w:tr w:rsidR="00B102E9" w14:paraId="787B4424" w14:textId="77777777" w:rsidTr="007860B8">
        <w:tc>
          <w:tcPr>
            <w:tcW w:w="1008" w:type="dxa"/>
            <w:tcBorders>
              <w:top w:val="dotted" w:sz="4" w:space="0" w:color="auto"/>
              <w:left w:val="dotted" w:sz="4" w:space="0" w:color="auto"/>
              <w:bottom w:val="dotted" w:sz="4" w:space="0" w:color="auto"/>
              <w:right w:val="dotted" w:sz="4" w:space="0" w:color="auto"/>
            </w:tcBorders>
          </w:tcPr>
          <w:p w14:paraId="5CDBE9D2" w14:textId="77777777" w:rsidR="00B102E9" w:rsidRDefault="00B102E9" w:rsidP="007860B8">
            <w:pPr>
              <w:spacing w:line="320" w:lineRule="atLeast"/>
              <w:jc w:val="center"/>
              <w:rPr>
                <w:rFonts w:ascii="Arial" w:hAnsi="Arial" w:cs="Arial"/>
              </w:rPr>
            </w:pPr>
            <w:r>
              <w:rPr>
                <w:rFonts w:ascii="Arial" w:hAnsi="Arial" w:cs="Arial"/>
                <w:sz w:val="22"/>
                <w:szCs w:val="22"/>
              </w:rPr>
              <w:t>4.42</w:t>
            </w:r>
          </w:p>
        </w:tc>
        <w:tc>
          <w:tcPr>
            <w:tcW w:w="6930" w:type="dxa"/>
            <w:tcBorders>
              <w:top w:val="dotted" w:sz="4" w:space="0" w:color="auto"/>
              <w:left w:val="dotted" w:sz="4" w:space="0" w:color="auto"/>
              <w:bottom w:val="dotted" w:sz="4" w:space="0" w:color="auto"/>
              <w:right w:val="dotted" w:sz="4" w:space="0" w:color="auto"/>
            </w:tcBorders>
          </w:tcPr>
          <w:p w14:paraId="7BA61459"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Contractor to supply plant, ladders, scaffolding etc. </w:t>
            </w:r>
          </w:p>
        </w:tc>
        <w:tc>
          <w:tcPr>
            <w:tcW w:w="1307" w:type="dxa"/>
            <w:tcBorders>
              <w:top w:val="dotted" w:sz="4" w:space="0" w:color="auto"/>
              <w:left w:val="dotted" w:sz="4" w:space="0" w:color="auto"/>
              <w:bottom w:val="dotted" w:sz="4" w:space="0" w:color="auto"/>
              <w:right w:val="dotted" w:sz="4" w:space="0" w:color="auto"/>
            </w:tcBorders>
          </w:tcPr>
          <w:p w14:paraId="2D678C39" w14:textId="5A173F8E" w:rsidR="00B102E9" w:rsidRDefault="000258CE" w:rsidP="007860B8">
            <w:pPr>
              <w:spacing w:line="320" w:lineRule="atLeast"/>
              <w:jc w:val="center"/>
              <w:rPr>
                <w:rFonts w:ascii="Arial" w:hAnsi="Arial" w:cs="Arial"/>
              </w:rPr>
            </w:pPr>
            <w:r>
              <w:rPr>
                <w:rFonts w:ascii="Arial" w:hAnsi="Arial" w:cs="Arial"/>
              </w:rPr>
              <w:t>30</w:t>
            </w:r>
            <w:r w:rsidR="004E4A59">
              <w:rPr>
                <w:rFonts w:ascii="Arial" w:hAnsi="Arial" w:cs="Arial"/>
              </w:rPr>
              <w:t>-31</w:t>
            </w:r>
          </w:p>
        </w:tc>
      </w:tr>
      <w:tr w:rsidR="00B102E9" w14:paraId="26218AA4" w14:textId="77777777" w:rsidTr="007860B8">
        <w:tc>
          <w:tcPr>
            <w:tcW w:w="1008" w:type="dxa"/>
            <w:tcBorders>
              <w:top w:val="dotted" w:sz="4" w:space="0" w:color="auto"/>
              <w:left w:val="dotted" w:sz="4" w:space="0" w:color="auto"/>
              <w:bottom w:val="dotted" w:sz="4" w:space="0" w:color="auto"/>
              <w:right w:val="dotted" w:sz="4" w:space="0" w:color="auto"/>
            </w:tcBorders>
          </w:tcPr>
          <w:p w14:paraId="2BF20653" w14:textId="77777777" w:rsidR="00B102E9" w:rsidRDefault="00B102E9" w:rsidP="007860B8">
            <w:pPr>
              <w:spacing w:line="320" w:lineRule="atLeast"/>
              <w:jc w:val="center"/>
              <w:rPr>
                <w:rFonts w:ascii="Arial" w:hAnsi="Arial" w:cs="Arial"/>
              </w:rPr>
            </w:pPr>
            <w:r>
              <w:rPr>
                <w:rFonts w:ascii="Arial" w:hAnsi="Arial" w:cs="Arial"/>
                <w:sz w:val="22"/>
                <w:szCs w:val="22"/>
              </w:rPr>
              <w:t>4.43</w:t>
            </w:r>
          </w:p>
        </w:tc>
        <w:tc>
          <w:tcPr>
            <w:tcW w:w="6930" w:type="dxa"/>
            <w:tcBorders>
              <w:top w:val="dotted" w:sz="4" w:space="0" w:color="auto"/>
              <w:left w:val="dotted" w:sz="4" w:space="0" w:color="auto"/>
              <w:bottom w:val="dotted" w:sz="4" w:space="0" w:color="auto"/>
              <w:right w:val="dotted" w:sz="4" w:space="0" w:color="auto"/>
            </w:tcBorders>
          </w:tcPr>
          <w:p w14:paraId="7EE971B2"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Compensation under section 12, sub-section-1 of the workmen’s compensation Act. 1923</w:t>
            </w:r>
          </w:p>
        </w:tc>
        <w:tc>
          <w:tcPr>
            <w:tcW w:w="1307" w:type="dxa"/>
            <w:tcBorders>
              <w:top w:val="dotted" w:sz="4" w:space="0" w:color="auto"/>
              <w:left w:val="dotted" w:sz="4" w:space="0" w:color="auto"/>
              <w:bottom w:val="dotted" w:sz="4" w:space="0" w:color="auto"/>
              <w:right w:val="dotted" w:sz="4" w:space="0" w:color="auto"/>
            </w:tcBorders>
          </w:tcPr>
          <w:p w14:paraId="5CBBA7CF" w14:textId="4739AE41" w:rsidR="00B102E9" w:rsidRDefault="000258CE" w:rsidP="007860B8">
            <w:pPr>
              <w:spacing w:line="320" w:lineRule="atLeast"/>
              <w:jc w:val="center"/>
              <w:rPr>
                <w:rFonts w:ascii="Arial" w:hAnsi="Arial" w:cs="Arial"/>
              </w:rPr>
            </w:pPr>
            <w:r>
              <w:rPr>
                <w:rFonts w:ascii="Arial" w:hAnsi="Arial" w:cs="Arial"/>
              </w:rPr>
              <w:t>31</w:t>
            </w:r>
          </w:p>
        </w:tc>
      </w:tr>
      <w:tr w:rsidR="00B102E9" w14:paraId="2B89A1B0" w14:textId="77777777" w:rsidTr="007860B8">
        <w:tc>
          <w:tcPr>
            <w:tcW w:w="1008" w:type="dxa"/>
            <w:tcBorders>
              <w:top w:val="dotted" w:sz="4" w:space="0" w:color="auto"/>
              <w:left w:val="dotted" w:sz="4" w:space="0" w:color="auto"/>
              <w:bottom w:val="dotted" w:sz="4" w:space="0" w:color="auto"/>
              <w:right w:val="dotted" w:sz="4" w:space="0" w:color="auto"/>
            </w:tcBorders>
          </w:tcPr>
          <w:p w14:paraId="6FD07244" w14:textId="77777777" w:rsidR="00B102E9" w:rsidRDefault="00B102E9" w:rsidP="007860B8">
            <w:pPr>
              <w:spacing w:line="320" w:lineRule="atLeast"/>
              <w:jc w:val="center"/>
              <w:rPr>
                <w:rFonts w:ascii="Arial" w:hAnsi="Arial" w:cs="Arial"/>
              </w:rPr>
            </w:pPr>
            <w:r>
              <w:rPr>
                <w:rFonts w:ascii="Arial" w:hAnsi="Arial" w:cs="Arial"/>
                <w:sz w:val="22"/>
                <w:szCs w:val="22"/>
              </w:rPr>
              <w:t>4.44</w:t>
            </w:r>
          </w:p>
        </w:tc>
        <w:tc>
          <w:tcPr>
            <w:tcW w:w="6930" w:type="dxa"/>
            <w:tcBorders>
              <w:top w:val="dotted" w:sz="4" w:space="0" w:color="auto"/>
              <w:left w:val="dotted" w:sz="4" w:space="0" w:color="auto"/>
              <w:bottom w:val="dotted" w:sz="4" w:space="0" w:color="auto"/>
              <w:right w:val="dotted" w:sz="4" w:space="0" w:color="auto"/>
            </w:tcBorders>
          </w:tcPr>
          <w:p w14:paraId="2ABC9FDA" w14:textId="77777777" w:rsidR="00B102E9" w:rsidRDefault="00B102E9" w:rsidP="007860B8">
            <w:pPr>
              <w:spacing w:line="320" w:lineRule="atLeast"/>
              <w:jc w:val="both"/>
              <w:rPr>
                <w:rFonts w:ascii="Arial" w:hAnsi="Arial" w:cs="Arial"/>
              </w:rPr>
            </w:pPr>
            <w:r>
              <w:rPr>
                <w:rFonts w:ascii="Arial" w:hAnsi="Arial" w:cs="Arial"/>
                <w:sz w:val="22"/>
                <w:szCs w:val="22"/>
              </w:rPr>
              <w:t xml:space="preserve">Labour Regulations </w:t>
            </w:r>
          </w:p>
        </w:tc>
        <w:tc>
          <w:tcPr>
            <w:tcW w:w="1307" w:type="dxa"/>
            <w:tcBorders>
              <w:top w:val="dotted" w:sz="4" w:space="0" w:color="auto"/>
              <w:left w:val="dotted" w:sz="4" w:space="0" w:color="auto"/>
              <w:bottom w:val="dotted" w:sz="4" w:space="0" w:color="auto"/>
              <w:right w:val="dotted" w:sz="4" w:space="0" w:color="auto"/>
            </w:tcBorders>
          </w:tcPr>
          <w:p w14:paraId="214D3F7F" w14:textId="63251A23" w:rsidR="00B102E9" w:rsidRDefault="000258CE" w:rsidP="007860B8">
            <w:pPr>
              <w:spacing w:line="320" w:lineRule="atLeast"/>
              <w:jc w:val="center"/>
              <w:rPr>
                <w:rFonts w:ascii="Arial" w:hAnsi="Arial" w:cs="Arial"/>
              </w:rPr>
            </w:pPr>
            <w:r>
              <w:rPr>
                <w:rFonts w:ascii="Arial" w:hAnsi="Arial" w:cs="Arial"/>
              </w:rPr>
              <w:t>31</w:t>
            </w:r>
            <w:r w:rsidR="004E4A59">
              <w:rPr>
                <w:rFonts w:ascii="Arial" w:hAnsi="Arial" w:cs="Arial"/>
              </w:rPr>
              <w:t>-32</w:t>
            </w:r>
          </w:p>
        </w:tc>
      </w:tr>
      <w:tr w:rsidR="00B102E9" w14:paraId="74627600" w14:textId="77777777" w:rsidTr="007860B8">
        <w:tc>
          <w:tcPr>
            <w:tcW w:w="1008" w:type="dxa"/>
            <w:tcBorders>
              <w:top w:val="dotted" w:sz="4" w:space="0" w:color="auto"/>
              <w:left w:val="dotted" w:sz="4" w:space="0" w:color="auto"/>
              <w:bottom w:val="dotted" w:sz="4" w:space="0" w:color="auto"/>
              <w:right w:val="dotted" w:sz="4" w:space="0" w:color="auto"/>
            </w:tcBorders>
          </w:tcPr>
          <w:p w14:paraId="5A0C9967" w14:textId="77777777" w:rsidR="00B102E9" w:rsidRDefault="00B102E9" w:rsidP="007860B8">
            <w:pPr>
              <w:spacing w:line="320" w:lineRule="atLeast"/>
              <w:jc w:val="center"/>
              <w:rPr>
                <w:rFonts w:ascii="Arial" w:hAnsi="Arial" w:cs="Arial"/>
              </w:rPr>
            </w:pPr>
            <w:r>
              <w:rPr>
                <w:rFonts w:ascii="Arial" w:hAnsi="Arial" w:cs="Arial"/>
                <w:sz w:val="22"/>
                <w:szCs w:val="22"/>
              </w:rPr>
              <w:t>4.45</w:t>
            </w:r>
          </w:p>
        </w:tc>
        <w:tc>
          <w:tcPr>
            <w:tcW w:w="6930" w:type="dxa"/>
            <w:tcBorders>
              <w:top w:val="dotted" w:sz="4" w:space="0" w:color="auto"/>
              <w:left w:val="dotted" w:sz="4" w:space="0" w:color="auto"/>
              <w:bottom w:val="dotted" w:sz="4" w:space="0" w:color="auto"/>
              <w:right w:val="dotted" w:sz="4" w:space="0" w:color="auto"/>
            </w:tcBorders>
          </w:tcPr>
          <w:p w14:paraId="3065F4A9" w14:textId="77777777" w:rsidR="00B102E9" w:rsidRDefault="00B102E9" w:rsidP="007860B8">
            <w:pPr>
              <w:spacing w:line="320" w:lineRule="atLeast"/>
              <w:jc w:val="both"/>
              <w:rPr>
                <w:rFonts w:ascii="Arial" w:hAnsi="Arial" w:cs="Arial"/>
              </w:rPr>
            </w:pPr>
            <w:r>
              <w:rPr>
                <w:rFonts w:ascii="Arial" w:hAnsi="Arial" w:cs="Arial"/>
                <w:sz w:val="22"/>
                <w:szCs w:val="22"/>
              </w:rPr>
              <w:t xml:space="preserve">Changes in the constitution of firm </w:t>
            </w:r>
          </w:p>
        </w:tc>
        <w:tc>
          <w:tcPr>
            <w:tcW w:w="1307" w:type="dxa"/>
            <w:tcBorders>
              <w:top w:val="dotted" w:sz="4" w:space="0" w:color="auto"/>
              <w:left w:val="dotted" w:sz="4" w:space="0" w:color="auto"/>
              <w:bottom w:val="dotted" w:sz="4" w:space="0" w:color="auto"/>
              <w:right w:val="dotted" w:sz="4" w:space="0" w:color="auto"/>
            </w:tcBorders>
          </w:tcPr>
          <w:p w14:paraId="5267D4FB" w14:textId="6DFFCEB7" w:rsidR="00B102E9" w:rsidRDefault="000258CE" w:rsidP="007860B8">
            <w:pPr>
              <w:spacing w:line="320" w:lineRule="atLeast"/>
              <w:jc w:val="center"/>
              <w:rPr>
                <w:rFonts w:ascii="Arial" w:hAnsi="Arial" w:cs="Arial"/>
              </w:rPr>
            </w:pPr>
            <w:r>
              <w:rPr>
                <w:rFonts w:ascii="Arial" w:hAnsi="Arial" w:cs="Arial"/>
              </w:rPr>
              <w:t>32</w:t>
            </w:r>
          </w:p>
        </w:tc>
      </w:tr>
      <w:tr w:rsidR="00B102E9" w14:paraId="6A284326" w14:textId="77777777" w:rsidTr="007860B8">
        <w:tc>
          <w:tcPr>
            <w:tcW w:w="1008" w:type="dxa"/>
            <w:tcBorders>
              <w:top w:val="dotted" w:sz="4" w:space="0" w:color="auto"/>
              <w:left w:val="dotted" w:sz="4" w:space="0" w:color="auto"/>
              <w:bottom w:val="dotted" w:sz="4" w:space="0" w:color="auto"/>
              <w:right w:val="dotted" w:sz="4" w:space="0" w:color="auto"/>
            </w:tcBorders>
          </w:tcPr>
          <w:p w14:paraId="0055CF85" w14:textId="77777777" w:rsidR="00B102E9" w:rsidRDefault="00B102E9" w:rsidP="007860B8">
            <w:pPr>
              <w:spacing w:line="320" w:lineRule="atLeast"/>
              <w:jc w:val="center"/>
              <w:rPr>
                <w:rFonts w:ascii="Arial" w:hAnsi="Arial" w:cs="Arial"/>
              </w:rPr>
            </w:pPr>
            <w:r>
              <w:rPr>
                <w:rFonts w:ascii="Arial" w:hAnsi="Arial" w:cs="Arial"/>
                <w:sz w:val="22"/>
                <w:szCs w:val="22"/>
              </w:rPr>
              <w:t>4.46</w:t>
            </w:r>
          </w:p>
        </w:tc>
        <w:tc>
          <w:tcPr>
            <w:tcW w:w="6930" w:type="dxa"/>
            <w:tcBorders>
              <w:top w:val="dotted" w:sz="4" w:space="0" w:color="auto"/>
              <w:left w:val="dotted" w:sz="4" w:space="0" w:color="auto"/>
              <w:bottom w:val="dotted" w:sz="4" w:space="0" w:color="auto"/>
              <w:right w:val="dotted" w:sz="4" w:space="0" w:color="auto"/>
            </w:tcBorders>
          </w:tcPr>
          <w:p w14:paraId="7706DBFB" w14:textId="77777777" w:rsidR="00B102E9" w:rsidRDefault="00B102E9" w:rsidP="007860B8">
            <w:pPr>
              <w:spacing w:line="320" w:lineRule="atLeast"/>
              <w:jc w:val="both"/>
              <w:rPr>
                <w:rFonts w:ascii="Arial" w:hAnsi="Arial" w:cs="Arial"/>
              </w:rPr>
            </w:pPr>
            <w:r>
              <w:rPr>
                <w:rFonts w:ascii="Arial" w:hAnsi="Arial" w:cs="Arial"/>
                <w:sz w:val="22"/>
                <w:szCs w:val="22"/>
              </w:rPr>
              <w:t>Works to be executed under the direction of Executive Engineer, Superintending Engineer</w:t>
            </w:r>
          </w:p>
        </w:tc>
        <w:tc>
          <w:tcPr>
            <w:tcW w:w="1307" w:type="dxa"/>
            <w:tcBorders>
              <w:top w:val="dotted" w:sz="4" w:space="0" w:color="auto"/>
              <w:left w:val="dotted" w:sz="4" w:space="0" w:color="auto"/>
              <w:bottom w:val="dotted" w:sz="4" w:space="0" w:color="auto"/>
              <w:right w:val="dotted" w:sz="4" w:space="0" w:color="auto"/>
            </w:tcBorders>
          </w:tcPr>
          <w:p w14:paraId="5D323501" w14:textId="639F0763" w:rsidR="00B102E9" w:rsidRDefault="000258CE" w:rsidP="007860B8">
            <w:pPr>
              <w:spacing w:line="320" w:lineRule="atLeast"/>
              <w:jc w:val="center"/>
              <w:rPr>
                <w:rFonts w:ascii="Arial" w:hAnsi="Arial" w:cs="Arial"/>
              </w:rPr>
            </w:pPr>
            <w:r>
              <w:rPr>
                <w:rFonts w:ascii="Arial" w:hAnsi="Arial" w:cs="Arial"/>
              </w:rPr>
              <w:t>32</w:t>
            </w:r>
          </w:p>
        </w:tc>
      </w:tr>
      <w:tr w:rsidR="00B102E9" w14:paraId="08F422AD" w14:textId="77777777" w:rsidTr="007860B8">
        <w:tc>
          <w:tcPr>
            <w:tcW w:w="1008" w:type="dxa"/>
            <w:tcBorders>
              <w:top w:val="dotted" w:sz="4" w:space="0" w:color="auto"/>
              <w:left w:val="dotted" w:sz="4" w:space="0" w:color="auto"/>
              <w:bottom w:val="dotted" w:sz="4" w:space="0" w:color="auto"/>
              <w:right w:val="dotted" w:sz="4" w:space="0" w:color="auto"/>
            </w:tcBorders>
          </w:tcPr>
          <w:p w14:paraId="25A4F634" w14:textId="77777777" w:rsidR="00B102E9" w:rsidRDefault="00B102E9" w:rsidP="007860B8">
            <w:pPr>
              <w:spacing w:line="320" w:lineRule="atLeast"/>
              <w:jc w:val="center"/>
              <w:rPr>
                <w:rFonts w:ascii="Arial" w:hAnsi="Arial" w:cs="Arial"/>
              </w:rPr>
            </w:pPr>
            <w:r>
              <w:rPr>
                <w:rFonts w:ascii="Arial" w:hAnsi="Arial" w:cs="Arial"/>
                <w:sz w:val="22"/>
                <w:szCs w:val="22"/>
              </w:rPr>
              <w:t>4.47</w:t>
            </w:r>
          </w:p>
          <w:p w14:paraId="4485E3DC" w14:textId="77777777" w:rsidR="00B102E9" w:rsidRDefault="00B102E9" w:rsidP="007860B8">
            <w:pPr>
              <w:spacing w:line="320" w:lineRule="atLeast"/>
              <w:jc w:val="center"/>
              <w:rPr>
                <w:rFonts w:ascii="Arial" w:hAnsi="Arial" w:cs="Arial"/>
              </w:rPr>
            </w:pPr>
            <w:r>
              <w:rPr>
                <w:rFonts w:ascii="Arial" w:hAnsi="Arial" w:cs="Arial"/>
                <w:sz w:val="22"/>
                <w:szCs w:val="22"/>
              </w:rPr>
              <w:t>4.47.1</w:t>
            </w:r>
          </w:p>
          <w:p w14:paraId="5F8346E3" w14:textId="77777777" w:rsidR="00B102E9" w:rsidRDefault="00B102E9" w:rsidP="007860B8">
            <w:pPr>
              <w:spacing w:line="320" w:lineRule="atLeast"/>
              <w:jc w:val="center"/>
              <w:rPr>
                <w:rFonts w:ascii="Arial" w:hAnsi="Arial" w:cs="Arial"/>
              </w:rPr>
            </w:pPr>
            <w:r>
              <w:rPr>
                <w:rFonts w:ascii="Arial" w:hAnsi="Arial" w:cs="Arial"/>
                <w:sz w:val="22"/>
                <w:szCs w:val="22"/>
              </w:rPr>
              <w:t>4.47.2</w:t>
            </w:r>
          </w:p>
        </w:tc>
        <w:tc>
          <w:tcPr>
            <w:tcW w:w="6930" w:type="dxa"/>
            <w:tcBorders>
              <w:top w:val="dotted" w:sz="4" w:space="0" w:color="auto"/>
              <w:left w:val="dotted" w:sz="4" w:space="0" w:color="auto"/>
              <w:bottom w:val="dotted" w:sz="4" w:space="0" w:color="auto"/>
              <w:right w:val="dotted" w:sz="4" w:space="0" w:color="auto"/>
            </w:tcBorders>
          </w:tcPr>
          <w:p w14:paraId="4A4355BF" w14:textId="010DDCDB" w:rsidR="00B102E9" w:rsidRDefault="00B102E9" w:rsidP="007860B8">
            <w:pPr>
              <w:spacing w:line="320" w:lineRule="atLeast"/>
              <w:jc w:val="both"/>
              <w:rPr>
                <w:rFonts w:ascii="Arial" w:hAnsi="Arial" w:cs="Arial"/>
              </w:rPr>
            </w:pPr>
            <w:r>
              <w:rPr>
                <w:rFonts w:ascii="Arial" w:hAnsi="Arial" w:cs="Arial"/>
                <w:sz w:val="22"/>
                <w:szCs w:val="22"/>
              </w:rPr>
              <w:t>S</w:t>
            </w:r>
            <w:r w:rsidR="00157014">
              <w:rPr>
                <w:rFonts w:ascii="Arial" w:hAnsi="Arial" w:cs="Arial"/>
                <w:sz w:val="22"/>
                <w:szCs w:val="22"/>
              </w:rPr>
              <w:t>ettlement of claims and disputes</w:t>
            </w:r>
          </w:p>
          <w:p w14:paraId="143D4DB7" w14:textId="77777777" w:rsidR="00B102E9" w:rsidRDefault="00B102E9" w:rsidP="007860B8">
            <w:pPr>
              <w:spacing w:line="320" w:lineRule="atLeast"/>
              <w:jc w:val="both"/>
              <w:rPr>
                <w:rFonts w:ascii="Arial" w:hAnsi="Arial" w:cs="Arial"/>
              </w:rPr>
            </w:pPr>
          </w:p>
        </w:tc>
        <w:tc>
          <w:tcPr>
            <w:tcW w:w="1307" w:type="dxa"/>
            <w:tcBorders>
              <w:top w:val="dotted" w:sz="4" w:space="0" w:color="auto"/>
              <w:left w:val="dotted" w:sz="4" w:space="0" w:color="auto"/>
              <w:bottom w:val="dotted" w:sz="4" w:space="0" w:color="auto"/>
              <w:right w:val="dotted" w:sz="4" w:space="0" w:color="auto"/>
            </w:tcBorders>
          </w:tcPr>
          <w:p w14:paraId="0EDB2A58" w14:textId="02360821" w:rsidR="00B102E9" w:rsidRDefault="000258CE" w:rsidP="007860B8">
            <w:pPr>
              <w:spacing w:line="320" w:lineRule="atLeast"/>
              <w:jc w:val="center"/>
              <w:rPr>
                <w:rFonts w:ascii="Arial" w:hAnsi="Arial" w:cs="Arial"/>
              </w:rPr>
            </w:pPr>
            <w:r>
              <w:rPr>
                <w:rFonts w:ascii="Arial" w:hAnsi="Arial" w:cs="Arial"/>
              </w:rPr>
              <w:t>32</w:t>
            </w:r>
            <w:r w:rsidR="006113B0">
              <w:rPr>
                <w:rFonts w:ascii="Arial" w:hAnsi="Arial" w:cs="Arial"/>
              </w:rPr>
              <w:t>-33</w:t>
            </w:r>
          </w:p>
        </w:tc>
      </w:tr>
      <w:tr w:rsidR="00B102E9" w14:paraId="4CB89E1D" w14:textId="77777777" w:rsidTr="007860B8">
        <w:tc>
          <w:tcPr>
            <w:tcW w:w="1008" w:type="dxa"/>
            <w:tcBorders>
              <w:top w:val="dotted" w:sz="4" w:space="0" w:color="auto"/>
              <w:left w:val="dotted" w:sz="4" w:space="0" w:color="auto"/>
              <w:bottom w:val="dotted" w:sz="4" w:space="0" w:color="auto"/>
              <w:right w:val="dotted" w:sz="4" w:space="0" w:color="auto"/>
            </w:tcBorders>
          </w:tcPr>
          <w:p w14:paraId="18E2FCE0" w14:textId="77777777" w:rsidR="00B102E9" w:rsidRDefault="00B102E9" w:rsidP="007860B8">
            <w:pPr>
              <w:spacing w:line="320" w:lineRule="atLeast"/>
              <w:jc w:val="center"/>
              <w:rPr>
                <w:rFonts w:ascii="Arial" w:hAnsi="Arial" w:cs="Arial"/>
              </w:rPr>
            </w:pPr>
            <w:r>
              <w:rPr>
                <w:rFonts w:ascii="Arial" w:hAnsi="Arial" w:cs="Arial"/>
                <w:sz w:val="22"/>
                <w:szCs w:val="22"/>
              </w:rPr>
              <w:t>4.48</w:t>
            </w:r>
          </w:p>
        </w:tc>
        <w:tc>
          <w:tcPr>
            <w:tcW w:w="6930" w:type="dxa"/>
            <w:tcBorders>
              <w:top w:val="dotted" w:sz="4" w:space="0" w:color="auto"/>
              <w:left w:val="dotted" w:sz="4" w:space="0" w:color="auto"/>
              <w:bottom w:val="dotted" w:sz="4" w:space="0" w:color="auto"/>
              <w:right w:val="dotted" w:sz="4" w:space="0" w:color="auto"/>
            </w:tcBorders>
          </w:tcPr>
          <w:p w14:paraId="570BCF6D" w14:textId="77777777" w:rsidR="00B102E9" w:rsidRDefault="00B102E9" w:rsidP="007860B8">
            <w:pPr>
              <w:spacing w:line="320" w:lineRule="atLeast"/>
              <w:jc w:val="both"/>
              <w:rPr>
                <w:rFonts w:ascii="Arial" w:hAnsi="Arial" w:cs="Arial"/>
              </w:rPr>
            </w:pPr>
            <w:r>
              <w:rPr>
                <w:rFonts w:ascii="Arial" w:hAnsi="Arial" w:cs="Arial"/>
                <w:sz w:val="22"/>
                <w:szCs w:val="22"/>
              </w:rPr>
              <w:t xml:space="preserve">Action where no specifications </w:t>
            </w:r>
          </w:p>
        </w:tc>
        <w:tc>
          <w:tcPr>
            <w:tcW w:w="1307" w:type="dxa"/>
            <w:tcBorders>
              <w:top w:val="dotted" w:sz="4" w:space="0" w:color="auto"/>
              <w:left w:val="dotted" w:sz="4" w:space="0" w:color="auto"/>
              <w:bottom w:val="dotted" w:sz="4" w:space="0" w:color="auto"/>
              <w:right w:val="dotted" w:sz="4" w:space="0" w:color="auto"/>
            </w:tcBorders>
          </w:tcPr>
          <w:p w14:paraId="7B216F52" w14:textId="1B22DDE3" w:rsidR="00B102E9" w:rsidRDefault="000258CE" w:rsidP="007860B8">
            <w:pPr>
              <w:spacing w:line="320" w:lineRule="atLeast"/>
              <w:jc w:val="center"/>
              <w:rPr>
                <w:rFonts w:ascii="Arial" w:hAnsi="Arial" w:cs="Arial"/>
              </w:rPr>
            </w:pPr>
            <w:r>
              <w:rPr>
                <w:rFonts w:ascii="Arial" w:hAnsi="Arial" w:cs="Arial"/>
              </w:rPr>
              <w:t>33</w:t>
            </w:r>
          </w:p>
        </w:tc>
      </w:tr>
      <w:tr w:rsidR="00B102E9" w14:paraId="62FBEB14" w14:textId="77777777" w:rsidTr="007860B8">
        <w:tc>
          <w:tcPr>
            <w:tcW w:w="1008" w:type="dxa"/>
            <w:tcBorders>
              <w:top w:val="dotted" w:sz="4" w:space="0" w:color="auto"/>
              <w:left w:val="dotted" w:sz="4" w:space="0" w:color="auto"/>
              <w:bottom w:val="dotted" w:sz="4" w:space="0" w:color="auto"/>
              <w:right w:val="dotted" w:sz="4" w:space="0" w:color="auto"/>
            </w:tcBorders>
          </w:tcPr>
          <w:p w14:paraId="6196AC27" w14:textId="77777777" w:rsidR="00B102E9" w:rsidRDefault="00B102E9" w:rsidP="007860B8">
            <w:pPr>
              <w:spacing w:line="320" w:lineRule="atLeast"/>
              <w:jc w:val="center"/>
              <w:rPr>
                <w:rFonts w:ascii="Arial" w:hAnsi="Arial" w:cs="Arial"/>
              </w:rPr>
            </w:pPr>
            <w:r>
              <w:rPr>
                <w:rFonts w:ascii="Arial" w:hAnsi="Arial" w:cs="Arial"/>
                <w:sz w:val="22"/>
                <w:szCs w:val="22"/>
              </w:rPr>
              <w:t>4.49</w:t>
            </w:r>
          </w:p>
        </w:tc>
        <w:tc>
          <w:tcPr>
            <w:tcW w:w="6930" w:type="dxa"/>
            <w:tcBorders>
              <w:top w:val="dotted" w:sz="4" w:space="0" w:color="auto"/>
              <w:left w:val="dotted" w:sz="4" w:space="0" w:color="auto"/>
              <w:bottom w:val="dotted" w:sz="4" w:space="0" w:color="auto"/>
              <w:right w:val="dotted" w:sz="4" w:space="0" w:color="auto"/>
            </w:tcBorders>
          </w:tcPr>
          <w:p w14:paraId="6C574A67" w14:textId="77777777" w:rsidR="00B102E9" w:rsidRDefault="00B102E9" w:rsidP="007860B8">
            <w:pPr>
              <w:spacing w:line="320" w:lineRule="atLeast"/>
              <w:jc w:val="both"/>
              <w:rPr>
                <w:rFonts w:ascii="Arial" w:hAnsi="Arial" w:cs="Arial"/>
              </w:rPr>
            </w:pPr>
            <w:r>
              <w:rPr>
                <w:rFonts w:ascii="Arial" w:hAnsi="Arial" w:cs="Arial"/>
                <w:sz w:val="22"/>
                <w:szCs w:val="22"/>
              </w:rPr>
              <w:t xml:space="preserve">Definition of work </w:t>
            </w:r>
          </w:p>
        </w:tc>
        <w:tc>
          <w:tcPr>
            <w:tcW w:w="1307" w:type="dxa"/>
            <w:tcBorders>
              <w:top w:val="dotted" w:sz="4" w:space="0" w:color="auto"/>
              <w:left w:val="dotted" w:sz="4" w:space="0" w:color="auto"/>
              <w:bottom w:val="dotted" w:sz="4" w:space="0" w:color="auto"/>
              <w:right w:val="dotted" w:sz="4" w:space="0" w:color="auto"/>
            </w:tcBorders>
          </w:tcPr>
          <w:p w14:paraId="6BCE4362" w14:textId="58159825" w:rsidR="00B102E9" w:rsidRDefault="000258CE" w:rsidP="007860B8">
            <w:pPr>
              <w:spacing w:line="320" w:lineRule="atLeast"/>
              <w:jc w:val="center"/>
              <w:rPr>
                <w:rFonts w:ascii="Arial" w:hAnsi="Arial" w:cs="Arial"/>
              </w:rPr>
            </w:pPr>
            <w:r>
              <w:rPr>
                <w:rFonts w:ascii="Arial" w:hAnsi="Arial" w:cs="Arial"/>
              </w:rPr>
              <w:t>33</w:t>
            </w:r>
          </w:p>
        </w:tc>
      </w:tr>
      <w:tr w:rsidR="00B102E9" w14:paraId="38B267B5" w14:textId="77777777" w:rsidTr="007860B8">
        <w:tc>
          <w:tcPr>
            <w:tcW w:w="1008" w:type="dxa"/>
            <w:tcBorders>
              <w:top w:val="dotted" w:sz="4" w:space="0" w:color="auto"/>
              <w:left w:val="dotted" w:sz="4" w:space="0" w:color="auto"/>
              <w:bottom w:val="dotted" w:sz="4" w:space="0" w:color="auto"/>
              <w:right w:val="dotted" w:sz="4" w:space="0" w:color="auto"/>
            </w:tcBorders>
          </w:tcPr>
          <w:p w14:paraId="6685ADB3" w14:textId="722DB62F" w:rsidR="00B102E9" w:rsidRDefault="00707B70" w:rsidP="007860B8">
            <w:pPr>
              <w:spacing w:line="320" w:lineRule="atLeast"/>
              <w:jc w:val="center"/>
              <w:rPr>
                <w:rFonts w:ascii="Arial" w:hAnsi="Arial" w:cs="Arial"/>
              </w:rPr>
            </w:pPr>
            <w:r>
              <w:rPr>
                <w:rFonts w:ascii="Arial" w:hAnsi="Arial" w:cs="Arial"/>
                <w:sz w:val="22"/>
                <w:szCs w:val="22"/>
              </w:rPr>
              <w:t>4.50</w:t>
            </w:r>
          </w:p>
        </w:tc>
        <w:tc>
          <w:tcPr>
            <w:tcW w:w="6930" w:type="dxa"/>
            <w:tcBorders>
              <w:top w:val="dotted" w:sz="4" w:space="0" w:color="auto"/>
              <w:left w:val="dotted" w:sz="4" w:space="0" w:color="auto"/>
              <w:bottom w:val="dotted" w:sz="4" w:space="0" w:color="auto"/>
              <w:right w:val="dotted" w:sz="4" w:space="0" w:color="auto"/>
            </w:tcBorders>
          </w:tcPr>
          <w:p w14:paraId="31659C1F" w14:textId="77777777" w:rsidR="00B102E9" w:rsidRDefault="00B102E9" w:rsidP="007860B8">
            <w:pPr>
              <w:spacing w:line="320" w:lineRule="atLeast"/>
              <w:jc w:val="both"/>
              <w:rPr>
                <w:rFonts w:ascii="Arial" w:hAnsi="Arial" w:cs="Arial"/>
              </w:rPr>
            </w:pPr>
            <w:r>
              <w:rPr>
                <w:rFonts w:ascii="Arial" w:hAnsi="Arial" w:cs="Arial"/>
                <w:sz w:val="22"/>
                <w:szCs w:val="22"/>
              </w:rPr>
              <w:t xml:space="preserve">Penalty for breach of contract </w:t>
            </w:r>
          </w:p>
        </w:tc>
        <w:tc>
          <w:tcPr>
            <w:tcW w:w="1307" w:type="dxa"/>
            <w:tcBorders>
              <w:top w:val="dotted" w:sz="4" w:space="0" w:color="auto"/>
              <w:left w:val="dotted" w:sz="4" w:space="0" w:color="auto"/>
              <w:bottom w:val="dotted" w:sz="4" w:space="0" w:color="auto"/>
              <w:right w:val="dotted" w:sz="4" w:space="0" w:color="auto"/>
            </w:tcBorders>
          </w:tcPr>
          <w:p w14:paraId="222320EA" w14:textId="572EF0E9" w:rsidR="00B102E9" w:rsidRDefault="006113B0" w:rsidP="007860B8">
            <w:pPr>
              <w:spacing w:line="320" w:lineRule="atLeast"/>
              <w:jc w:val="center"/>
              <w:rPr>
                <w:rFonts w:ascii="Arial" w:hAnsi="Arial" w:cs="Arial"/>
              </w:rPr>
            </w:pPr>
            <w:r>
              <w:rPr>
                <w:rFonts w:ascii="Arial" w:hAnsi="Arial" w:cs="Arial"/>
              </w:rPr>
              <w:t>33</w:t>
            </w:r>
          </w:p>
        </w:tc>
      </w:tr>
      <w:tr w:rsidR="00B102E9" w14:paraId="3AEA68E0" w14:textId="77777777" w:rsidTr="007860B8">
        <w:tc>
          <w:tcPr>
            <w:tcW w:w="1008" w:type="dxa"/>
            <w:tcBorders>
              <w:top w:val="dotted" w:sz="4" w:space="0" w:color="auto"/>
              <w:left w:val="dotted" w:sz="4" w:space="0" w:color="auto"/>
              <w:bottom w:val="dotted" w:sz="4" w:space="0" w:color="auto"/>
              <w:right w:val="dotted" w:sz="4" w:space="0" w:color="auto"/>
            </w:tcBorders>
          </w:tcPr>
          <w:p w14:paraId="2F415529" w14:textId="6BDB98ED" w:rsidR="00B102E9" w:rsidRDefault="00707B70" w:rsidP="007860B8">
            <w:pPr>
              <w:spacing w:line="320" w:lineRule="atLeast"/>
              <w:jc w:val="center"/>
              <w:rPr>
                <w:rFonts w:ascii="Arial" w:hAnsi="Arial" w:cs="Arial"/>
              </w:rPr>
            </w:pPr>
            <w:r>
              <w:rPr>
                <w:rFonts w:ascii="Arial" w:hAnsi="Arial" w:cs="Arial"/>
                <w:sz w:val="22"/>
                <w:szCs w:val="22"/>
              </w:rPr>
              <w:t>4.51</w:t>
            </w:r>
          </w:p>
        </w:tc>
        <w:tc>
          <w:tcPr>
            <w:tcW w:w="6930" w:type="dxa"/>
            <w:tcBorders>
              <w:top w:val="dotted" w:sz="4" w:space="0" w:color="auto"/>
              <w:left w:val="dotted" w:sz="4" w:space="0" w:color="auto"/>
              <w:bottom w:val="dotted" w:sz="4" w:space="0" w:color="auto"/>
              <w:right w:val="dotted" w:sz="4" w:space="0" w:color="auto"/>
            </w:tcBorders>
          </w:tcPr>
          <w:p w14:paraId="786CC787"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Recovery of dues from the contractor </w:t>
            </w:r>
          </w:p>
        </w:tc>
        <w:tc>
          <w:tcPr>
            <w:tcW w:w="1307" w:type="dxa"/>
            <w:tcBorders>
              <w:top w:val="dotted" w:sz="4" w:space="0" w:color="auto"/>
              <w:left w:val="dotted" w:sz="4" w:space="0" w:color="auto"/>
              <w:bottom w:val="dotted" w:sz="4" w:space="0" w:color="auto"/>
              <w:right w:val="dotted" w:sz="4" w:space="0" w:color="auto"/>
            </w:tcBorders>
          </w:tcPr>
          <w:p w14:paraId="002F8ABF" w14:textId="5162CAB5" w:rsidR="00B102E9" w:rsidRDefault="006113B0" w:rsidP="007860B8">
            <w:pPr>
              <w:spacing w:line="320" w:lineRule="atLeast"/>
              <w:jc w:val="center"/>
              <w:rPr>
                <w:rFonts w:ascii="Arial" w:hAnsi="Arial" w:cs="Arial"/>
              </w:rPr>
            </w:pPr>
            <w:r>
              <w:rPr>
                <w:rFonts w:ascii="Arial" w:hAnsi="Arial" w:cs="Arial"/>
              </w:rPr>
              <w:t>33-</w:t>
            </w:r>
            <w:r w:rsidR="000258CE">
              <w:rPr>
                <w:rFonts w:ascii="Arial" w:hAnsi="Arial" w:cs="Arial"/>
              </w:rPr>
              <w:t>34</w:t>
            </w:r>
          </w:p>
        </w:tc>
      </w:tr>
      <w:tr w:rsidR="00B102E9" w14:paraId="612B7217" w14:textId="77777777" w:rsidTr="007860B8">
        <w:tc>
          <w:tcPr>
            <w:tcW w:w="1008" w:type="dxa"/>
            <w:tcBorders>
              <w:top w:val="dotted" w:sz="4" w:space="0" w:color="auto"/>
              <w:left w:val="dotted" w:sz="4" w:space="0" w:color="auto"/>
              <w:bottom w:val="dotted" w:sz="4" w:space="0" w:color="auto"/>
              <w:right w:val="dotted" w:sz="4" w:space="0" w:color="auto"/>
            </w:tcBorders>
          </w:tcPr>
          <w:p w14:paraId="4DC628A6" w14:textId="15D5FB5A" w:rsidR="00B102E9" w:rsidRDefault="00707B70" w:rsidP="007860B8">
            <w:pPr>
              <w:spacing w:line="320" w:lineRule="atLeast"/>
              <w:jc w:val="center"/>
              <w:rPr>
                <w:rFonts w:ascii="Arial" w:hAnsi="Arial" w:cs="Arial"/>
              </w:rPr>
            </w:pPr>
            <w:r>
              <w:rPr>
                <w:rFonts w:ascii="Arial" w:hAnsi="Arial" w:cs="Arial"/>
                <w:sz w:val="22"/>
                <w:szCs w:val="22"/>
              </w:rPr>
              <w:t>4.52</w:t>
            </w:r>
          </w:p>
        </w:tc>
        <w:tc>
          <w:tcPr>
            <w:tcW w:w="6930" w:type="dxa"/>
            <w:tcBorders>
              <w:top w:val="dotted" w:sz="4" w:space="0" w:color="auto"/>
              <w:left w:val="dotted" w:sz="4" w:space="0" w:color="auto"/>
              <w:bottom w:val="dotted" w:sz="4" w:space="0" w:color="auto"/>
              <w:right w:val="dotted" w:sz="4" w:space="0" w:color="auto"/>
            </w:tcBorders>
          </w:tcPr>
          <w:p w14:paraId="46125746"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Audit and Technical Examinations </w:t>
            </w:r>
          </w:p>
        </w:tc>
        <w:tc>
          <w:tcPr>
            <w:tcW w:w="1307" w:type="dxa"/>
            <w:tcBorders>
              <w:top w:val="dotted" w:sz="4" w:space="0" w:color="auto"/>
              <w:left w:val="dotted" w:sz="4" w:space="0" w:color="auto"/>
              <w:bottom w:val="dotted" w:sz="4" w:space="0" w:color="auto"/>
              <w:right w:val="dotted" w:sz="4" w:space="0" w:color="auto"/>
            </w:tcBorders>
          </w:tcPr>
          <w:p w14:paraId="48AAF2A5" w14:textId="18176BA1" w:rsidR="00B102E9" w:rsidRDefault="000258CE" w:rsidP="007860B8">
            <w:pPr>
              <w:spacing w:line="320" w:lineRule="atLeast"/>
              <w:jc w:val="center"/>
              <w:rPr>
                <w:rFonts w:ascii="Arial" w:hAnsi="Arial" w:cs="Arial"/>
              </w:rPr>
            </w:pPr>
            <w:r>
              <w:rPr>
                <w:rFonts w:ascii="Arial" w:hAnsi="Arial" w:cs="Arial"/>
              </w:rPr>
              <w:t>34</w:t>
            </w:r>
          </w:p>
        </w:tc>
      </w:tr>
      <w:tr w:rsidR="00B102E9" w14:paraId="476E396A" w14:textId="77777777" w:rsidTr="007860B8">
        <w:tc>
          <w:tcPr>
            <w:tcW w:w="1008" w:type="dxa"/>
            <w:tcBorders>
              <w:top w:val="dotted" w:sz="4" w:space="0" w:color="auto"/>
              <w:left w:val="dotted" w:sz="4" w:space="0" w:color="auto"/>
              <w:bottom w:val="dotted" w:sz="4" w:space="0" w:color="auto"/>
              <w:right w:val="dotted" w:sz="4" w:space="0" w:color="auto"/>
            </w:tcBorders>
          </w:tcPr>
          <w:p w14:paraId="5AC4C780" w14:textId="0A778F2E" w:rsidR="00B102E9" w:rsidRDefault="00707B70" w:rsidP="007860B8">
            <w:pPr>
              <w:spacing w:line="320" w:lineRule="atLeast"/>
              <w:jc w:val="center"/>
              <w:rPr>
                <w:rFonts w:ascii="Arial" w:hAnsi="Arial" w:cs="Arial"/>
              </w:rPr>
            </w:pPr>
            <w:r>
              <w:rPr>
                <w:rFonts w:ascii="Arial" w:hAnsi="Arial" w:cs="Arial"/>
                <w:sz w:val="22"/>
                <w:szCs w:val="22"/>
              </w:rPr>
              <w:t>4.53</w:t>
            </w:r>
          </w:p>
        </w:tc>
        <w:tc>
          <w:tcPr>
            <w:tcW w:w="6930" w:type="dxa"/>
            <w:tcBorders>
              <w:top w:val="dotted" w:sz="4" w:space="0" w:color="auto"/>
              <w:left w:val="dotted" w:sz="4" w:space="0" w:color="auto"/>
              <w:bottom w:val="dotted" w:sz="4" w:space="0" w:color="auto"/>
              <w:right w:val="dotted" w:sz="4" w:space="0" w:color="auto"/>
            </w:tcBorders>
          </w:tcPr>
          <w:p w14:paraId="4A266FF6"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Permission for crossing NH / SH / Roads / Railway Lines </w:t>
            </w:r>
          </w:p>
        </w:tc>
        <w:tc>
          <w:tcPr>
            <w:tcW w:w="1307" w:type="dxa"/>
            <w:tcBorders>
              <w:top w:val="dotted" w:sz="4" w:space="0" w:color="auto"/>
              <w:left w:val="dotted" w:sz="4" w:space="0" w:color="auto"/>
              <w:bottom w:val="dotted" w:sz="4" w:space="0" w:color="auto"/>
              <w:right w:val="dotted" w:sz="4" w:space="0" w:color="auto"/>
            </w:tcBorders>
          </w:tcPr>
          <w:p w14:paraId="3FA210E0" w14:textId="7AF2A09F" w:rsidR="00B102E9" w:rsidRDefault="000258CE" w:rsidP="007860B8">
            <w:pPr>
              <w:spacing w:line="320" w:lineRule="atLeast"/>
              <w:jc w:val="center"/>
              <w:rPr>
                <w:rFonts w:ascii="Arial" w:hAnsi="Arial" w:cs="Arial"/>
              </w:rPr>
            </w:pPr>
            <w:r>
              <w:rPr>
                <w:rFonts w:ascii="Arial" w:hAnsi="Arial" w:cs="Arial"/>
              </w:rPr>
              <w:t>34</w:t>
            </w:r>
          </w:p>
        </w:tc>
      </w:tr>
      <w:tr w:rsidR="00B102E9" w14:paraId="567196BE" w14:textId="77777777" w:rsidTr="007860B8">
        <w:tc>
          <w:tcPr>
            <w:tcW w:w="1008" w:type="dxa"/>
            <w:tcBorders>
              <w:top w:val="dotted" w:sz="4" w:space="0" w:color="auto"/>
              <w:left w:val="dotted" w:sz="4" w:space="0" w:color="auto"/>
              <w:bottom w:val="dotted" w:sz="4" w:space="0" w:color="auto"/>
              <w:right w:val="dotted" w:sz="4" w:space="0" w:color="auto"/>
            </w:tcBorders>
          </w:tcPr>
          <w:p w14:paraId="6A9D81C1" w14:textId="45066046" w:rsidR="00B102E9" w:rsidRDefault="00707B70" w:rsidP="007860B8">
            <w:pPr>
              <w:spacing w:line="320" w:lineRule="atLeast"/>
              <w:jc w:val="center"/>
              <w:rPr>
                <w:rFonts w:ascii="Arial" w:hAnsi="Arial" w:cs="Arial"/>
              </w:rPr>
            </w:pPr>
            <w:r>
              <w:rPr>
                <w:rFonts w:ascii="Arial" w:hAnsi="Arial" w:cs="Arial"/>
                <w:sz w:val="22"/>
                <w:szCs w:val="22"/>
              </w:rPr>
              <w:t>4.54</w:t>
            </w:r>
          </w:p>
        </w:tc>
        <w:tc>
          <w:tcPr>
            <w:tcW w:w="6930" w:type="dxa"/>
            <w:tcBorders>
              <w:top w:val="dotted" w:sz="4" w:space="0" w:color="auto"/>
              <w:left w:val="dotted" w:sz="4" w:space="0" w:color="auto"/>
              <w:bottom w:val="dotted" w:sz="4" w:space="0" w:color="auto"/>
              <w:right w:val="dotted" w:sz="4" w:space="0" w:color="auto"/>
            </w:tcBorders>
          </w:tcPr>
          <w:p w14:paraId="3787B8AF"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Use of site </w:t>
            </w:r>
          </w:p>
        </w:tc>
        <w:tc>
          <w:tcPr>
            <w:tcW w:w="1307" w:type="dxa"/>
            <w:tcBorders>
              <w:top w:val="dotted" w:sz="4" w:space="0" w:color="auto"/>
              <w:left w:val="dotted" w:sz="4" w:space="0" w:color="auto"/>
              <w:bottom w:val="dotted" w:sz="4" w:space="0" w:color="auto"/>
              <w:right w:val="dotted" w:sz="4" w:space="0" w:color="auto"/>
            </w:tcBorders>
          </w:tcPr>
          <w:p w14:paraId="6CC4D6CE" w14:textId="5684E712" w:rsidR="00B102E9" w:rsidRDefault="000258CE" w:rsidP="007860B8">
            <w:pPr>
              <w:spacing w:line="320" w:lineRule="atLeast"/>
              <w:jc w:val="center"/>
              <w:rPr>
                <w:rFonts w:ascii="Arial" w:hAnsi="Arial" w:cs="Arial"/>
              </w:rPr>
            </w:pPr>
            <w:r>
              <w:rPr>
                <w:rFonts w:ascii="Arial" w:hAnsi="Arial" w:cs="Arial"/>
              </w:rPr>
              <w:t>34-35</w:t>
            </w:r>
          </w:p>
        </w:tc>
      </w:tr>
    </w:tbl>
    <w:p w14:paraId="5EB0E53E" w14:textId="77777777" w:rsidR="00B102E9" w:rsidRDefault="00B102E9" w:rsidP="00B102E9">
      <w:pPr>
        <w:spacing w:line="320" w:lineRule="atLeast"/>
        <w:jc w:val="center"/>
        <w:rPr>
          <w:rFonts w:ascii="Arial" w:hAnsi="Arial" w:cs="Arial"/>
          <w:b/>
          <w:bCs/>
          <w:sz w:val="30"/>
          <w:szCs w:val="30"/>
        </w:rPr>
      </w:pPr>
    </w:p>
    <w:p w14:paraId="05AD04D0" w14:textId="77777777" w:rsidR="00707B70" w:rsidRDefault="00707B70" w:rsidP="00B102E9">
      <w:pPr>
        <w:spacing w:line="320" w:lineRule="atLeast"/>
        <w:jc w:val="center"/>
        <w:rPr>
          <w:rFonts w:ascii="Arial" w:hAnsi="Arial" w:cs="Arial"/>
          <w:b/>
          <w:bCs/>
          <w:sz w:val="30"/>
          <w:szCs w:val="30"/>
        </w:rPr>
      </w:pPr>
    </w:p>
    <w:p w14:paraId="7C0AB4B5" w14:textId="77777777" w:rsidR="006F37AA" w:rsidRDefault="006F37AA" w:rsidP="00B102E9">
      <w:pPr>
        <w:spacing w:line="320" w:lineRule="atLeast"/>
        <w:jc w:val="center"/>
        <w:rPr>
          <w:rFonts w:ascii="Arial" w:hAnsi="Arial" w:cs="Arial"/>
          <w:b/>
          <w:bCs/>
          <w:sz w:val="30"/>
          <w:szCs w:val="30"/>
        </w:rPr>
      </w:pPr>
    </w:p>
    <w:p w14:paraId="43459381" w14:textId="77777777" w:rsidR="00384909" w:rsidRDefault="00384909" w:rsidP="00B102E9">
      <w:pPr>
        <w:spacing w:line="320" w:lineRule="atLeast"/>
        <w:jc w:val="center"/>
        <w:rPr>
          <w:rFonts w:ascii="Arial" w:hAnsi="Arial" w:cs="Arial"/>
          <w:b/>
          <w:bCs/>
          <w:sz w:val="30"/>
          <w:szCs w:val="30"/>
        </w:rPr>
      </w:pPr>
    </w:p>
    <w:p w14:paraId="5F38A270" w14:textId="77777777" w:rsidR="00384909" w:rsidRDefault="00384909" w:rsidP="00B102E9">
      <w:pPr>
        <w:spacing w:line="320" w:lineRule="atLeast"/>
        <w:jc w:val="center"/>
        <w:rPr>
          <w:rFonts w:ascii="Arial" w:hAnsi="Arial" w:cs="Arial"/>
          <w:b/>
          <w:bCs/>
          <w:sz w:val="30"/>
          <w:szCs w:val="30"/>
        </w:rPr>
      </w:pPr>
    </w:p>
    <w:p w14:paraId="1ABC9614" w14:textId="77777777" w:rsidR="00384909" w:rsidRDefault="00384909" w:rsidP="00B102E9">
      <w:pPr>
        <w:spacing w:line="320" w:lineRule="atLeast"/>
        <w:jc w:val="center"/>
        <w:rPr>
          <w:rFonts w:ascii="Arial" w:hAnsi="Arial" w:cs="Arial"/>
          <w:b/>
          <w:bCs/>
          <w:sz w:val="30"/>
          <w:szCs w:val="30"/>
        </w:rPr>
      </w:pPr>
    </w:p>
    <w:p w14:paraId="4FD64C9D" w14:textId="77777777" w:rsidR="00384909" w:rsidRDefault="00384909" w:rsidP="00B102E9">
      <w:pPr>
        <w:spacing w:line="320" w:lineRule="atLeast"/>
        <w:jc w:val="center"/>
        <w:rPr>
          <w:rFonts w:ascii="Arial" w:hAnsi="Arial" w:cs="Arial"/>
          <w:b/>
          <w:bCs/>
          <w:sz w:val="30"/>
          <w:szCs w:val="30"/>
        </w:rPr>
      </w:pPr>
    </w:p>
    <w:p w14:paraId="6B460A95" w14:textId="77777777" w:rsidR="00384909" w:rsidRDefault="00384909" w:rsidP="00B102E9">
      <w:pPr>
        <w:spacing w:line="320" w:lineRule="atLeast"/>
        <w:jc w:val="center"/>
        <w:rPr>
          <w:rFonts w:ascii="Arial" w:hAnsi="Arial" w:cs="Arial"/>
          <w:b/>
          <w:bCs/>
          <w:sz w:val="30"/>
          <w:szCs w:val="30"/>
        </w:rPr>
      </w:pPr>
    </w:p>
    <w:p w14:paraId="7910F761" w14:textId="77777777" w:rsidR="00384909" w:rsidRDefault="00384909" w:rsidP="00B102E9">
      <w:pPr>
        <w:spacing w:line="320" w:lineRule="atLeast"/>
        <w:jc w:val="center"/>
        <w:rPr>
          <w:rFonts w:ascii="Arial" w:hAnsi="Arial" w:cs="Arial"/>
          <w:b/>
          <w:bCs/>
          <w:sz w:val="30"/>
          <w:szCs w:val="30"/>
        </w:rPr>
      </w:pPr>
    </w:p>
    <w:p w14:paraId="599E6312" w14:textId="77777777" w:rsidR="00707B70" w:rsidRDefault="00707B70" w:rsidP="00B102E9">
      <w:pPr>
        <w:spacing w:line="320" w:lineRule="atLeast"/>
        <w:jc w:val="center"/>
        <w:rPr>
          <w:rFonts w:ascii="Arial" w:hAnsi="Arial" w:cs="Arial"/>
          <w:b/>
          <w:bCs/>
          <w:sz w:val="30"/>
          <w:szCs w:val="30"/>
        </w:rPr>
      </w:pPr>
    </w:p>
    <w:p w14:paraId="098F35A8" w14:textId="2116A027" w:rsidR="00B102E9" w:rsidRDefault="00B102E9" w:rsidP="00B102E9">
      <w:pPr>
        <w:spacing w:line="320" w:lineRule="atLeast"/>
        <w:jc w:val="center"/>
        <w:rPr>
          <w:rFonts w:ascii="Arial" w:hAnsi="Arial" w:cs="Arial"/>
          <w:b/>
          <w:bCs/>
          <w:sz w:val="30"/>
          <w:szCs w:val="30"/>
        </w:rPr>
      </w:pPr>
      <w:r>
        <w:rPr>
          <w:rFonts w:ascii="Arial" w:hAnsi="Arial" w:cs="Arial"/>
          <w:b/>
          <w:bCs/>
          <w:sz w:val="30"/>
          <w:szCs w:val="30"/>
        </w:rPr>
        <w:t>(vi)</w:t>
      </w:r>
    </w:p>
    <w:p w14:paraId="560A2F11" w14:textId="77777777" w:rsidR="00B102E9" w:rsidRDefault="00B102E9" w:rsidP="00B102E9">
      <w:pPr>
        <w:spacing w:line="320" w:lineRule="atLeast"/>
        <w:jc w:val="center"/>
        <w:rPr>
          <w:rFonts w:ascii="Arial" w:hAnsi="Arial" w:cs="Arial"/>
          <w:b/>
          <w:bCs/>
          <w:sz w:val="30"/>
          <w:szCs w:val="30"/>
        </w:rPr>
      </w:pPr>
      <w:r>
        <w:rPr>
          <w:rFonts w:ascii="Arial" w:hAnsi="Arial" w:cs="Arial"/>
          <w:b/>
          <w:bCs/>
          <w:sz w:val="30"/>
          <w:szCs w:val="30"/>
        </w:rPr>
        <w:t>Table of Contents</w:t>
      </w:r>
    </w:p>
    <w:tbl>
      <w:tblPr>
        <w:tblW w:w="0" w:type="auto"/>
        <w:tblInd w:w="1242" w:type="dxa"/>
        <w:tblLook w:val="01E0" w:firstRow="1" w:lastRow="1" w:firstColumn="1" w:lastColumn="1" w:noHBand="0" w:noVBand="0"/>
      </w:tblPr>
      <w:tblGrid>
        <w:gridCol w:w="1008"/>
        <w:gridCol w:w="6930"/>
        <w:gridCol w:w="1307"/>
      </w:tblGrid>
      <w:tr w:rsidR="00B102E9" w14:paraId="430D3D9E" w14:textId="77777777" w:rsidTr="007860B8">
        <w:tc>
          <w:tcPr>
            <w:tcW w:w="1008" w:type="dxa"/>
            <w:tcBorders>
              <w:top w:val="single" w:sz="8" w:space="0" w:color="auto"/>
              <w:left w:val="dotted" w:sz="4" w:space="0" w:color="auto"/>
              <w:bottom w:val="single" w:sz="8" w:space="0" w:color="auto"/>
              <w:right w:val="dotted" w:sz="4" w:space="0" w:color="auto"/>
            </w:tcBorders>
          </w:tcPr>
          <w:p w14:paraId="5FBC927D" w14:textId="77777777" w:rsidR="00B102E9" w:rsidRDefault="00B102E9" w:rsidP="007860B8">
            <w:pPr>
              <w:spacing w:line="320" w:lineRule="atLeast"/>
              <w:jc w:val="center"/>
              <w:rPr>
                <w:rFonts w:ascii="Arial" w:hAnsi="Arial" w:cs="Arial"/>
                <w:b/>
                <w:bCs/>
              </w:rPr>
            </w:pPr>
            <w:r>
              <w:rPr>
                <w:rFonts w:ascii="Arial" w:hAnsi="Arial" w:cs="Arial"/>
                <w:b/>
                <w:bCs/>
                <w:sz w:val="30"/>
                <w:szCs w:val="30"/>
              </w:rPr>
              <w:t xml:space="preserve"> </w:t>
            </w:r>
            <w:r>
              <w:rPr>
                <w:rFonts w:ascii="Arial" w:hAnsi="Arial" w:cs="Arial"/>
                <w:b/>
                <w:bCs/>
              </w:rPr>
              <w:t>S. No.</w:t>
            </w:r>
          </w:p>
        </w:tc>
        <w:tc>
          <w:tcPr>
            <w:tcW w:w="6930" w:type="dxa"/>
            <w:tcBorders>
              <w:top w:val="single" w:sz="8" w:space="0" w:color="auto"/>
              <w:left w:val="dotted" w:sz="4" w:space="0" w:color="auto"/>
              <w:bottom w:val="single" w:sz="8" w:space="0" w:color="auto"/>
              <w:right w:val="dotted" w:sz="4" w:space="0" w:color="auto"/>
            </w:tcBorders>
          </w:tcPr>
          <w:p w14:paraId="604CB427" w14:textId="77777777" w:rsidR="00B102E9" w:rsidRDefault="00B102E9" w:rsidP="007860B8">
            <w:pPr>
              <w:spacing w:line="320" w:lineRule="atLeast"/>
              <w:jc w:val="center"/>
              <w:rPr>
                <w:rFonts w:ascii="Arial" w:hAnsi="Arial" w:cs="Arial"/>
                <w:b/>
                <w:bCs/>
              </w:rPr>
            </w:pPr>
            <w:r>
              <w:rPr>
                <w:rFonts w:ascii="Arial" w:hAnsi="Arial" w:cs="Arial"/>
                <w:b/>
                <w:bCs/>
              </w:rPr>
              <w:t>Particulars</w:t>
            </w:r>
          </w:p>
        </w:tc>
        <w:tc>
          <w:tcPr>
            <w:tcW w:w="1307" w:type="dxa"/>
            <w:tcBorders>
              <w:top w:val="single" w:sz="8" w:space="0" w:color="auto"/>
              <w:left w:val="dotted" w:sz="4" w:space="0" w:color="auto"/>
              <w:bottom w:val="single" w:sz="8" w:space="0" w:color="auto"/>
              <w:right w:val="dotted" w:sz="4" w:space="0" w:color="auto"/>
            </w:tcBorders>
          </w:tcPr>
          <w:p w14:paraId="79A827D6" w14:textId="77777777" w:rsidR="00B102E9" w:rsidRDefault="00B102E9" w:rsidP="007860B8">
            <w:pPr>
              <w:spacing w:line="320" w:lineRule="atLeast"/>
              <w:jc w:val="center"/>
              <w:rPr>
                <w:rFonts w:ascii="Arial" w:hAnsi="Arial" w:cs="Arial"/>
                <w:b/>
                <w:bCs/>
              </w:rPr>
            </w:pPr>
            <w:r>
              <w:rPr>
                <w:rFonts w:ascii="Arial" w:hAnsi="Arial" w:cs="Arial"/>
                <w:b/>
                <w:bCs/>
              </w:rPr>
              <w:t>Page No.</w:t>
            </w:r>
          </w:p>
        </w:tc>
      </w:tr>
      <w:tr w:rsidR="00B102E9" w14:paraId="3495C055" w14:textId="77777777" w:rsidTr="007860B8">
        <w:trPr>
          <w:trHeight w:val="385"/>
        </w:trPr>
        <w:tc>
          <w:tcPr>
            <w:tcW w:w="1008" w:type="dxa"/>
            <w:tcBorders>
              <w:top w:val="dotted" w:sz="4" w:space="0" w:color="auto"/>
              <w:left w:val="dotted" w:sz="4" w:space="0" w:color="auto"/>
              <w:bottom w:val="dotted" w:sz="4" w:space="0" w:color="auto"/>
              <w:right w:val="dotted" w:sz="4" w:space="0" w:color="auto"/>
            </w:tcBorders>
          </w:tcPr>
          <w:p w14:paraId="6E01C06B" w14:textId="24D5BB84" w:rsidR="00B102E9" w:rsidRDefault="00707B70" w:rsidP="007860B8">
            <w:pPr>
              <w:spacing w:line="320" w:lineRule="atLeast"/>
              <w:jc w:val="center"/>
              <w:rPr>
                <w:rFonts w:ascii="Arial" w:hAnsi="Arial" w:cs="Arial"/>
              </w:rPr>
            </w:pPr>
            <w:r>
              <w:rPr>
                <w:rFonts w:ascii="Arial" w:hAnsi="Arial" w:cs="Arial"/>
                <w:sz w:val="22"/>
                <w:szCs w:val="22"/>
              </w:rPr>
              <w:t>4.55</w:t>
            </w:r>
          </w:p>
        </w:tc>
        <w:tc>
          <w:tcPr>
            <w:tcW w:w="6930" w:type="dxa"/>
            <w:tcBorders>
              <w:top w:val="dotted" w:sz="4" w:space="0" w:color="auto"/>
              <w:left w:val="dotted" w:sz="4" w:space="0" w:color="auto"/>
              <w:bottom w:val="dotted" w:sz="4" w:space="0" w:color="auto"/>
              <w:right w:val="dotted" w:sz="4" w:space="0" w:color="auto"/>
            </w:tcBorders>
          </w:tcPr>
          <w:p w14:paraId="543FC9E6"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Purchase of cement and steel </w:t>
            </w:r>
          </w:p>
        </w:tc>
        <w:tc>
          <w:tcPr>
            <w:tcW w:w="1307" w:type="dxa"/>
            <w:tcBorders>
              <w:top w:val="dotted" w:sz="4" w:space="0" w:color="auto"/>
              <w:left w:val="dotted" w:sz="4" w:space="0" w:color="auto"/>
              <w:bottom w:val="dotted" w:sz="4" w:space="0" w:color="auto"/>
              <w:right w:val="dotted" w:sz="4" w:space="0" w:color="auto"/>
            </w:tcBorders>
          </w:tcPr>
          <w:p w14:paraId="2E314E4E" w14:textId="263F40F6" w:rsidR="00B102E9" w:rsidRDefault="000258CE" w:rsidP="007860B8">
            <w:pPr>
              <w:spacing w:line="320" w:lineRule="atLeast"/>
              <w:jc w:val="center"/>
              <w:rPr>
                <w:rFonts w:ascii="Arial" w:hAnsi="Arial" w:cs="Arial"/>
              </w:rPr>
            </w:pPr>
            <w:r>
              <w:rPr>
                <w:rFonts w:ascii="Arial" w:hAnsi="Arial" w:cs="Arial"/>
              </w:rPr>
              <w:t>35</w:t>
            </w:r>
          </w:p>
        </w:tc>
      </w:tr>
      <w:tr w:rsidR="00B102E9" w14:paraId="2EFCE29D" w14:textId="77777777" w:rsidTr="007860B8">
        <w:tc>
          <w:tcPr>
            <w:tcW w:w="1008" w:type="dxa"/>
            <w:tcBorders>
              <w:top w:val="dotted" w:sz="4" w:space="0" w:color="auto"/>
              <w:left w:val="dotted" w:sz="4" w:space="0" w:color="auto"/>
              <w:bottom w:val="dotted" w:sz="4" w:space="0" w:color="auto"/>
              <w:right w:val="dotted" w:sz="4" w:space="0" w:color="auto"/>
            </w:tcBorders>
          </w:tcPr>
          <w:p w14:paraId="700046FB" w14:textId="68506A70" w:rsidR="00B102E9" w:rsidRDefault="00707B70" w:rsidP="007860B8">
            <w:pPr>
              <w:spacing w:line="320" w:lineRule="atLeast"/>
              <w:jc w:val="center"/>
              <w:rPr>
                <w:rFonts w:ascii="Arial" w:hAnsi="Arial" w:cs="Arial"/>
              </w:rPr>
            </w:pPr>
            <w:r>
              <w:rPr>
                <w:rFonts w:ascii="Arial" w:hAnsi="Arial" w:cs="Arial"/>
                <w:sz w:val="22"/>
                <w:szCs w:val="22"/>
              </w:rPr>
              <w:t>4.56</w:t>
            </w:r>
          </w:p>
        </w:tc>
        <w:tc>
          <w:tcPr>
            <w:tcW w:w="6930" w:type="dxa"/>
            <w:tcBorders>
              <w:top w:val="dotted" w:sz="4" w:space="0" w:color="auto"/>
              <w:left w:val="dotted" w:sz="4" w:space="0" w:color="auto"/>
              <w:bottom w:val="dotted" w:sz="4" w:space="0" w:color="auto"/>
              <w:right w:val="dotted" w:sz="4" w:space="0" w:color="auto"/>
            </w:tcBorders>
          </w:tcPr>
          <w:p w14:paraId="55AFFDAC"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Advances </w:t>
            </w:r>
          </w:p>
        </w:tc>
        <w:tc>
          <w:tcPr>
            <w:tcW w:w="1307" w:type="dxa"/>
            <w:tcBorders>
              <w:top w:val="dotted" w:sz="4" w:space="0" w:color="auto"/>
              <w:left w:val="dotted" w:sz="4" w:space="0" w:color="auto"/>
              <w:bottom w:val="dotted" w:sz="4" w:space="0" w:color="auto"/>
              <w:right w:val="dotted" w:sz="4" w:space="0" w:color="auto"/>
            </w:tcBorders>
          </w:tcPr>
          <w:p w14:paraId="5BA39E4D" w14:textId="54D61958" w:rsidR="00B102E9" w:rsidRDefault="000258CE" w:rsidP="007860B8">
            <w:pPr>
              <w:spacing w:line="320" w:lineRule="atLeast"/>
              <w:jc w:val="center"/>
              <w:rPr>
                <w:rFonts w:ascii="Arial" w:hAnsi="Arial" w:cs="Arial"/>
              </w:rPr>
            </w:pPr>
            <w:r>
              <w:rPr>
                <w:rFonts w:ascii="Arial" w:hAnsi="Arial" w:cs="Arial"/>
              </w:rPr>
              <w:t>35</w:t>
            </w:r>
          </w:p>
        </w:tc>
      </w:tr>
      <w:tr w:rsidR="00B102E9" w14:paraId="65DE38A5" w14:textId="77777777" w:rsidTr="007860B8">
        <w:trPr>
          <w:trHeight w:val="315"/>
        </w:trPr>
        <w:tc>
          <w:tcPr>
            <w:tcW w:w="1008" w:type="dxa"/>
            <w:tcBorders>
              <w:top w:val="dotted" w:sz="4" w:space="0" w:color="auto"/>
              <w:left w:val="dotted" w:sz="4" w:space="0" w:color="auto"/>
              <w:bottom w:val="dotted" w:sz="4" w:space="0" w:color="auto"/>
              <w:right w:val="dotted" w:sz="4" w:space="0" w:color="auto"/>
            </w:tcBorders>
          </w:tcPr>
          <w:p w14:paraId="368E776E" w14:textId="677CACD8" w:rsidR="00B102E9" w:rsidRDefault="00707B70" w:rsidP="007860B8">
            <w:pPr>
              <w:spacing w:line="320" w:lineRule="atLeast"/>
              <w:jc w:val="center"/>
              <w:rPr>
                <w:rFonts w:ascii="Arial" w:hAnsi="Arial" w:cs="Arial"/>
              </w:rPr>
            </w:pPr>
            <w:r>
              <w:rPr>
                <w:rFonts w:ascii="Arial" w:hAnsi="Arial" w:cs="Arial"/>
                <w:sz w:val="22"/>
                <w:szCs w:val="22"/>
              </w:rPr>
              <w:t>4.56</w:t>
            </w:r>
            <w:r w:rsidR="00B102E9">
              <w:rPr>
                <w:rFonts w:ascii="Arial" w:hAnsi="Arial" w:cs="Arial"/>
                <w:sz w:val="22"/>
                <w:szCs w:val="22"/>
              </w:rPr>
              <w:t>.1</w:t>
            </w:r>
          </w:p>
        </w:tc>
        <w:tc>
          <w:tcPr>
            <w:tcW w:w="6930" w:type="dxa"/>
            <w:tcBorders>
              <w:top w:val="dotted" w:sz="4" w:space="0" w:color="auto"/>
              <w:left w:val="dotted" w:sz="4" w:space="0" w:color="auto"/>
              <w:bottom w:val="dotted" w:sz="4" w:space="0" w:color="auto"/>
              <w:right w:val="dotted" w:sz="4" w:space="0" w:color="auto"/>
            </w:tcBorders>
          </w:tcPr>
          <w:p w14:paraId="12887B00"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Mobilization Advances</w:t>
            </w:r>
          </w:p>
        </w:tc>
        <w:tc>
          <w:tcPr>
            <w:tcW w:w="1307" w:type="dxa"/>
            <w:tcBorders>
              <w:top w:val="dotted" w:sz="4" w:space="0" w:color="auto"/>
              <w:left w:val="dotted" w:sz="4" w:space="0" w:color="auto"/>
              <w:bottom w:val="dotted" w:sz="4" w:space="0" w:color="auto"/>
              <w:right w:val="dotted" w:sz="4" w:space="0" w:color="auto"/>
            </w:tcBorders>
          </w:tcPr>
          <w:p w14:paraId="18E35FC8" w14:textId="23270CA7" w:rsidR="00B102E9" w:rsidRDefault="000258CE" w:rsidP="007860B8">
            <w:pPr>
              <w:spacing w:line="320" w:lineRule="atLeast"/>
              <w:jc w:val="center"/>
              <w:rPr>
                <w:rFonts w:ascii="Arial" w:hAnsi="Arial" w:cs="Arial"/>
              </w:rPr>
            </w:pPr>
            <w:r>
              <w:rPr>
                <w:rFonts w:ascii="Arial" w:hAnsi="Arial" w:cs="Arial"/>
              </w:rPr>
              <w:t>35</w:t>
            </w:r>
          </w:p>
        </w:tc>
      </w:tr>
      <w:tr w:rsidR="00B102E9" w14:paraId="1EBA4F52" w14:textId="77777777" w:rsidTr="007860B8">
        <w:trPr>
          <w:trHeight w:val="278"/>
        </w:trPr>
        <w:tc>
          <w:tcPr>
            <w:tcW w:w="1008" w:type="dxa"/>
            <w:tcBorders>
              <w:top w:val="dotted" w:sz="4" w:space="0" w:color="auto"/>
              <w:left w:val="dotted" w:sz="4" w:space="0" w:color="auto"/>
              <w:bottom w:val="dotted" w:sz="4" w:space="0" w:color="auto"/>
              <w:right w:val="dotted" w:sz="4" w:space="0" w:color="auto"/>
            </w:tcBorders>
          </w:tcPr>
          <w:p w14:paraId="19300C9A" w14:textId="5D691F27" w:rsidR="00B102E9" w:rsidRDefault="00707B70" w:rsidP="007860B8">
            <w:pPr>
              <w:spacing w:line="320" w:lineRule="atLeast"/>
              <w:jc w:val="center"/>
              <w:rPr>
                <w:rFonts w:ascii="Arial" w:hAnsi="Arial" w:cs="Arial"/>
              </w:rPr>
            </w:pPr>
            <w:r>
              <w:rPr>
                <w:rFonts w:ascii="Arial" w:hAnsi="Arial" w:cs="Arial"/>
                <w:sz w:val="22"/>
                <w:szCs w:val="22"/>
              </w:rPr>
              <w:t>4.56</w:t>
            </w:r>
            <w:r w:rsidR="00B102E9">
              <w:rPr>
                <w:rFonts w:ascii="Arial" w:hAnsi="Arial" w:cs="Arial"/>
                <w:sz w:val="22"/>
                <w:szCs w:val="22"/>
              </w:rPr>
              <w:t>.2</w:t>
            </w:r>
          </w:p>
        </w:tc>
        <w:tc>
          <w:tcPr>
            <w:tcW w:w="6930" w:type="dxa"/>
            <w:tcBorders>
              <w:top w:val="dotted" w:sz="4" w:space="0" w:color="auto"/>
              <w:left w:val="dotted" w:sz="4" w:space="0" w:color="auto"/>
              <w:bottom w:val="dotted" w:sz="4" w:space="0" w:color="auto"/>
              <w:right w:val="dotted" w:sz="4" w:space="0" w:color="auto"/>
            </w:tcBorders>
          </w:tcPr>
          <w:p w14:paraId="636030AE"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Advance of plant &amp; machinery</w:t>
            </w:r>
          </w:p>
        </w:tc>
        <w:tc>
          <w:tcPr>
            <w:tcW w:w="1307" w:type="dxa"/>
            <w:tcBorders>
              <w:top w:val="dotted" w:sz="4" w:space="0" w:color="auto"/>
              <w:left w:val="dotted" w:sz="4" w:space="0" w:color="auto"/>
              <w:bottom w:val="dotted" w:sz="4" w:space="0" w:color="auto"/>
              <w:right w:val="dotted" w:sz="4" w:space="0" w:color="auto"/>
            </w:tcBorders>
          </w:tcPr>
          <w:p w14:paraId="7C388103" w14:textId="6BEC9DD9" w:rsidR="00B102E9" w:rsidRDefault="006113B0" w:rsidP="007860B8">
            <w:pPr>
              <w:spacing w:line="320" w:lineRule="atLeast"/>
              <w:jc w:val="center"/>
              <w:rPr>
                <w:rFonts w:ascii="Arial" w:hAnsi="Arial" w:cs="Arial"/>
              </w:rPr>
            </w:pPr>
            <w:r>
              <w:rPr>
                <w:rFonts w:ascii="Arial" w:hAnsi="Arial" w:cs="Arial"/>
              </w:rPr>
              <w:t>35</w:t>
            </w:r>
          </w:p>
        </w:tc>
      </w:tr>
      <w:tr w:rsidR="00B102E9" w14:paraId="14117948" w14:textId="77777777" w:rsidTr="007860B8">
        <w:tc>
          <w:tcPr>
            <w:tcW w:w="1008" w:type="dxa"/>
            <w:tcBorders>
              <w:top w:val="dotted" w:sz="4" w:space="0" w:color="auto"/>
              <w:left w:val="dotted" w:sz="4" w:space="0" w:color="auto"/>
              <w:bottom w:val="dotted" w:sz="4" w:space="0" w:color="auto"/>
              <w:right w:val="dotted" w:sz="4" w:space="0" w:color="auto"/>
            </w:tcBorders>
          </w:tcPr>
          <w:p w14:paraId="6C81C0BF" w14:textId="1A838A96" w:rsidR="00B102E9" w:rsidRDefault="00707B70" w:rsidP="007860B8">
            <w:pPr>
              <w:spacing w:line="320" w:lineRule="atLeast"/>
              <w:jc w:val="center"/>
              <w:rPr>
                <w:rFonts w:ascii="Arial" w:hAnsi="Arial" w:cs="Arial"/>
              </w:rPr>
            </w:pPr>
            <w:r>
              <w:rPr>
                <w:rFonts w:ascii="Arial" w:hAnsi="Arial" w:cs="Arial"/>
                <w:sz w:val="22"/>
                <w:szCs w:val="22"/>
              </w:rPr>
              <w:t>4.56</w:t>
            </w:r>
            <w:r w:rsidR="00B102E9">
              <w:rPr>
                <w:rFonts w:ascii="Arial" w:hAnsi="Arial" w:cs="Arial"/>
                <w:sz w:val="22"/>
                <w:szCs w:val="22"/>
              </w:rPr>
              <w:t>.3</w:t>
            </w:r>
          </w:p>
        </w:tc>
        <w:tc>
          <w:tcPr>
            <w:tcW w:w="6930" w:type="dxa"/>
            <w:tcBorders>
              <w:top w:val="dotted" w:sz="4" w:space="0" w:color="auto"/>
              <w:left w:val="dotted" w:sz="4" w:space="0" w:color="auto"/>
              <w:bottom w:val="dotted" w:sz="4" w:space="0" w:color="auto"/>
              <w:right w:val="dotted" w:sz="4" w:space="0" w:color="auto"/>
            </w:tcBorders>
          </w:tcPr>
          <w:p w14:paraId="48CC55EC"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Recovery of Advances </w:t>
            </w:r>
          </w:p>
        </w:tc>
        <w:tc>
          <w:tcPr>
            <w:tcW w:w="1307" w:type="dxa"/>
            <w:tcBorders>
              <w:top w:val="dotted" w:sz="4" w:space="0" w:color="auto"/>
              <w:left w:val="dotted" w:sz="4" w:space="0" w:color="auto"/>
              <w:bottom w:val="dotted" w:sz="4" w:space="0" w:color="auto"/>
              <w:right w:val="dotted" w:sz="4" w:space="0" w:color="auto"/>
            </w:tcBorders>
          </w:tcPr>
          <w:p w14:paraId="6209265C" w14:textId="0A482292" w:rsidR="00B102E9" w:rsidRDefault="006113B0" w:rsidP="007860B8">
            <w:pPr>
              <w:spacing w:line="320" w:lineRule="atLeast"/>
              <w:jc w:val="center"/>
              <w:rPr>
                <w:rFonts w:ascii="Arial" w:hAnsi="Arial" w:cs="Arial"/>
              </w:rPr>
            </w:pPr>
            <w:r>
              <w:rPr>
                <w:rFonts w:ascii="Arial" w:hAnsi="Arial" w:cs="Arial"/>
              </w:rPr>
              <w:t>35</w:t>
            </w:r>
          </w:p>
        </w:tc>
      </w:tr>
      <w:tr w:rsidR="00B102E9" w14:paraId="5E3DBFE1" w14:textId="77777777" w:rsidTr="007860B8">
        <w:tc>
          <w:tcPr>
            <w:tcW w:w="1008" w:type="dxa"/>
            <w:tcBorders>
              <w:top w:val="dotted" w:sz="4" w:space="0" w:color="auto"/>
              <w:left w:val="dotted" w:sz="4" w:space="0" w:color="auto"/>
              <w:bottom w:val="dotted" w:sz="4" w:space="0" w:color="auto"/>
              <w:right w:val="dotted" w:sz="4" w:space="0" w:color="auto"/>
            </w:tcBorders>
          </w:tcPr>
          <w:p w14:paraId="7D667B2C" w14:textId="27CAB32F" w:rsidR="00B102E9" w:rsidRDefault="00707B70" w:rsidP="007860B8">
            <w:pPr>
              <w:spacing w:line="320" w:lineRule="atLeast"/>
              <w:jc w:val="center"/>
              <w:rPr>
                <w:rFonts w:ascii="Arial" w:hAnsi="Arial" w:cs="Arial"/>
              </w:rPr>
            </w:pPr>
            <w:r>
              <w:rPr>
                <w:rFonts w:ascii="Arial" w:hAnsi="Arial" w:cs="Arial"/>
                <w:sz w:val="22"/>
                <w:szCs w:val="22"/>
              </w:rPr>
              <w:t>4.57</w:t>
            </w:r>
          </w:p>
        </w:tc>
        <w:tc>
          <w:tcPr>
            <w:tcW w:w="6930" w:type="dxa"/>
            <w:tcBorders>
              <w:top w:val="dotted" w:sz="4" w:space="0" w:color="auto"/>
              <w:left w:val="dotted" w:sz="4" w:space="0" w:color="auto"/>
              <w:bottom w:val="dotted" w:sz="4" w:space="0" w:color="auto"/>
              <w:right w:val="dotted" w:sz="4" w:space="0" w:color="auto"/>
            </w:tcBorders>
          </w:tcPr>
          <w:p w14:paraId="5F9033C7"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Hire of construction Equipments </w:t>
            </w:r>
          </w:p>
        </w:tc>
        <w:tc>
          <w:tcPr>
            <w:tcW w:w="1307" w:type="dxa"/>
            <w:tcBorders>
              <w:top w:val="dotted" w:sz="4" w:space="0" w:color="auto"/>
              <w:left w:val="dotted" w:sz="4" w:space="0" w:color="auto"/>
              <w:bottom w:val="dotted" w:sz="4" w:space="0" w:color="auto"/>
              <w:right w:val="dotted" w:sz="4" w:space="0" w:color="auto"/>
            </w:tcBorders>
          </w:tcPr>
          <w:p w14:paraId="3A1F4F9B" w14:textId="26022BC0" w:rsidR="00B102E9" w:rsidRDefault="006113B0" w:rsidP="007860B8">
            <w:pPr>
              <w:spacing w:line="320" w:lineRule="atLeast"/>
              <w:jc w:val="center"/>
              <w:rPr>
                <w:rFonts w:ascii="Arial" w:hAnsi="Arial" w:cs="Arial"/>
              </w:rPr>
            </w:pPr>
            <w:r>
              <w:rPr>
                <w:rFonts w:ascii="Arial" w:hAnsi="Arial" w:cs="Arial"/>
              </w:rPr>
              <w:t>35</w:t>
            </w:r>
          </w:p>
        </w:tc>
      </w:tr>
      <w:tr w:rsidR="00B102E9" w14:paraId="70B2AAEE" w14:textId="77777777" w:rsidTr="007860B8">
        <w:tc>
          <w:tcPr>
            <w:tcW w:w="1008" w:type="dxa"/>
            <w:tcBorders>
              <w:top w:val="dotted" w:sz="4" w:space="0" w:color="auto"/>
              <w:left w:val="dotted" w:sz="4" w:space="0" w:color="auto"/>
              <w:bottom w:val="dotted" w:sz="4" w:space="0" w:color="auto"/>
              <w:right w:val="dotted" w:sz="4" w:space="0" w:color="auto"/>
            </w:tcBorders>
          </w:tcPr>
          <w:p w14:paraId="01F6FB06" w14:textId="45AC6B6E" w:rsidR="00B102E9" w:rsidRDefault="00707B70" w:rsidP="007860B8">
            <w:pPr>
              <w:spacing w:line="320" w:lineRule="atLeast"/>
              <w:jc w:val="center"/>
              <w:rPr>
                <w:rFonts w:ascii="Arial" w:hAnsi="Arial" w:cs="Arial"/>
              </w:rPr>
            </w:pPr>
            <w:r>
              <w:rPr>
                <w:rFonts w:ascii="Arial" w:hAnsi="Arial" w:cs="Arial"/>
                <w:sz w:val="22"/>
                <w:szCs w:val="22"/>
              </w:rPr>
              <w:t>4.58</w:t>
            </w:r>
          </w:p>
        </w:tc>
        <w:tc>
          <w:tcPr>
            <w:tcW w:w="6930" w:type="dxa"/>
            <w:tcBorders>
              <w:top w:val="dotted" w:sz="4" w:space="0" w:color="auto"/>
              <w:left w:val="dotted" w:sz="4" w:space="0" w:color="auto"/>
              <w:bottom w:val="dotted" w:sz="4" w:space="0" w:color="auto"/>
              <w:right w:val="dotted" w:sz="4" w:space="0" w:color="auto"/>
            </w:tcBorders>
          </w:tcPr>
          <w:p w14:paraId="7B08D850"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Access to the contractor’s Books </w:t>
            </w:r>
          </w:p>
        </w:tc>
        <w:tc>
          <w:tcPr>
            <w:tcW w:w="1307" w:type="dxa"/>
            <w:tcBorders>
              <w:top w:val="dotted" w:sz="4" w:space="0" w:color="auto"/>
              <w:left w:val="dotted" w:sz="4" w:space="0" w:color="auto"/>
              <w:bottom w:val="dotted" w:sz="4" w:space="0" w:color="auto"/>
              <w:right w:val="dotted" w:sz="4" w:space="0" w:color="auto"/>
            </w:tcBorders>
          </w:tcPr>
          <w:p w14:paraId="1D5F6BAE" w14:textId="189F898E" w:rsidR="00B102E9" w:rsidRDefault="006113B0" w:rsidP="007860B8">
            <w:pPr>
              <w:spacing w:line="320" w:lineRule="atLeast"/>
              <w:jc w:val="center"/>
              <w:rPr>
                <w:rFonts w:ascii="Arial" w:hAnsi="Arial" w:cs="Arial"/>
              </w:rPr>
            </w:pPr>
            <w:r>
              <w:rPr>
                <w:rFonts w:ascii="Arial" w:hAnsi="Arial" w:cs="Arial"/>
              </w:rPr>
              <w:t>36</w:t>
            </w:r>
          </w:p>
        </w:tc>
      </w:tr>
      <w:tr w:rsidR="00B102E9" w14:paraId="60D2475D" w14:textId="77777777" w:rsidTr="007860B8">
        <w:tc>
          <w:tcPr>
            <w:tcW w:w="1008" w:type="dxa"/>
            <w:tcBorders>
              <w:top w:val="dotted" w:sz="4" w:space="0" w:color="auto"/>
              <w:left w:val="dotted" w:sz="4" w:space="0" w:color="auto"/>
              <w:bottom w:val="dotted" w:sz="4" w:space="0" w:color="auto"/>
              <w:right w:val="dotted" w:sz="4" w:space="0" w:color="auto"/>
            </w:tcBorders>
          </w:tcPr>
          <w:p w14:paraId="1154598F" w14:textId="3430F8F9" w:rsidR="00B102E9" w:rsidRDefault="00707B70" w:rsidP="007860B8">
            <w:pPr>
              <w:spacing w:line="320" w:lineRule="atLeast"/>
              <w:jc w:val="center"/>
              <w:rPr>
                <w:rFonts w:ascii="Arial" w:hAnsi="Arial" w:cs="Arial"/>
              </w:rPr>
            </w:pPr>
            <w:r>
              <w:rPr>
                <w:rFonts w:ascii="Arial" w:hAnsi="Arial" w:cs="Arial"/>
                <w:sz w:val="22"/>
                <w:szCs w:val="22"/>
              </w:rPr>
              <w:t>4.59</w:t>
            </w:r>
          </w:p>
        </w:tc>
        <w:tc>
          <w:tcPr>
            <w:tcW w:w="6930" w:type="dxa"/>
            <w:tcBorders>
              <w:top w:val="dotted" w:sz="4" w:space="0" w:color="auto"/>
              <w:left w:val="dotted" w:sz="4" w:space="0" w:color="auto"/>
              <w:bottom w:val="dotted" w:sz="4" w:space="0" w:color="auto"/>
              <w:right w:val="dotted" w:sz="4" w:space="0" w:color="auto"/>
            </w:tcBorders>
          </w:tcPr>
          <w:p w14:paraId="6BFC8868"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Access to site and work and Co-operation with other contractor </w:t>
            </w:r>
          </w:p>
        </w:tc>
        <w:tc>
          <w:tcPr>
            <w:tcW w:w="1307" w:type="dxa"/>
            <w:tcBorders>
              <w:top w:val="dotted" w:sz="4" w:space="0" w:color="auto"/>
              <w:left w:val="dotted" w:sz="4" w:space="0" w:color="auto"/>
              <w:bottom w:val="dotted" w:sz="4" w:space="0" w:color="auto"/>
              <w:right w:val="dotted" w:sz="4" w:space="0" w:color="auto"/>
            </w:tcBorders>
          </w:tcPr>
          <w:p w14:paraId="5209E63B" w14:textId="69A626BF" w:rsidR="00B102E9" w:rsidRDefault="006113B0" w:rsidP="007860B8">
            <w:pPr>
              <w:spacing w:line="320" w:lineRule="atLeast"/>
              <w:jc w:val="center"/>
              <w:rPr>
                <w:rFonts w:ascii="Arial" w:hAnsi="Arial" w:cs="Arial"/>
              </w:rPr>
            </w:pPr>
            <w:r>
              <w:rPr>
                <w:rFonts w:ascii="Arial" w:hAnsi="Arial" w:cs="Arial"/>
              </w:rPr>
              <w:t>36</w:t>
            </w:r>
          </w:p>
        </w:tc>
      </w:tr>
      <w:tr w:rsidR="00B102E9" w14:paraId="2B0CDC92" w14:textId="77777777" w:rsidTr="007860B8">
        <w:tc>
          <w:tcPr>
            <w:tcW w:w="1008" w:type="dxa"/>
            <w:tcBorders>
              <w:top w:val="dotted" w:sz="4" w:space="0" w:color="auto"/>
              <w:left w:val="dotted" w:sz="4" w:space="0" w:color="auto"/>
              <w:bottom w:val="dotted" w:sz="4" w:space="0" w:color="auto"/>
              <w:right w:val="dotted" w:sz="4" w:space="0" w:color="auto"/>
            </w:tcBorders>
          </w:tcPr>
          <w:p w14:paraId="7E08A422" w14:textId="76A87EAC" w:rsidR="00B102E9" w:rsidRDefault="00707B70" w:rsidP="007860B8">
            <w:pPr>
              <w:spacing w:line="320" w:lineRule="atLeast"/>
              <w:jc w:val="center"/>
              <w:rPr>
                <w:rFonts w:ascii="Arial" w:hAnsi="Arial" w:cs="Arial"/>
              </w:rPr>
            </w:pPr>
            <w:r>
              <w:rPr>
                <w:rFonts w:ascii="Arial" w:hAnsi="Arial" w:cs="Arial"/>
                <w:sz w:val="22"/>
                <w:szCs w:val="22"/>
              </w:rPr>
              <w:t>4.60</w:t>
            </w:r>
          </w:p>
        </w:tc>
        <w:tc>
          <w:tcPr>
            <w:tcW w:w="6930" w:type="dxa"/>
            <w:tcBorders>
              <w:top w:val="dotted" w:sz="4" w:space="0" w:color="auto"/>
              <w:left w:val="dotted" w:sz="4" w:space="0" w:color="auto"/>
              <w:bottom w:val="dotted" w:sz="4" w:space="0" w:color="auto"/>
              <w:right w:val="dotted" w:sz="4" w:space="0" w:color="auto"/>
            </w:tcBorders>
          </w:tcPr>
          <w:p w14:paraId="2C8D9507" w14:textId="77777777" w:rsidR="00B102E9" w:rsidRDefault="00B102E9" w:rsidP="007860B8">
            <w:pPr>
              <w:spacing w:before="100" w:beforeAutospacing="1" w:after="100" w:afterAutospacing="1" w:line="320" w:lineRule="atLeast"/>
              <w:jc w:val="both"/>
              <w:rPr>
                <w:rFonts w:ascii="Arial" w:hAnsi="Arial" w:cs="Arial"/>
                <w:b/>
                <w:bCs/>
              </w:rPr>
            </w:pPr>
            <w:r>
              <w:rPr>
                <w:rFonts w:ascii="Arial" w:hAnsi="Arial" w:cs="Arial"/>
                <w:sz w:val="22"/>
                <w:szCs w:val="22"/>
              </w:rPr>
              <w:t xml:space="preserve">Liability for accident to persons </w:t>
            </w:r>
          </w:p>
        </w:tc>
        <w:tc>
          <w:tcPr>
            <w:tcW w:w="1307" w:type="dxa"/>
            <w:tcBorders>
              <w:top w:val="dotted" w:sz="4" w:space="0" w:color="auto"/>
              <w:left w:val="dotted" w:sz="4" w:space="0" w:color="auto"/>
              <w:bottom w:val="dotted" w:sz="4" w:space="0" w:color="auto"/>
              <w:right w:val="dotted" w:sz="4" w:space="0" w:color="auto"/>
            </w:tcBorders>
          </w:tcPr>
          <w:p w14:paraId="4E9AFDF1" w14:textId="6C69D1A6" w:rsidR="00B102E9" w:rsidRDefault="006113B0" w:rsidP="006113B0">
            <w:pPr>
              <w:spacing w:line="320" w:lineRule="atLeast"/>
              <w:jc w:val="center"/>
              <w:rPr>
                <w:rFonts w:ascii="Arial" w:hAnsi="Arial" w:cs="Arial"/>
              </w:rPr>
            </w:pPr>
            <w:r>
              <w:rPr>
                <w:rFonts w:ascii="Arial" w:hAnsi="Arial" w:cs="Arial"/>
              </w:rPr>
              <w:t>36-37</w:t>
            </w:r>
          </w:p>
        </w:tc>
      </w:tr>
      <w:tr w:rsidR="00B102E9" w14:paraId="4094D485" w14:textId="77777777" w:rsidTr="007860B8">
        <w:tc>
          <w:tcPr>
            <w:tcW w:w="1008" w:type="dxa"/>
            <w:tcBorders>
              <w:top w:val="dotted" w:sz="4" w:space="0" w:color="auto"/>
              <w:left w:val="dotted" w:sz="4" w:space="0" w:color="auto"/>
              <w:bottom w:val="dotted" w:sz="4" w:space="0" w:color="auto"/>
              <w:right w:val="dotted" w:sz="4" w:space="0" w:color="auto"/>
            </w:tcBorders>
          </w:tcPr>
          <w:p w14:paraId="27769499" w14:textId="048FF6A2" w:rsidR="00B102E9" w:rsidRDefault="00707B70" w:rsidP="007860B8">
            <w:pPr>
              <w:spacing w:line="320" w:lineRule="atLeast"/>
              <w:jc w:val="center"/>
              <w:rPr>
                <w:rFonts w:ascii="Arial" w:hAnsi="Arial" w:cs="Arial"/>
              </w:rPr>
            </w:pPr>
            <w:r>
              <w:rPr>
                <w:rFonts w:ascii="Arial" w:hAnsi="Arial" w:cs="Arial"/>
                <w:sz w:val="22"/>
                <w:szCs w:val="22"/>
              </w:rPr>
              <w:t>4.61</w:t>
            </w:r>
          </w:p>
        </w:tc>
        <w:tc>
          <w:tcPr>
            <w:tcW w:w="6930" w:type="dxa"/>
            <w:tcBorders>
              <w:top w:val="dotted" w:sz="4" w:space="0" w:color="auto"/>
              <w:left w:val="dotted" w:sz="4" w:space="0" w:color="auto"/>
              <w:bottom w:val="dotted" w:sz="4" w:space="0" w:color="auto"/>
              <w:right w:val="dotted" w:sz="4" w:space="0" w:color="auto"/>
            </w:tcBorders>
          </w:tcPr>
          <w:p w14:paraId="0B2F76F8"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 xml:space="preserve">Jurisdiction of Court for disputes </w:t>
            </w:r>
          </w:p>
        </w:tc>
        <w:tc>
          <w:tcPr>
            <w:tcW w:w="1307" w:type="dxa"/>
            <w:tcBorders>
              <w:top w:val="dotted" w:sz="4" w:space="0" w:color="auto"/>
              <w:left w:val="dotted" w:sz="4" w:space="0" w:color="auto"/>
              <w:bottom w:val="dotted" w:sz="4" w:space="0" w:color="auto"/>
              <w:right w:val="dotted" w:sz="4" w:space="0" w:color="auto"/>
            </w:tcBorders>
          </w:tcPr>
          <w:p w14:paraId="36F3C337" w14:textId="73E4B26A" w:rsidR="00B102E9" w:rsidRDefault="000258CE" w:rsidP="007860B8">
            <w:pPr>
              <w:spacing w:line="320" w:lineRule="atLeast"/>
              <w:jc w:val="center"/>
              <w:rPr>
                <w:rFonts w:ascii="Arial" w:hAnsi="Arial" w:cs="Arial"/>
              </w:rPr>
            </w:pPr>
            <w:r>
              <w:rPr>
                <w:rFonts w:ascii="Arial" w:hAnsi="Arial" w:cs="Arial"/>
              </w:rPr>
              <w:t>37</w:t>
            </w:r>
          </w:p>
        </w:tc>
      </w:tr>
      <w:tr w:rsidR="00B102E9" w14:paraId="4AE154C6" w14:textId="77777777" w:rsidTr="007860B8">
        <w:tc>
          <w:tcPr>
            <w:tcW w:w="1008" w:type="dxa"/>
            <w:tcBorders>
              <w:top w:val="dotted" w:sz="4" w:space="0" w:color="auto"/>
              <w:left w:val="dotted" w:sz="4" w:space="0" w:color="auto"/>
              <w:bottom w:val="dotted" w:sz="4" w:space="0" w:color="auto"/>
              <w:right w:val="dotted" w:sz="4" w:space="0" w:color="auto"/>
            </w:tcBorders>
          </w:tcPr>
          <w:p w14:paraId="627CF0C8" w14:textId="77777777" w:rsidR="00B102E9" w:rsidRDefault="00B102E9" w:rsidP="007860B8">
            <w:pPr>
              <w:spacing w:line="320" w:lineRule="atLeast"/>
              <w:jc w:val="center"/>
              <w:rPr>
                <w:rFonts w:ascii="Arial" w:hAnsi="Arial" w:cs="Arial"/>
              </w:rPr>
            </w:pPr>
          </w:p>
        </w:tc>
        <w:tc>
          <w:tcPr>
            <w:tcW w:w="6930" w:type="dxa"/>
            <w:tcBorders>
              <w:top w:val="dotted" w:sz="4" w:space="0" w:color="auto"/>
              <w:left w:val="dotted" w:sz="4" w:space="0" w:color="auto"/>
              <w:bottom w:val="dotted" w:sz="4" w:space="0" w:color="auto"/>
              <w:right w:val="dotted" w:sz="4" w:space="0" w:color="auto"/>
            </w:tcBorders>
          </w:tcPr>
          <w:p w14:paraId="6E2E0737" w14:textId="313AA251" w:rsidR="00B102E9" w:rsidRDefault="00B102E9" w:rsidP="007860B8">
            <w:pPr>
              <w:spacing w:before="100" w:beforeAutospacing="1" w:after="100" w:afterAutospacing="1" w:line="320" w:lineRule="atLeast"/>
              <w:jc w:val="both"/>
              <w:rPr>
                <w:rFonts w:ascii="Arial" w:hAnsi="Arial" w:cs="Arial"/>
                <w:b/>
                <w:bCs/>
              </w:rPr>
            </w:pPr>
            <w:r>
              <w:rPr>
                <w:noProof/>
                <w:lang w:val="en-IN" w:eastAsia="en-IN" w:bidi="hi-IN"/>
              </w:rPr>
              <mc:AlternateContent>
                <mc:Choice Requires="wps">
                  <w:drawing>
                    <wp:anchor distT="0" distB="0" distL="114300" distR="114300" simplePos="0" relativeHeight="251665408" behindDoc="0" locked="0" layoutInCell="1" allowOverlap="1" wp14:anchorId="3649C9BE" wp14:editId="47CD4043">
                      <wp:simplePos x="0" y="0"/>
                      <wp:positionH relativeFrom="column">
                        <wp:posOffset>0</wp:posOffset>
                      </wp:positionH>
                      <wp:positionV relativeFrom="paragraph">
                        <wp:posOffset>0</wp:posOffset>
                      </wp:positionV>
                      <wp:extent cx="976630" cy="481965"/>
                      <wp:effectExtent l="6350" t="12700" r="7620" b="10160"/>
                      <wp:wrapSquare wrapText="bothSides"/>
                      <wp:docPr id="64613917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630" cy="481965"/>
                              </a:xfrm>
                              <a:prstGeom prst="rect">
                                <a:avLst/>
                              </a:prstGeom>
                              <a:solidFill>
                                <a:srgbClr val="FFFFFF"/>
                              </a:solidFill>
                              <a:ln w="9525">
                                <a:solidFill>
                                  <a:srgbClr val="000000"/>
                                </a:solidFill>
                                <a:miter lim="800000"/>
                                <a:headEnd/>
                                <a:tailEnd/>
                              </a:ln>
                            </wps:spPr>
                            <wps:txbx>
                              <w:txbxContent>
                                <w:p w14:paraId="2C1F369A" w14:textId="77777777" w:rsidR="00384909" w:rsidRPr="00227260" w:rsidRDefault="00384909" w:rsidP="00B102E9">
                                  <w:pPr>
                                    <w:spacing w:before="100" w:beforeAutospacing="1" w:after="100" w:afterAutospacing="1" w:line="320" w:lineRule="atLeast"/>
                                    <w:jc w:val="both"/>
                                    <w:rPr>
                                      <w:rFonts w:ascii="Arial" w:hAnsi="Arial" w:cs="Arial"/>
                                      <w:b/>
                                      <w:bCs/>
                                      <w:sz w:val="22"/>
                                      <w:szCs w:val="22"/>
                                    </w:rPr>
                                  </w:pPr>
                                  <w:r>
                                    <w:rPr>
                                      <w:rFonts w:ascii="Arial" w:hAnsi="Arial" w:cs="Arial"/>
                                      <w:b/>
                                      <w:bCs/>
                                      <w:sz w:val="22"/>
                                      <w:szCs w:val="22"/>
                                    </w:rPr>
                                    <w:t>ANNEXURE</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649C9BE" id="Text Box 18" o:spid="_x0000_s1027" type="#_x0000_t202" style="position:absolute;left:0;text-align:left;margin-left:0;margin-top:0;width:76.9pt;height:37.9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">
                      <v:textbox style="mso-fit-shape-to-text:t">
                        <w:txbxContent>
                          <w:p w14:paraId="2C1F369A" w14:textId="77777777" w:rsidR="00384909" w:rsidRPr="00227260" w:rsidRDefault="00384909" w:rsidP="00B102E9">
                            <w:pPr>
                              <w:spacing w:before="100" w:beforeAutospacing="1" w:after="100" w:afterAutospacing="1" w:line="320" w:lineRule="atLeast"/>
                              <w:jc w:val="both"/>
                              <w:rPr>
                                <w:rFonts w:ascii="Arial" w:hAnsi="Arial" w:cs="Arial"/>
                                <w:b/>
                                <w:bCs/>
                                <w:sz w:val="22"/>
                                <w:szCs w:val="22"/>
                              </w:rPr>
                            </w:pPr>
                            <w:r>
                              <w:rPr>
                                <w:rFonts w:ascii="Arial" w:hAnsi="Arial" w:cs="Arial"/>
                                <w:b/>
                                <w:bCs/>
                                <w:sz w:val="22"/>
                                <w:szCs w:val="22"/>
                              </w:rPr>
                              <w:t>ANNEXURE</w:t>
                            </w:r>
                          </w:p>
                        </w:txbxContent>
                      </v:textbox>
                      <w10:wrap type="square"/>
                    </v:shape>
                  </w:pict>
                </mc:Fallback>
              </mc:AlternateContent>
            </w:r>
          </w:p>
        </w:tc>
        <w:tc>
          <w:tcPr>
            <w:tcW w:w="1307" w:type="dxa"/>
            <w:tcBorders>
              <w:top w:val="dotted" w:sz="4" w:space="0" w:color="auto"/>
              <w:left w:val="dotted" w:sz="4" w:space="0" w:color="auto"/>
              <w:bottom w:val="dotted" w:sz="4" w:space="0" w:color="auto"/>
              <w:right w:val="dotted" w:sz="4" w:space="0" w:color="auto"/>
            </w:tcBorders>
          </w:tcPr>
          <w:p w14:paraId="76D7ABA8" w14:textId="77777777" w:rsidR="00B102E9" w:rsidRDefault="00B102E9" w:rsidP="007860B8">
            <w:pPr>
              <w:spacing w:line="320" w:lineRule="atLeast"/>
              <w:jc w:val="center"/>
              <w:rPr>
                <w:rFonts w:ascii="Arial" w:hAnsi="Arial" w:cs="Arial"/>
              </w:rPr>
            </w:pPr>
          </w:p>
        </w:tc>
      </w:tr>
      <w:tr w:rsidR="00B102E9" w14:paraId="245BE7F4" w14:textId="77777777" w:rsidTr="007860B8">
        <w:tc>
          <w:tcPr>
            <w:tcW w:w="1008" w:type="dxa"/>
            <w:tcBorders>
              <w:top w:val="dotted" w:sz="4" w:space="0" w:color="auto"/>
              <w:left w:val="dotted" w:sz="4" w:space="0" w:color="auto"/>
              <w:bottom w:val="dotted" w:sz="4" w:space="0" w:color="auto"/>
              <w:right w:val="dotted" w:sz="4" w:space="0" w:color="auto"/>
            </w:tcBorders>
          </w:tcPr>
          <w:p w14:paraId="417E1CCD" w14:textId="77777777" w:rsidR="00B102E9" w:rsidRDefault="00B102E9" w:rsidP="007860B8">
            <w:pPr>
              <w:spacing w:line="320" w:lineRule="atLeast"/>
              <w:jc w:val="center"/>
              <w:rPr>
                <w:rFonts w:ascii="Arial" w:hAnsi="Arial" w:cs="Arial"/>
              </w:rPr>
            </w:pPr>
            <w:r>
              <w:rPr>
                <w:rFonts w:ascii="Arial" w:hAnsi="Arial" w:cs="Arial"/>
                <w:sz w:val="22"/>
                <w:szCs w:val="22"/>
              </w:rPr>
              <w:t>A</w:t>
            </w:r>
          </w:p>
        </w:tc>
        <w:tc>
          <w:tcPr>
            <w:tcW w:w="6930" w:type="dxa"/>
            <w:tcBorders>
              <w:top w:val="dotted" w:sz="4" w:space="0" w:color="auto"/>
              <w:left w:val="dotted" w:sz="4" w:space="0" w:color="auto"/>
              <w:bottom w:val="dotted" w:sz="4" w:space="0" w:color="auto"/>
              <w:right w:val="dotted" w:sz="4" w:space="0" w:color="auto"/>
            </w:tcBorders>
          </w:tcPr>
          <w:p w14:paraId="1E23BB64" w14:textId="77777777" w:rsidR="00B102E9" w:rsidRDefault="00B102E9" w:rsidP="007860B8">
            <w:pPr>
              <w:spacing w:before="100" w:beforeAutospacing="1" w:after="100" w:afterAutospacing="1" w:line="320" w:lineRule="atLeast"/>
              <w:jc w:val="both"/>
              <w:rPr>
                <w:rFonts w:ascii="Arial" w:hAnsi="Arial" w:cs="Arial"/>
              </w:rPr>
            </w:pPr>
            <w:r>
              <w:rPr>
                <w:rFonts w:ascii="Arial" w:hAnsi="Arial" w:cs="Arial"/>
                <w:sz w:val="22"/>
                <w:szCs w:val="22"/>
              </w:rPr>
              <w:t>Model rules Relating to labour, Water Supply and Sanitation in Labour Camps</w:t>
            </w:r>
          </w:p>
        </w:tc>
        <w:tc>
          <w:tcPr>
            <w:tcW w:w="1307" w:type="dxa"/>
            <w:tcBorders>
              <w:top w:val="dotted" w:sz="4" w:space="0" w:color="auto"/>
              <w:left w:val="dotted" w:sz="4" w:space="0" w:color="auto"/>
              <w:bottom w:val="dotted" w:sz="4" w:space="0" w:color="auto"/>
              <w:right w:val="dotted" w:sz="4" w:space="0" w:color="auto"/>
            </w:tcBorders>
          </w:tcPr>
          <w:p w14:paraId="5BD8B9C7" w14:textId="247B56CD" w:rsidR="00B102E9" w:rsidRDefault="000258CE" w:rsidP="007860B8">
            <w:pPr>
              <w:spacing w:line="320" w:lineRule="atLeast"/>
              <w:jc w:val="center"/>
              <w:rPr>
                <w:rFonts w:ascii="Arial" w:hAnsi="Arial" w:cs="Arial"/>
              </w:rPr>
            </w:pPr>
            <w:r>
              <w:rPr>
                <w:rFonts w:ascii="Arial" w:hAnsi="Arial" w:cs="Arial"/>
              </w:rPr>
              <w:t>38-39</w:t>
            </w:r>
          </w:p>
        </w:tc>
      </w:tr>
      <w:tr w:rsidR="00B102E9" w14:paraId="0758580A" w14:textId="77777777" w:rsidTr="007860B8">
        <w:tc>
          <w:tcPr>
            <w:tcW w:w="1008" w:type="dxa"/>
            <w:tcBorders>
              <w:top w:val="dotted" w:sz="4" w:space="0" w:color="auto"/>
              <w:left w:val="dotted" w:sz="4" w:space="0" w:color="auto"/>
              <w:bottom w:val="dotted" w:sz="4" w:space="0" w:color="auto"/>
              <w:right w:val="dotted" w:sz="4" w:space="0" w:color="auto"/>
            </w:tcBorders>
          </w:tcPr>
          <w:p w14:paraId="74DE3B40" w14:textId="77777777" w:rsidR="00B102E9" w:rsidRDefault="00B102E9" w:rsidP="007860B8">
            <w:pPr>
              <w:spacing w:line="320" w:lineRule="atLeast"/>
              <w:jc w:val="center"/>
              <w:rPr>
                <w:rFonts w:ascii="Arial" w:hAnsi="Arial" w:cs="Arial"/>
              </w:rPr>
            </w:pPr>
            <w:r>
              <w:rPr>
                <w:rFonts w:ascii="Arial" w:hAnsi="Arial" w:cs="Arial"/>
                <w:sz w:val="22"/>
                <w:szCs w:val="22"/>
              </w:rPr>
              <w:t>B</w:t>
            </w:r>
          </w:p>
        </w:tc>
        <w:tc>
          <w:tcPr>
            <w:tcW w:w="6930" w:type="dxa"/>
            <w:tcBorders>
              <w:top w:val="dotted" w:sz="4" w:space="0" w:color="auto"/>
              <w:left w:val="dotted" w:sz="4" w:space="0" w:color="auto"/>
              <w:bottom w:val="dotted" w:sz="4" w:space="0" w:color="auto"/>
              <w:right w:val="dotted" w:sz="4" w:space="0" w:color="auto"/>
            </w:tcBorders>
          </w:tcPr>
          <w:p w14:paraId="0C940E9F" w14:textId="77777777" w:rsidR="00B102E9" w:rsidRDefault="00B102E9" w:rsidP="007860B8">
            <w:pPr>
              <w:spacing w:line="320" w:lineRule="atLeast"/>
              <w:jc w:val="both"/>
              <w:rPr>
                <w:rFonts w:ascii="Arial" w:hAnsi="Arial" w:cs="Arial"/>
              </w:rPr>
            </w:pPr>
            <w:r>
              <w:rPr>
                <w:rFonts w:ascii="Arial" w:hAnsi="Arial" w:cs="Arial"/>
                <w:sz w:val="22"/>
                <w:szCs w:val="22"/>
              </w:rPr>
              <w:t>Fair wages to labour</w:t>
            </w:r>
          </w:p>
        </w:tc>
        <w:tc>
          <w:tcPr>
            <w:tcW w:w="1307" w:type="dxa"/>
            <w:tcBorders>
              <w:top w:val="dotted" w:sz="4" w:space="0" w:color="auto"/>
              <w:left w:val="dotted" w:sz="4" w:space="0" w:color="auto"/>
              <w:bottom w:val="dotted" w:sz="4" w:space="0" w:color="auto"/>
              <w:right w:val="dotted" w:sz="4" w:space="0" w:color="auto"/>
            </w:tcBorders>
          </w:tcPr>
          <w:p w14:paraId="2701B3B8" w14:textId="4C2FFE4A" w:rsidR="00B102E9" w:rsidRDefault="000258CE" w:rsidP="007860B8">
            <w:pPr>
              <w:spacing w:line="320" w:lineRule="atLeast"/>
              <w:jc w:val="center"/>
              <w:rPr>
                <w:rFonts w:ascii="Arial" w:hAnsi="Arial" w:cs="Arial"/>
              </w:rPr>
            </w:pPr>
            <w:r>
              <w:rPr>
                <w:rFonts w:ascii="Arial" w:hAnsi="Arial" w:cs="Arial"/>
              </w:rPr>
              <w:t>40</w:t>
            </w:r>
          </w:p>
        </w:tc>
      </w:tr>
      <w:tr w:rsidR="00B102E9" w14:paraId="7936F215" w14:textId="77777777" w:rsidTr="007860B8">
        <w:trPr>
          <w:cantSplit/>
          <w:trHeight w:val="495"/>
        </w:trPr>
        <w:tc>
          <w:tcPr>
            <w:tcW w:w="1008" w:type="dxa"/>
            <w:vMerge w:val="restart"/>
            <w:tcBorders>
              <w:top w:val="dotted" w:sz="4" w:space="0" w:color="auto"/>
              <w:left w:val="dotted" w:sz="4" w:space="0" w:color="auto"/>
              <w:bottom w:val="dotted" w:sz="4" w:space="0" w:color="auto"/>
              <w:right w:val="dotted" w:sz="4" w:space="0" w:color="auto"/>
            </w:tcBorders>
          </w:tcPr>
          <w:p w14:paraId="53BF218A" w14:textId="64CAEB1B" w:rsidR="00B102E9" w:rsidRDefault="00BA1B8F" w:rsidP="007860B8">
            <w:pPr>
              <w:spacing w:line="320" w:lineRule="atLeast"/>
              <w:jc w:val="center"/>
              <w:rPr>
                <w:rFonts w:ascii="Arial" w:hAnsi="Arial" w:cs="Arial"/>
              </w:rPr>
            </w:pPr>
            <w:r>
              <w:rPr>
                <w:rFonts w:ascii="Arial" w:hAnsi="Arial" w:cs="Arial"/>
                <w:sz w:val="22"/>
                <w:szCs w:val="22"/>
              </w:rPr>
              <w:t>C</w:t>
            </w:r>
          </w:p>
        </w:tc>
        <w:tc>
          <w:tcPr>
            <w:tcW w:w="6930" w:type="dxa"/>
            <w:tcBorders>
              <w:top w:val="dotted" w:sz="4" w:space="0" w:color="auto"/>
              <w:left w:val="dotted" w:sz="4" w:space="0" w:color="auto"/>
              <w:bottom w:val="dotted" w:sz="4" w:space="0" w:color="auto"/>
              <w:right w:val="dotted" w:sz="4" w:space="0" w:color="auto"/>
            </w:tcBorders>
          </w:tcPr>
          <w:p w14:paraId="66768B57" w14:textId="77777777" w:rsidR="00B102E9" w:rsidRDefault="00B102E9" w:rsidP="007860B8">
            <w:pPr>
              <w:spacing w:line="320" w:lineRule="atLeast"/>
              <w:jc w:val="both"/>
              <w:rPr>
                <w:rFonts w:ascii="Arial" w:hAnsi="Arial" w:cs="Arial"/>
              </w:rPr>
            </w:pPr>
            <w:r>
              <w:rPr>
                <w:rFonts w:ascii="Arial" w:hAnsi="Arial" w:cs="Arial"/>
                <w:sz w:val="22"/>
                <w:szCs w:val="22"/>
              </w:rPr>
              <w:t xml:space="preserve">List showing the names of near relatives working in Chhattisgarh Water Resources Department </w:t>
            </w:r>
          </w:p>
        </w:tc>
        <w:tc>
          <w:tcPr>
            <w:tcW w:w="1307" w:type="dxa"/>
            <w:tcBorders>
              <w:top w:val="dotted" w:sz="4" w:space="0" w:color="auto"/>
              <w:left w:val="dotted" w:sz="4" w:space="0" w:color="auto"/>
              <w:bottom w:val="dotted" w:sz="4" w:space="0" w:color="auto"/>
              <w:right w:val="dotted" w:sz="4" w:space="0" w:color="auto"/>
            </w:tcBorders>
          </w:tcPr>
          <w:p w14:paraId="6CCC6B22" w14:textId="40794122" w:rsidR="00B102E9" w:rsidRDefault="00BA1B8F" w:rsidP="007860B8">
            <w:pPr>
              <w:spacing w:line="320" w:lineRule="atLeast"/>
              <w:jc w:val="center"/>
              <w:rPr>
                <w:rFonts w:ascii="Arial" w:hAnsi="Arial" w:cs="Arial"/>
              </w:rPr>
            </w:pPr>
            <w:r>
              <w:rPr>
                <w:rFonts w:ascii="Arial" w:hAnsi="Arial" w:cs="Arial"/>
              </w:rPr>
              <w:t>41</w:t>
            </w:r>
          </w:p>
        </w:tc>
      </w:tr>
      <w:tr w:rsidR="00B102E9" w14:paraId="4D902BFD" w14:textId="77777777" w:rsidTr="007860B8">
        <w:trPr>
          <w:cantSplit/>
          <w:trHeight w:val="323"/>
        </w:trPr>
        <w:tc>
          <w:tcPr>
            <w:tcW w:w="1008" w:type="dxa"/>
            <w:vMerge/>
            <w:tcBorders>
              <w:top w:val="dotted" w:sz="4" w:space="0" w:color="auto"/>
              <w:left w:val="dotted" w:sz="4" w:space="0" w:color="auto"/>
              <w:bottom w:val="dotted" w:sz="4" w:space="0" w:color="auto"/>
              <w:right w:val="dotted" w:sz="4" w:space="0" w:color="auto"/>
            </w:tcBorders>
          </w:tcPr>
          <w:p w14:paraId="4BF1FDD9" w14:textId="77777777" w:rsidR="00B102E9" w:rsidRDefault="00B102E9" w:rsidP="007860B8">
            <w:pPr>
              <w:spacing w:line="320" w:lineRule="atLeast"/>
              <w:jc w:val="center"/>
              <w:rPr>
                <w:rFonts w:ascii="Arial" w:hAnsi="Arial" w:cs="Arial"/>
              </w:rPr>
            </w:pPr>
          </w:p>
        </w:tc>
        <w:tc>
          <w:tcPr>
            <w:tcW w:w="6930" w:type="dxa"/>
            <w:tcBorders>
              <w:top w:val="dotted" w:sz="4" w:space="0" w:color="auto"/>
              <w:left w:val="dotted" w:sz="4" w:space="0" w:color="auto"/>
              <w:bottom w:val="dotted" w:sz="4" w:space="0" w:color="auto"/>
              <w:right w:val="dotted" w:sz="4" w:space="0" w:color="auto"/>
            </w:tcBorders>
          </w:tcPr>
          <w:p w14:paraId="1DA44F2B" w14:textId="77777777" w:rsidR="00B102E9" w:rsidRDefault="00B102E9" w:rsidP="007860B8">
            <w:pPr>
              <w:spacing w:line="320" w:lineRule="atLeast"/>
              <w:jc w:val="both"/>
              <w:rPr>
                <w:rFonts w:ascii="Arial" w:hAnsi="Arial" w:cs="Arial"/>
              </w:rPr>
            </w:pPr>
            <w:r>
              <w:rPr>
                <w:rFonts w:ascii="Arial" w:hAnsi="Arial" w:cs="Arial"/>
                <w:sz w:val="22"/>
                <w:szCs w:val="22"/>
              </w:rPr>
              <w:t>Sub Contracting</w:t>
            </w:r>
          </w:p>
        </w:tc>
        <w:tc>
          <w:tcPr>
            <w:tcW w:w="1307" w:type="dxa"/>
            <w:tcBorders>
              <w:top w:val="dotted" w:sz="4" w:space="0" w:color="auto"/>
              <w:left w:val="dotted" w:sz="4" w:space="0" w:color="auto"/>
              <w:bottom w:val="dotted" w:sz="4" w:space="0" w:color="auto"/>
              <w:right w:val="dotted" w:sz="4" w:space="0" w:color="auto"/>
            </w:tcBorders>
          </w:tcPr>
          <w:p w14:paraId="437DD639" w14:textId="77777777" w:rsidR="00B102E9" w:rsidRDefault="00B102E9" w:rsidP="007860B8">
            <w:pPr>
              <w:spacing w:line="320" w:lineRule="atLeast"/>
              <w:jc w:val="center"/>
              <w:rPr>
                <w:rFonts w:ascii="Arial" w:hAnsi="Arial" w:cs="Arial"/>
              </w:rPr>
            </w:pPr>
          </w:p>
        </w:tc>
      </w:tr>
      <w:tr w:rsidR="00B102E9" w14:paraId="6B90D7A3" w14:textId="77777777" w:rsidTr="007860B8">
        <w:trPr>
          <w:cantSplit/>
          <w:trHeight w:val="255"/>
        </w:trPr>
        <w:tc>
          <w:tcPr>
            <w:tcW w:w="1008" w:type="dxa"/>
            <w:vMerge/>
            <w:tcBorders>
              <w:top w:val="dotted" w:sz="4" w:space="0" w:color="auto"/>
              <w:left w:val="dotted" w:sz="4" w:space="0" w:color="auto"/>
              <w:bottom w:val="dotted" w:sz="4" w:space="0" w:color="auto"/>
              <w:right w:val="dotted" w:sz="4" w:space="0" w:color="auto"/>
            </w:tcBorders>
          </w:tcPr>
          <w:p w14:paraId="2EF4563D" w14:textId="77777777" w:rsidR="00B102E9" w:rsidRDefault="00B102E9" w:rsidP="007860B8">
            <w:pPr>
              <w:spacing w:line="320" w:lineRule="atLeast"/>
              <w:jc w:val="center"/>
              <w:rPr>
                <w:rFonts w:ascii="Arial" w:hAnsi="Arial" w:cs="Arial"/>
              </w:rPr>
            </w:pPr>
          </w:p>
        </w:tc>
        <w:tc>
          <w:tcPr>
            <w:tcW w:w="6930" w:type="dxa"/>
            <w:tcBorders>
              <w:top w:val="dotted" w:sz="4" w:space="0" w:color="auto"/>
              <w:left w:val="dotted" w:sz="4" w:space="0" w:color="auto"/>
              <w:bottom w:val="dotted" w:sz="4" w:space="0" w:color="auto"/>
              <w:right w:val="dotted" w:sz="4" w:space="0" w:color="auto"/>
            </w:tcBorders>
          </w:tcPr>
          <w:p w14:paraId="6E9D2704" w14:textId="77777777" w:rsidR="00B102E9" w:rsidRDefault="00B102E9" w:rsidP="007860B8">
            <w:pPr>
              <w:spacing w:line="320" w:lineRule="atLeast"/>
              <w:jc w:val="both"/>
              <w:rPr>
                <w:rFonts w:ascii="Arial" w:hAnsi="Arial" w:cs="Arial"/>
              </w:rPr>
            </w:pPr>
            <w:r>
              <w:rPr>
                <w:rFonts w:ascii="Arial" w:hAnsi="Arial" w:cs="Arial"/>
                <w:sz w:val="22"/>
                <w:szCs w:val="22"/>
              </w:rPr>
              <w:t>Proposed sub contractors</w:t>
            </w:r>
          </w:p>
        </w:tc>
        <w:tc>
          <w:tcPr>
            <w:tcW w:w="1307" w:type="dxa"/>
            <w:tcBorders>
              <w:top w:val="dotted" w:sz="4" w:space="0" w:color="auto"/>
              <w:left w:val="dotted" w:sz="4" w:space="0" w:color="auto"/>
              <w:bottom w:val="dotted" w:sz="4" w:space="0" w:color="auto"/>
              <w:right w:val="dotted" w:sz="4" w:space="0" w:color="auto"/>
            </w:tcBorders>
          </w:tcPr>
          <w:p w14:paraId="1DEEC1E3" w14:textId="77777777" w:rsidR="00B102E9" w:rsidRDefault="00B102E9" w:rsidP="007860B8">
            <w:pPr>
              <w:spacing w:line="320" w:lineRule="atLeast"/>
              <w:jc w:val="center"/>
              <w:rPr>
                <w:rFonts w:ascii="Arial" w:hAnsi="Arial" w:cs="Arial"/>
              </w:rPr>
            </w:pPr>
          </w:p>
        </w:tc>
      </w:tr>
      <w:tr w:rsidR="00B102E9" w14:paraId="310A3B85" w14:textId="77777777" w:rsidTr="007860B8">
        <w:tc>
          <w:tcPr>
            <w:tcW w:w="1008" w:type="dxa"/>
            <w:tcBorders>
              <w:top w:val="dotted" w:sz="4" w:space="0" w:color="auto"/>
              <w:left w:val="dotted" w:sz="4" w:space="0" w:color="auto"/>
              <w:bottom w:val="dotted" w:sz="4" w:space="0" w:color="auto"/>
              <w:right w:val="dotted" w:sz="4" w:space="0" w:color="auto"/>
            </w:tcBorders>
          </w:tcPr>
          <w:p w14:paraId="2EAD6E91" w14:textId="3B6E7696" w:rsidR="00B102E9" w:rsidRDefault="00BA1B8F" w:rsidP="007860B8">
            <w:pPr>
              <w:spacing w:line="320" w:lineRule="atLeast"/>
              <w:jc w:val="center"/>
              <w:rPr>
                <w:rFonts w:ascii="Arial" w:hAnsi="Arial" w:cs="Arial"/>
              </w:rPr>
            </w:pPr>
            <w:r>
              <w:rPr>
                <w:rFonts w:ascii="Arial" w:hAnsi="Arial" w:cs="Arial"/>
                <w:sz w:val="22"/>
                <w:szCs w:val="22"/>
              </w:rPr>
              <w:t>D</w:t>
            </w:r>
          </w:p>
        </w:tc>
        <w:tc>
          <w:tcPr>
            <w:tcW w:w="6930" w:type="dxa"/>
            <w:tcBorders>
              <w:top w:val="dotted" w:sz="4" w:space="0" w:color="auto"/>
              <w:left w:val="dotted" w:sz="4" w:space="0" w:color="auto"/>
              <w:bottom w:val="dotted" w:sz="4" w:space="0" w:color="auto"/>
              <w:right w:val="dotted" w:sz="4" w:space="0" w:color="auto"/>
            </w:tcBorders>
          </w:tcPr>
          <w:p w14:paraId="4E778F4F" w14:textId="77777777" w:rsidR="00B102E9" w:rsidRDefault="00B102E9" w:rsidP="007860B8">
            <w:pPr>
              <w:spacing w:line="320" w:lineRule="atLeast"/>
              <w:jc w:val="both"/>
              <w:rPr>
                <w:rFonts w:ascii="Arial" w:hAnsi="Arial" w:cs="Arial"/>
              </w:rPr>
            </w:pPr>
            <w:r>
              <w:rPr>
                <w:rFonts w:ascii="Arial" w:hAnsi="Arial" w:cs="Arial"/>
                <w:sz w:val="22"/>
                <w:szCs w:val="22"/>
              </w:rPr>
              <w:t xml:space="preserve">Safety Codes </w:t>
            </w:r>
          </w:p>
        </w:tc>
        <w:tc>
          <w:tcPr>
            <w:tcW w:w="1307" w:type="dxa"/>
            <w:tcBorders>
              <w:top w:val="dotted" w:sz="4" w:space="0" w:color="auto"/>
              <w:left w:val="dotted" w:sz="4" w:space="0" w:color="auto"/>
              <w:bottom w:val="dotted" w:sz="4" w:space="0" w:color="auto"/>
              <w:right w:val="dotted" w:sz="4" w:space="0" w:color="auto"/>
            </w:tcBorders>
          </w:tcPr>
          <w:p w14:paraId="5BC1B359" w14:textId="3C23AE94" w:rsidR="00B102E9" w:rsidRDefault="000258CE" w:rsidP="00BA1B8F">
            <w:pPr>
              <w:spacing w:line="320" w:lineRule="atLeast"/>
              <w:jc w:val="center"/>
              <w:rPr>
                <w:rFonts w:ascii="Arial" w:hAnsi="Arial" w:cs="Arial"/>
              </w:rPr>
            </w:pPr>
            <w:r>
              <w:rPr>
                <w:rFonts w:ascii="Arial" w:hAnsi="Arial" w:cs="Arial"/>
              </w:rPr>
              <w:t>4</w:t>
            </w:r>
            <w:r w:rsidR="00BA1B8F">
              <w:rPr>
                <w:rFonts w:ascii="Arial" w:hAnsi="Arial" w:cs="Arial"/>
              </w:rPr>
              <w:t>2</w:t>
            </w:r>
          </w:p>
        </w:tc>
      </w:tr>
      <w:tr w:rsidR="00B102E9" w14:paraId="61D1B8E4" w14:textId="77777777" w:rsidTr="007860B8">
        <w:trPr>
          <w:cantSplit/>
          <w:trHeight w:val="420"/>
        </w:trPr>
        <w:tc>
          <w:tcPr>
            <w:tcW w:w="1008" w:type="dxa"/>
            <w:tcBorders>
              <w:top w:val="dotted" w:sz="4" w:space="0" w:color="auto"/>
              <w:left w:val="dotted" w:sz="4" w:space="0" w:color="auto"/>
              <w:bottom w:val="dotted" w:sz="4" w:space="0" w:color="auto"/>
              <w:right w:val="dotted" w:sz="4" w:space="0" w:color="auto"/>
            </w:tcBorders>
          </w:tcPr>
          <w:p w14:paraId="709A1D27" w14:textId="0B89732C" w:rsidR="00B102E9" w:rsidRDefault="00BA1B8F" w:rsidP="007860B8">
            <w:pPr>
              <w:spacing w:line="320" w:lineRule="atLeast"/>
              <w:jc w:val="center"/>
              <w:rPr>
                <w:rFonts w:ascii="Arial" w:hAnsi="Arial" w:cs="Arial"/>
              </w:rPr>
            </w:pPr>
            <w:r>
              <w:rPr>
                <w:rFonts w:ascii="Arial" w:hAnsi="Arial" w:cs="Arial"/>
                <w:sz w:val="22"/>
                <w:szCs w:val="22"/>
              </w:rPr>
              <w:t>E</w:t>
            </w:r>
          </w:p>
        </w:tc>
        <w:tc>
          <w:tcPr>
            <w:tcW w:w="6930" w:type="dxa"/>
            <w:tcBorders>
              <w:top w:val="dotted" w:sz="4" w:space="0" w:color="auto"/>
              <w:left w:val="dotted" w:sz="4" w:space="0" w:color="auto"/>
              <w:bottom w:val="dotted" w:sz="4" w:space="0" w:color="auto"/>
              <w:right w:val="dotted" w:sz="4" w:space="0" w:color="auto"/>
            </w:tcBorders>
          </w:tcPr>
          <w:p w14:paraId="635D5814" w14:textId="48DD70B3" w:rsidR="00B102E9" w:rsidRDefault="00BA1B8F" w:rsidP="007860B8">
            <w:pPr>
              <w:spacing w:line="320" w:lineRule="atLeast"/>
              <w:jc w:val="both"/>
              <w:rPr>
                <w:rFonts w:ascii="Arial" w:hAnsi="Arial" w:cs="Arial"/>
              </w:rPr>
            </w:pPr>
            <w:r>
              <w:rPr>
                <w:rFonts w:ascii="Arial" w:hAnsi="Arial" w:cs="Arial"/>
                <w:sz w:val="22"/>
                <w:szCs w:val="22"/>
              </w:rPr>
              <w:t xml:space="preserve">Detail of Government plants and Machines to be Supplied on Hire </w:t>
            </w:r>
            <w:r w:rsidR="00B102E9">
              <w:rPr>
                <w:rFonts w:ascii="Arial" w:hAnsi="Arial" w:cs="Arial"/>
                <w:sz w:val="22"/>
                <w:szCs w:val="22"/>
              </w:rPr>
              <w:t xml:space="preserve"> </w:t>
            </w:r>
          </w:p>
        </w:tc>
        <w:tc>
          <w:tcPr>
            <w:tcW w:w="1307" w:type="dxa"/>
            <w:tcBorders>
              <w:top w:val="dotted" w:sz="4" w:space="0" w:color="auto"/>
              <w:left w:val="dotted" w:sz="4" w:space="0" w:color="auto"/>
              <w:bottom w:val="dotted" w:sz="4" w:space="0" w:color="auto"/>
              <w:right w:val="dotted" w:sz="4" w:space="0" w:color="auto"/>
            </w:tcBorders>
          </w:tcPr>
          <w:p w14:paraId="0F08DB4C" w14:textId="5EA93373" w:rsidR="00B102E9" w:rsidRDefault="00BA1B8F" w:rsidP="00C35C1F">
            <w:pPr>
              <w:spacing w:line="320" w:lineRule="atLeast"/>
              <w:jc w:val="center"/>
              <w:rPr>
                <w:rFonts w:ascii="Arial" w:hAnsi="Arial" w:cs="Arial"/>
              </w:rPr>
            </w:pPr>
            <w:r>
              <w:rPr>
                <w:rFonts w:ascii="Arial" w:hAnsi="Arial" w:cs="Arial"/>
              </w:rPr>
              <w:t>45</w:t>
            </w:r>
          </w:p>
        </w:tc>
      </w:tr>
      <w:tr w:rsidR="00B540D3" w14:paraId="50E69FCB" w14:textId="77777777" w:rsidTr="007860B8">
        <w:trPr>
          <w:cantSplit/>
          <w:trHeight w:val="420"/>
        </w:trPr>
        <w:tc>
          <w:tcPr>
            <w:tcW w:w="1008" w:type="dxa"/>
            <w:tcBorders>
              <w:top w:val="dotted" w:sz="4" w:space="0" w:color="auto"/>
              <w:left w:val="dotted" w:sz="4" w:space="0" w:color="auto"/>
              <w:bottom w:val="dotted" w:sz="4" w:space="0" w:color="auto"/>
              <w:right w:val="dotted" w:sz="4" w:space="0" w:color="auto"/>
            </w:tcBorders>
          </w:tcPr>
          <w:p w14:paraId="301DAA73" w14:textId="3A8D0CEE" w:rsidR="00B540D3" w:rsidRDefault="00B540D3" w:rsidP="007860B8">
            <w:pPr>
              <w:spacing w:line="320" w:lineRule="atLeast"/>
              <w:jc w:val="center"/>
              <w:rPr>
                <w:rFonts w:ascii="Arial" w:hAnsi="Arial" w:cs="Arial"/>
                <w:sz w:val="22"/>
                <w:szCs w:val="22"/>
              </w:rPr>
            </w:pPr>
            <w:r>
              <w:rPr>
                <w:rFonts w:ascii="Arial" w:hAnsi="Arial" w:cs="Arial"/>
                <w:sz w:val="22"/>
                <w:szCs w:val="22"/>
              </w:rPr>
              <w:t>F</w:t>
            </w:r>
          </w:p>
        </w:tc>
        <w:tc>
          <w:tcPr>
            <w:tcW w:w="6930" w:type="dxa"/>
            <w:tcBorders>
              <w:top w:val="dotted" w:sz="4" w:space="0" w:color="auto"/>
              <w:left w:val="dotted" w:sz="4" w:space="0" w:color="auto"/>
              <w:bottom w:val="dotted" w:sz="4" w:space="0" w:color="auto"/>
              <w:right w:val="dotted" w:sz="4" w:space="0" w:color="auto"/>
            </w:tcBorders>
          </w:tcPr>
          <w:p w14:paraId="7D20CA0D" w14:textId="4BD8ECC0" w:rsidR="00B540D3" w:rsidRDefault="00B540D3" w:rsidP="007860B8">
            <w:pPr>
              <w:spacing w:line="320" w:lineRule="atLeast"/>
              <w:jc w:val="both"/>
              <w:rPr>
                <w:rFonts w:ascii="Arial" w:hAnsi="Arial" w:cs="Arial"/>
                <w:sz w:val="22"/>
                <w:szCs w:val="22"/>
              </w:rPr>
            </w:pPr>
            <w:r>
              <w:rPr>
                <w:rFonts w:ascii="Arial" w:hAnsi="Arial" w:cs="Arial"/>
                <w:sz w:val="22"/>
                <w:szCs w:val="22"/>
              </w:rPr>
              <w:t xml:space="preserve">Payment Schedule </w:t>
            </w:r>
          </w:p>
        </w:tc>
        <w:tc>
          <w:tcPr>
            <w:tcW w:w="1307" w:type="dxa"/>
            <w:tcBorders>
              <w:top w:val="dotted" w:sz="4" w:space="0" w:color="auto"/>
              <w:left w:val="dotted" w:sz="4" w:space="0" w:color="auto"/>
              <w:bottom w:val="dotted" w:sz="4" w:space="0" w:color="auto"/>
              <w:right w:val="dotted" w:sz="4" w:space="0" w:color="auto"/>
            </w:tcBorders>
          </w:tcPr>
          <w:p w14:paraId="6DF4517A" w14:textId="71775E59" w:rsidR="00B540D3" w:rsidRDefault="00B540D3" w:rsidP="00C35C1F">
            <w:pPr>
              <w:spacing w:line="320" w:lineRule="atLeast"/>
              <w:jc w:val="center"/>
              <w:rPr>
                <w:rFonts w:ascii="Arial" w:hAnsi="Arial" w:cs="Arial"/>
              </w:rPr>
            </w:pPr>
            <w:r>
              <w:rPr>
                <w:rFonts w:ascii="Arial" w:hAnsi="Arial" w:cs="Arial"/>
              </w:rPr>
              <w:t>47</w:t>
            </w:r>
          </w:p>
        </w:tc>
      </w:tr>
      <w:tr w:rsidR="00B102E9" w14:paraId="33C2EA47" w14:textId="77777777" w:rsidTr="007860B8">
        <w:trPr>
          <w:cantSplit/>
          <w:trHeight w:val="330"/>
        </w:trPr>
        <w:tc>
          <w:tcPr>
            <w:tcW w:w="1008" w:type="dxa"/>
            <w:tcBorders>
              <w:top w:val="dotted" w:sz="4" w:space="0" w:color="auto"/>
              <w:left w:val="dotted" w:sz="4" w:space="0" w:color="auto"/>
              <w:bottom w:val="dotted" w:sz="4" w:space="0" w:color="auto"/>
              <w:right w:val="dotted" w:sz="4" w:space="0" w:color="auto"/>
            </w:tcBorders>
          </w:tcPr>
          <w:p w14:paraId="45AEEB34" w14:textId="77777777" w:rsidR="00B102E9" w:rsidRDefault="00B102E9" w:rsidP="007860B8">
            <w:pPr>
              <w:spacing w:line="320" w:lineRule="atLeast"/>
              <w:jc w:val="center"/>
              <w:rPr>
                <w:rFonts w:ascii="Arial" w:hAnsi="Arial" w:cs="Arial"/>
              </w:rPr>
            </w:pPr>
            <w:r>
              <w:rPr>
                <w:rFonts w:ascii="Arial" w:hAnsi="Arial" w:cs="Arial"/>
              </w:rPr>
              <w:t>G</w:t>
            </w:r>
          </w:p>
        </w:tc>
        <w:tc>
          <w:tcPr>
            <w:tcW w:w="6930" w:type="dxa"/>
            <w:tcBorders>
              <w:top w:val="dotted" w:sz="4" w:space="0" w:color="auto"/>
              <w:left w:val="dotted" w:sz="4" w:space="0" w:color="auto"/>
              <w:bottom w:val="dotted" w:sz="4" w:space="0" w:color="auto"/>
              <w:right w:val="dotted" w:sz="4" w:space="0" w:color="auto"/>
            </w:tcBorders>
          </w:tcPr>
          <w:p w14:paraId="628204B4" w14:textId="77777777" w:rsidR="00B102E9" w:rsidRDefault="00B102E9" w:rsidP="007860B8">
            <w:pPr>
              <w:spacing w:line="320" w:lineRule="atLeast"/>
              <w:jc w:val="both"/>
              <w:rPr>
                <w:rFonts w:ascii="Arial" w:hAnsi="Arial" w:cs="Arial"/>
              </w:rPr>
            </w:pPr>
            <w:r>
              <w:rPr>
                <w:rFonts w:ascii="Arial" w:hAnsi="Arial" w:cs="Arial"/>
                <w:sz w:val="22"/>
                <w:szCs w:val="22"/>
              </w:rPr>
              <w:t>Programme of construction activity</w:t>
            </w:r>
          </w:p>
        </w:tc>
        <w:tc>
          <w:tcPr>
            <w:tcW w:w="1307" w:type="dxa"/>
            <w:tcBorders>
              <w:top w:val="dotted" w:sz="4" w:space="0" w:color="auto"/>
              <w:left w:val="dotted" w:sz="4" w:space="0" w:color="auto"/>
              <w:bottom w:val="dotted" w:sz="4" w:space="0" w:color="auto"/>
              <w:right w:val="dotted" w:sz="4" w:space="0" w:color="auto"/>
            </w:tcBorders>
          </w:tcPr>
          <w:p w14:paraId="30FB4CED" w14:textId="090E4EB6" w:rsidR="00B102E9" w:rsidRDefault="000258CE" w:rsidP="006011F2">
            <w:pPr>
              <w:spacing w:line="320" w:lineRule="atLeast"/>
              <w:jc w:val="center"/>
              <w:rPr>
                <w:rFonts w:ascii="Arial" w:hAnsi="Arial" w:cs="Arial"/>
              </w:rPr>
            </w:pPr>
            <w:r>
              <w:rPr>
                <w:rFonts w:ascii="Arial" w:hAnsi="Arial" w:cs="Arial"/>
              </w:rPr>
              <w:t>5</w:t>
            </w:r>
            <w:r w:rsidR="006011F2">
              <w:rPr>
                <w:rFonts w:ascii="Arial" w:hAnsi="Arial" w:cs="Arial"/>
              </w:rPr>
              <w:t>4-55</w:t>
            </w:r>
          </w:p>
        </w:tc>
      </w:tr>
      <w:tr w:rsidR="00B102E9" w14:paraId="21C21784" w14:textId="77777777" w:rsidTr="007860B8">
        <w:tc>
          <w:tcPr>
            <w:tcW w:w="1008" w:type="dxa"/>
            <w:tcBorders>
              <w:top w:val="dotted" w:sz="4" w:space="0" w:color="auto"/>
              <w:left w:val="dotted" w:sz="4" w:space="0" w:color="auto"/>
              <w:bottom w:val="dotted" w:sz="4" w:space="0" w:color="auto"/>
              <w:right w:val="dotted" w:sz="4" w:space="0" w:color="auto"/>
            </w:tcBorders>
          </w:tcPr>
          <w:p w14:paraId="57A278E3" w14:textId="77777777" w:rsidR="00B102E9" w:rsidRDefault="00B102E9" w:rsidP="007860B8">
            <w:pPr>
              <w:spacing w:line="320" w:lineRule="atLeast"/>
              <w:jc w:val="center"/>
              <w:rPr>
                <w:rFonts w:ascii="Arial" w:hAnsi="Arial" w:cs="Arial"/>
              </w:rPr>
            </w:pPr>
            <w:r>
              <w:rPr>
                <w:rFonts w:ascii="Arial" w:hAnsi="Arial" w:cs="Arial"/>
                <w:sz w:val="22"/>
                <w:szCs w:val="22"/>
              </w:rPr>
              <w:t>H</w:t>
            </w:r>
          </w:p>
        </w:tc>
        <w:tc>
          <w:tcPr>
            <w:tcW w:w="6930" w:type="dxa"/>
            <w:tcBorders>
              <w:top w:val="dotted" w:sz="4" w:space="0" w:color="auto"/>
              <w:left w:val="dotted" w:sz="4" w:space="0" w:color="auto"/>
              <w:bottom w:val="dotted" w:sz="4" w:space="0" w:color="auto"/>
              <w:right w:val="dotted" w:sz="4" w:space="0" w:color="auto"/>
            </w:tcBorders>
          </w:tcPr>
          <w:p w14:paraId="0F04872B" w14:textId="0F4AF1AC" w:rsidR="00B102E9" w:rsidRDefault="001F049A" w:rsidP="007860B8">
            <w:pPr>
              <w:spacing w:line="320" w:lineRule="atLeast"/>
              <w:jc w:val="both"/>
              <w:rPr>
                <w:rFonts w:ascii="Arial" w:hAnsi="Arial" w:cs="Arial"/>
              </w:rPr>
            </w:pPr>
            <w:r>
              <w:rPr>
                <w:rFonts w:ascii="Arial" w:hAnsi="Arial" w:cs="Arial"/>
                <w:sz w:val="22"/>
                <w:szCs w:val="22"/>
              </w:rPr>
              <w:t>Schedule of Materials to be supplied by the Deptt. For work and rates at which they are to be charged.</w:t>
            </w:r>
          </w:p>
        </w:tc>
        <w:tc>
          <w:tcPr>
            <w:tcW w:w="1307" w:type="dxa"/>
            <w:tcBorders>
              <w:top w:val="dotted" w:sz="4" w:space="0" w:color="auto"/>
              <w:left w:val="dotted" w:sz="4" w:space="0" w:color="auto"/>
              <w:bottom w:val="dotted" w:sz="4" w:space="0" w:color="auto"/>
              <w:right w:val="dotted" w:sz="4" w:space="0" w:color="auto"/>
            </w:tcBorders>
          </w:tcPr>
          <w:p w14:paraId="3BC222E9" w14:textId="2EF44E18" w:rsidR="00B102E9" w:rsidRDefault="000258CE" w:rsidP="003B5118">
            <w:pPr>
              <w:spacing w:line="320" w:lineRule="atLeast"/>
              <w:jc w:val="center"/>
              <w:rPr>
                <w:rFonts w:ascii="Arial" w:hAnsi="Arial" w:cs="Arial"/>
              </w:rPr>
            </w:pPr>
            <w:r>
              <w:rPr>
                <w:rFonts w:ascii="Arial" w:hAnsi="Arial" w:cs="Arial"/>
              </w:rPr>
              <w:t>5</w:t>
            </w:r>
            <w:r w:rsidR="003B5118">
              <w:rPr>
                <w:rFonts w:ascii="Arial" w:hAnsi="Arial" w:cs="Arial"/>
              </w:rPr>
              <w:t>6</w:t>
            </w:r>
          </w:p>
        </w:tc>
      </w:tr>
      <w:tr w:rsidR="00B102E9" w14:paraId="0F24D89E" w14:textId="77777777" w:rsidTr="007860B8">
        <w:trPr>
          <w:trHeight w:val="585"/>
        </w:trPr>
        <w:tc>
          <w:tcPr>
            <w:tcW w:w="1008" w:type="dxa"/>
            <w:tcBorders>
              <w:top w:val="dotted" w:sz="4" w:space="0" w:color="auto"/>
              <w:left w:val="dotted" w:sz="4" w:space="0" w:color="auto"/>
              <w:bottom w:val="dotted" w:sz="4" w:space="0" w:color="auto"/>
              <w:right w:val="dotted" w:sz="4" w:space="0" w:color="auto"/>
            </w:tcBorders>
          </w:tcPr>
          <w:p w14:paraId="2E0CF8BF" w14:textId="1AF049C6" w:rsidR="00B102E9" w:rsidRDefault="001F049A" w:rsidP="007860B8">
            <w:pPr>
              <w:spacing w:line="320" w:lineRule="atLeast"/>
              <w:jc w:val="center"/>
              <w:rPr>
                <w:rFonts w:ascii="Arial" w:hAnsi="Arial" w:cs="Arial"/>
              </w:rPr>
            </w:pPr>
            <w:r>
              <w:rPr>
                <w:rFonts w:ascii="Arial" w:hAnsi="Arial" w:cs="Arial"/>
                <w:sz w:val="22"/>
                <w:szCs w:val="22"/>
              </w:rPr>
              <w:t>I</w:t>
            </w:r>
          </w:p>
        </w:tc>
        <w:tc>
          <w:tcPr>
            <w:tcW w:w="6930" w:type="dxa"/>
            <w:tcBorders>
              <w:top w:val="dotted" w:sz="4" w:space="0" w:color="auto"/>
              <w:left w:val="dotted" w:sz="4" w:space="0" w:color="auto"/>
              <w:bottom w:val="dotted" w:sz="4" w:space="0" w:color="auto"/>
              <w:right w:val="dotted" w:sz="4" w:space="0" w:color="auto"/>
            </w:tcBorders>
          </w:tcPr>
          <w:p w14:paraId="42AF9067" w14:textId="6C72E8A4" w:rsidR="00B102E9" w:rsidRDefault="001F049A" w:rsidP="007860B8">
            <w:pPr>
              <w:spacing w:line="320" w:lineRule="atLeast"/>
              <w:jc w:val="both"/>
              <w:rPr>
                <w:rFonts w:ascii="Arial" w:hAnsi="Arial" w:cs="Arial"/>
              </w:rPr>
            </w:pPr>
            <w:r>
              <w:rPr>
                <w:rFonts w:ascii="Arial" w:hAnsi="Arial" w:cs="Arial"/>
                <w:sz w:val="22"/>
                <w:szCs w:val="22"/>
              </w:rPr>
              <w:t>Bank Guarantee form to be used</w:t>
            </w:r>
          </w:p>
        </w:tc>
        <w:tc>
          <w:tcPr>
            <w:tcW w:w="1307" w:type="dxa"/>
            <w:tcBorders>
              <w:top w:val="dotted" w:sz="4" w:space="0" w:color="auto"/>
              <w:left w:val="dotted" w:sz="4" w:space="0" w:color="auto"/>
              <w:bottom w:val="dotted" w:sz="4" w:space="0" w:color="auto"/>
              <w:right w:val="dotted" w:sz="4" w:space="0" w:color="auto"/>
            </w:tcBorders>
          </w:tcPr>
          <w:p w14:paraId="6443912A" w14:textId="182264D9" w:rsidR="00B102E9" w:rsidRDefault="000258CE" w:rsidP="003B5118">
            <w:pPr>
              <w:spacing w:line="320" w:lineRule="atLeast"/>
              <w:jc w:val="center"/>
              <w:rPr>
                <w:rFonts w:ascii="Arial" w:hAnsi="Arial" w:cs="Arial"/>
              </w:rPr>
            </w:pPr>
            <w:r>
              <w:rPr>
                <w:rFonts w:ascii="Arial" w:hAnsi="Arial" w:cs="Arial"/>
              </w:rPr>
              <w:t>5</w:t>
            </w:r>
            <w:r w:rsidR="003B5118">
              <w:rPr>
                <w:rFonts w:ascii="Arial" w:hAnsi="Arial" w:cs="Arial"/>
              </w:rPr>
              <w:t>7</w:t>
            </w:r>
            <w:r w:rsidR="001F049A">
              <w:rPr>
                <w:rFonts w:ascii="Arial" w:hAnsi="Arial" w:cs="Arial"/>
              </w:rPr>
              <w:t>-5</w:t>
            </w:r>
            <w:r w:rsidR="003B5118">
              <w:rPr>
                <w:rFonts w:ascii="Arial" w:hAnsi="Arial" w:cs="Arial"/>
              </w:rPr>
              <w:t>8</w:t>
            </w:r>
          </w:p>
        </w:tc>
        <w:bookmarkStart w:id="0" w:name="_GoBack"/>
        <w:bookmarkEnd w:id="0"/>
      </w:tr>
      <w:tr w:rsidR="00B102E9" w14:paraId="36351536" w14:textId="77777777" w:rsidTr="007860B8">
        <w:trPr>
          <w:trHeight w:val="375"/>
        </w:trPr>
        <w:tc>
          <w:tcPr>
            <w:tcW w:w="1008" w:type="dxa"/>
            <w:tcBorders>
              <w:top w:val="dotted" w:sz="4" w:space="0" w:color="auto"/>
              <w:left w:val="dotted" w:sz="4" w:space="0" w:color="auto"/>
              <w:bottom w:val="dotted" w:sz="4" w:space="0" w:color="auto"/>
              <w:right w:val="dotted" w:sz="4" w:space="0" w:color="auto"/>
            </w:tcBorders>
          </w:tcPr>
          <w:p w14:paraId="1396EF81" w14:textId="5289E12D" w:rsidR="00B102E9" w:rsidRDefault="001F049A" w:rsidP="007860B8">
            <w:pPr>
              <w:spacing w:line="320" w:lineRule="atLeast"/>
              <w:jc w:val="center"/>
              <w:rPr>
                <w:rFonts w:ascii="Arial" w:hAnsi="Arial" w:cs="Arial"/>
              </w:rPr>
            </w:pPr>
            <w:r>
              <w:rPr>
                <w:rFonts w:ascii="Arial" w:hAnsi="Arial" w:cs="Arial"/>
                <w:sz w:val="22"/>
                <w:szCs w:val="22"/>
              </w:rPr>
              <w:t>J</w:t>
            </w:r>
          </w:p>
        </w:tc>
        <w:tc>
          <w:tcPr>
            <w:tcW w:w="6930" w:type="dxa"/>
            <w:tcBorders>
              <w:top w:val="dotted" w:sz="4" w:space="0" w:color="auto"/>
              <w:left w:val="dotted" w:sz="4" w:space="0" w:color="auto"/>
              <w:bottom w:val="dotted" w:sz="4" w:space="0" w:color="auto"/>
              <w:right w:val="dotted" w:sz="4" w:space="0" w:color="auto"/>
            </w:tcBorders>
          </w:tcPr>
          <w:p w14:paraId="206EF3FE" w14:textId="048CA695" w:rsidR="00B102E9" w:rsidRDefault="00D620EA" w:rsidP="007860B8">
            <w:pPr>
              <w:spacing w:line="320" w:lineRule="atLeast"/>
              <w:jc w:val="both"/>
              <w:rPr>
                <w:rFonts w:ascii="Arial" w:hAnsi="Arial" w:cs="Arial"/>
              </w:rPr>
            </w:pPr>
            <w:r>
              <w:rPr>
                <w:rFonts w:ascii="Arial" w:hAnsi="Arial" w:cs="Arial"/>
              </w:rPr>
              <w:t>PRE-CONTRACT INTEGRITY PACT</w:t>
            </w:r>
          </w:p>
        </w:tc>
        <w:tc>
          <w:tcPr>
            <w:tcW w:w="1307" w:type="dxa"/>
            <w:tcBorders>
              <w:top w:val="dotted" w:sz="4" w:space="0" w:color="auto"/>
              <w:left w:val="dotted" w:sz="4" w:space="0" w:color="auto"/>
              <w:bottom w:val="dotted" w:sz="4" w:space="0" w:color="auto"/>
              <w:right w:val="dotted" w:sz="4" w:space="0" w:color="auto"/>
            </w:tcBorders>
          </w:tcPr>
          <w:p w14:paraId="5B931FBA" w14:textId="50A373D5" w:rsidR="00B102E9" w:rsidRDefault="003B5118" w:rsidP="003B5118">
            <w:pPr>
              <w:spacing w:line="320" w:lineRule="atLeast"/>
              <w:jc w:val="center"/>
              <w:rPr>
                <w:rFonts w:ascii="Arial" w:hAnsi="Arial" w:cs="Arial"/>
              </w:rPr>
            </w:pPr>
            <w:r>
              <w:rPr>
                <w:rFonts w:ascii="Arial" w:hAnsi="Arial" w:cs="Arial"/>
              </w:rPr>
              <w:t>59</w:t>
            </w:r>
            <w:r w:rsidR="006113B0">
              <w:rPr>
                <w:rFonts w:ascii="Arial" w:hAnsi="Arial" w:cs="Arial"/>
              </w:rPr>
              <w:t>-6</w:t>
            </w:r>
            <w:r>
              <w:rPr>
                <w:rFonts w:ascii="Arial" w:hAnsi="Arial" w:cs="Arial"/>
              </w:rPr>
              <w:t>3</w:t>
            </w:r>
          </w:p>
        </w:tc>
      </w:tr>
      <w:tr w:rsidR="006113B0" w14:paraId="3FB39837" w14:textId="77777777" w:rsidTr="007860B8">
        <w:trPr>
          <w:trHeight w:val="270"/>
        </w:trPr>
        <w:tc>
          <w:tcPr>
            <w:tcW w:w="1008" w:type="dxa"/>
            <w:tcBorders>
              <w:top w:val="dotted" w:sz="4" w:space="0" w:color="auto"/>
              <w:left w:val="dotted" w:sz="4" w:space="0" w:color="auto"/>
              <w:bottom w:val="dotted" w:sz="4" w:space="0" w:color="auto"/>
              <w:right w:val="dotted" w:sz="4" w:space="0" w:color="auto"/>
            </w:tcBorders>
          </w:tcPr>
          <w:p w14:paraId="59D5980E" w14:textId="67E3451A" w:rsidR="006113B0" w:rsidRDefault="006113B0" w:rsidP="007860B8">
            <w:pPr>
              <w:spacing w:line="320" w:lineRule="atLeast"/>
              <w:jc w:val="center"/>
              <w:rPr>
                <w:rFonts w:ascii="Arial" w:hAnsi="Arial" w:cs="Arial"/>
                <w:sz w:val="22"/>
                <w:szCs w:val="22"/>
              </w:rPr>
            </w:pPr>
            <w:r>
              <w:rPr>
                <w:rFonts w:ascii="Arial" w:hAnsi="Arial" w:cs="Arial"/>
                <w:sz w:val="22"/>
                <w:szCs w:val="22"/>
              </w:rPr>
              <w:t>K</w:t>
            </w:r>
          </w:p>
        </w:tc>
        <w:tc>
          <w:tcPr>
            <w:tcW w:w="6930" w:type="dxa"/>
            <w:tcBorders>
              <w:top w:val="dotted" w:sz="4" w:space="0" w:color="auto"/>
              <w:left w:val="dotted" w:sz="4" w:space="0" w:color="auto"/>
              <w:bottom w:val="dotted" w:sz="4" w:space="0" w:color="auto"/>
              <w:right w:val="dotted" w:sz="4" w:space="0" w:color="auto"/>
            </w:tcBorders>
          </w:tcPr>
          <w:p w14:paraId="723740BA" w14:textId="275BAAF3" w:rsidR="006113B0" w:rsidRDefault="006113B0" w:rsidP="007860B8">
            <w:pPr>
              <w:spacing w:line="320" w:lineRule="atLeast"/>
              <w:jc w:val="both"/>
              <w:rPr>
                <w:rFonts w:ascii="Arial" w:hAnsi="Arial" w:cs="Arial"/>
                <w:sz w:val="22"/>
                <w:szCs w:val="22"/>
              </w:rPr>
            </w:pPr>
            <w:r>
              <w:rPr>
                <w:rFonts w:ascii="Arial" w:hAnsi="Arial" w:cs="Arial"/>
                <w:sz w:val="22"/>
                <w:szCs w:val="22"/>
              </w:rPr>
              <w:t>Centralised Procedures</w:t>
            </w:r>
          </w:p>
        </w:tc>
        <w:tc>
          <w:tcPr>
            <w:tcW w:w="1307" w:type="dxa"/>
            <w:tcBorders>
              <w:top w:val="dotted" w:sz="4" w:space="0" w:color="auto"/>
              <w:left w:val="dotted" w:sz="4" w:space="0" w:color="auto"/>
              <w:bottom w:val="dotted" w:sz="4" w:space="0" w:color="auto"/>
              <w:right w:val="dotted" w:sz="4" w:space="0" w:color="auto"/>
            </w:tcBorders>
          </w:tcPr>
          <w:p w14:paraId="4CBB1223" w14:textId="2075DDC1" w:rsidR="006113B0" w:rsidRDefault="006113B0" w:rsidP="00FA40A1">
            <w:pPr>
              <w:spacing w:line="320" w:lineRule="atLeast"/>
              <w:jc w:val="center"/>
              <w:rPr>
                <w:rFonts w:ascii="Arial" w:hAnsi="Arial" w:cs="Arial"/>
                <w:sz w:val="22"/>
                <w:szCs w:val="22"/>
              </w:rPr>
            </w:pPr>
            <w:r>
              <w:rPr>
                <w:rFonts w:ascii="Arial" w:hAnsi="Arial" w:cs="Arial"/>
                <w:sz w:val="22"/>
                <w:szCs w:val="22"/>
              </w:rPr>
              <w:t>6</w:t>
            </w:r>
            <w:r w:rsidR="00FA40A1">
              <w:rPr>
                <w:rFonts w:ascii="Arial" w:hAnsi="Arial" w:cs="Arial"/>
                <w:sz w:val="22"/>
                <w:szCs w:val="22"/>
              </w:rPr>
              <w:t>4</w:t>
            </w:r>
            <w:r>
              <w:rPr>
                <w:rFonts w:ascii="Arial" w:hAnsi="Arial" w:cs="Arial"/>
                <w:sz w:val="22"/>
                <w:szCs w:val="22"/>
              </w:rPr>
              <w:t>-7</w:t>
            </w:r>
            <w:r w:rsidR="00FA40A1">
              <w:rPr>
                <w:rFonts w:ascii="Arial" w:hAnsi="Arial" w:cs="Arial"/>
                <w:sz w:val="22"/>
                <w:szCs w:val="22"/>
              </w:rPr>
              <w:t>3</w:t>
            </w:r>
          </w:p>
        </w:tc>
      </w:tr>
      <w:tr w:rsidR="00B102E9" w14:paraId="5EBB16A2" w14:textId="77777777" w:rsidTr="007860B8">
        <w:trPr>
          <w:trHeight w:val="270"/>
        </w:trPr>
        <w:tc>
          <w:tcPr>
            <w:tcW w:w="1008" w:type="dxa"/>
            <w:tcBorders>
              <w:top w:val="dotted" w:sz="4" w:space="0" w:color="auto"/>
              <w:left w:val="dotted" w:sz="4" w:space="0" w:color="auto"/>
              <w:bottom w:val="dotted" w:sz="4" w:space="0" w:color="auto"/>
              <w:right w:val="dotted" w:sz="4" w:space="0" w:color="auto"/>
            </w:tcBorders>
          </w:tcPr>
          <w:p w14:paraId="2D7B8F03" w14:textId="77777777" w:rsidR="00B102E9" w:rsidRDefault="00B102E9" w:rsidP="007860B8">
            <w:pPr>
              <w:spacing w:line="320" w:lineRule="atLeast"/>
              <w:jc w:val="center"/>
              <w:rPr>
                <w:rFonts w:ascii="Arial" w:hAnsi="Arial" w:cs="Arial"/>
                <w:sz w:val="22"/>
                <w:szCs w:val="22"/>
              </w:rPr>
            </w:pPr>
          </w:p>
        </w:tc>
        <w:tc>
          <w:tcPr>
            <w:tcW w:w="6930" w:type="dxa"/>
            <w:tcBorders>
              <w:top w:val="dotted" w:sz="4" w:space="0" w:color="auto"/>
              <w:left w:val="dotted" w:sz="4" w:space="0" w:color="auto"/>
              <w:bottom w:val="dotted" w:sz="4" w:space="0" w:color="auto"/>
              <w:right w:val="dotted" w:sz="4" w:space="0" w:color="auto"/>
            </w:tcBorders>
          </w:tcPr>
          <w:p w14:paraId="782A2A1F" w14:textId="77777777" w:rsidR="00B102E9" w:rsidRDefault="00B102E9" w:rsidP="007860B8">
            <w:pPr>
              <w:spacing w:line="320" w:lineRule="atLeast"/>
              <w:jc w:val="both"/>
              <w:rPr>
                <w:rFonts w:ascii="Arial" w:hAnsi="Arial" w:cs="Arial"/>
                <w:sz w:val="22"/>
                <w:szCs w:val="22"/>
              </w:rPr>
            </w:pPr>
            <w:r>
              <w:rPr>
                <w:rFonts w:ascii="Arial" w:hAnsi="Arial" w:cs="Arial"/>
                <w:sz w:val="22"/>
                <w:szCs w:val="22"/>
              </w:rPr>
              <w:t xml:space="preserve">List of  </w:t>
            </w:r>
            <w:r w:rsidRPr="00380FD9">
              <w:rPr>
                <w:rFonts w:ascii="Arial" w:hAnsi="Arial" w:cs="Arial"/>
              </w:rPr>
              <w:t>Abbreviations</w:t>
            </w:r>
          </w:p>
        </w:tc>
        <w:tc>
          <w:tcPr>
            <w:tcW w:w="1307" w:type="dxa"/>
            <w:tcBorders>
              <w:top w:val="dotted" w:sz="4" w:space="0" w:color="auto"/>
              <w:left w:val="dotted" w:sz="4" w:space="0" w:color="auto"/>
              <w:bottom w:val="dotted" w:sz="4" w:space="0" w:color="auto"/>
              <w:right w:val="dotted" w:sz="4" w:space="0" w:color="auto"/>
            </w:tcBorders>
          </w:tcPr>
          <w:p w14:paraId="049EE4C5" w14:textId="11DE85F5" w:rsidR="00B102E9" w:rsidRDefault="006113B0" w:rsidP="00594607">
            <w:pPr>
              <w:spacing w:line="320" w:lineRule="atLeast"/>
              <w:jc w:val="center"/>
              <w:rPr>
                <w:rFonts w:ascii="Arial" w:hAnsi="Arial" w:cs="Arial"/>
                <w:sz w:val="22"/>
                <w:szCs w:val="22"/>
              </w:rPr>
            </w:pPr>
            <w:r>
              <w:rPr>
                <w:rFonts w:ascii="Arial" w:hAnsi="Arial" w:cs="Arial"/>
              </w:rPr>
              <w:t>7</w:t>
            </w:r>
            <w:r w:rsidR="00594607">
              <w:rPr>
                <w:rFonts w:ascii="Arial" w:hAnsi="Arial" w:cs="Arial"/>
              </w:rPr>
              <w:t>4</w:t>
            </w:r>
          </w:p>
        </w:tc>
      </w:tr>
      <w:tr w:rsidR="00B102E9" w14:paraId="389510E9" w14:textId="77777777" w:rsidTr="007860B8">
        <w:trPr>
          <w:trHeight w:val="315"/>
        </w:trPr>
        <w:tc>
          <w:tcPr>
            <w:tcW w:w="1008" w:type="dxa"/>
            <w:tcBorders>
              <w:top w:val="dotted" w:sz="4" w:space="0" w:color="auto"/>
              <w:left w:val="dotted" w:sz="4" w:space="0" w:color="auto"/>
              <w:bottom w:val="dotted" w:sz="4" w:space="0" w:color="auto"/>
              <w:right w:val="dotted" w:sz="4" w:space="0" w:color="auto"/>
            </w:tcBorders>
          </w:tcPr>
          <w:p w14:paraId="4A60201D" w14:textId="77777777" w:rsidR="00B102E9" w:rsidRDefault="00B102E9" w:rsidP="007860B8">
            <w:pPr>
              <w:spacing w:line="320" w:lineRule="atLeast"/>
              <w:jc w:val="center"/>
              <w:rPr>
                <w:rFonts w:ascii="Arial" w:hAnsi="Arial" w:cs="Arial"/>
              </w:rPr>
            </w:pPr>
          </w:p>
        </w:tc>
        <w:tc>
          <w:tcPr>
            <w:tcW w:w="6930" w:type="dxa"/>
            <w:tcBorders>
              <w:top w:val="dotted" w:sz="4" w:space="0" w:color="auto"/>
              <w:left w:val="dotted" w:sz="4" w:space="0" w:color="auto"/>
              <w:bottom w:val="dotted" w:sz="4" w:space="0" w:color="auto"/>
              <w:right w:val="dotted" w:sz="4" w:space="0" w:color="auto"/>
            </w:tcBorders>
          </w:tcPr>
          <w:p w14:paraId="64BCDB83" w14:textId="77777777" w:rsidR="00B102E9" w:rsidRDefault="00B102E9" w:rsidP="007860B8">
            <w:pPr>
              <w:spacing w:line="320" w:lineRule="atLeast"/>
              <w:jc w:val="both"/>
              <w:rPr>
                <w:rFonts w:ascii="Arial" w:hAnsi="Arial" w:cs="Arial"/>
                <w:b/>
                <w:bCs/>
              </w:rPr>
            </w:pPr>
            <w:r>
              <w:rPr>
                <w:rFonts w:ascii="Arial" w:hAnsi="Arial" w:cs="Arial"/>
                <w:b/>
                <w:bCs/>
                <w:sz w:val="22"/>
                <w:szCs w:val="22"/>
              </w:rPr>
              <w:t>SPECIFICATION OF W.R. DEPTT.</w:t>
            </w:r>
          </w:p>
        </w:tc>
        <w:tc>
          <w:tcPr>
            <w:tcW w:w="1307" w:type="dxa"/>
            <w:tcBorders>
              <w:top w:val="dotted" w:sz="4" w:space="0" w:color="auto"/>
              <w:left w:val="dotted" w:sz="4" w:space="0" w:color="auto"/>
              <w:bottom w:val="dotted" w:sz="4" w:space="0" w:color="auto"/>
              <w:right w:val="dotted" w:sz="4" w:space="0" w:color="auto"/>
            </w:tcBorders>
          </w:tcPr>
          <w:p w14:paraId="3C3E2EC5" w14:textId="20C5B21E" w:rsidR="00B102E9" w:rsidRDefault="00B102E9" w:rsidP="007860B8">
            <w:pPr>
              <w:spacing w:line="320" w:lineRule="atLeast"/>
              <w:jc w:val="center"/>
              <w:rPr>
                <w:rFonts w:ascii="Arial" w:hAnsi="Arial" w:cs="Arial"/>
              </w:rPr>
            </w:pPr>
          </w:p>
        </w:tc>
      </w:tr>
      <w:tr w:rsidR="00B102E9" w14:paraId="60F52676" w14:textId="77777777" w:rsidTr="007860B8">
        <w:trPr>
          <w:trHeight w:val="345"/>
        </w:trPr>
        <w:tc>
          <w:tcPr>
            <w:tcW w:w="1008" w:type="dxa"/>
            <w:tcBorders>
              <w:top w:val="dotted" w:sz="4" w:space="0" w:color="auto"/>
              <w:left w:val="dotted" w:sz="4" w:space="0" w:color="auto"/>
              <w:bottom w:val="dotted" w:sz="4" w:space="0" w:color="auto"/>
              <w:right w:val="dotted" w:sz="4" w:space="0" w:color="auto"/>
            </w:tcBorders>
          </w:tcPr>
          <w:p w14:paraId="49B69036" w14:textId="77777777" w:rsidR="00B102E9" w:rsidRDefault="00B102E9" w:rsidP="007860B8">
            <w:pPr>
              <w:spacing w:line="320" w:lineRule="atLeast"/>
              <w:jc w:val="center"/>
              <w:rPr>
                <w:rFonts w:ascii="Arial" w:hAnsi="Arial" w:cs="Arial"/>
              </w:rPr>
            </w:pPr>
            <w:r>
              <w:rPr>
                <w:rFonts w:ascii="Arial" w:hAnsi="Arial" w:cs="Arial"/>
                <w:sz w:val="22"/>
                <w:szCs w:val="22"/>
              </w:rPr>
              <w:t>A.</w:t>
            </w:r>
          </w:p>
        </w:tc>
        <w:tc>
          <w:tcPr>
            <w:tcW w:w="6930" w:type="dxa"/>
            <w:tcBorders>
              <w:top w:val="dotted" w:sz="4" w:space="0" w:color="auto"/>
              <w:left w:val="dotted" w:sz="4" w:space="0" w:color="auto"/>
              <w:bottom w:val="dotted" w:sz="4" w:space="0" w:color="auto"/>
              <w:right w:val="dotted" w:sz="4" w:space="0" w:color="auto"/>
            </w:tcBorders>
          </w:tcPr>
          <w:p w14:paraId="7BC75216" w14:textId="77777777" w:rsidR="00B102E9" w:rsidRDefault="00B102E9" w:rsidP="007860B8">
            <w:pPr>
              <w:spacing w:line="320" w:lineRule="atLeast"/>
              <w:jc w:val="both"/>
              <w:rPr>
                <w:rFonts w:ascii="Arial" w:hAnsi="Arial" w:cs="Arial"/>
              </w:rPr>
            </w:pPr>
            <w:r>
              <w:rPr>
                <w:rFonts w:ascii="Arial" w:hAnsi="Arial" w:cs="Arial"/>
                <w:sz w:val="22"/>
                <w:szCs w:val="22"/>
              </w:rPr>
              <w:t xml:space="preserve">(A.) Earth work, (B.) Masonry (c) Concrete (d) Gates </w:t>
            </w:r>
          </w:p>
        </w:tc>
        <w:tc>
          <w:tcPr>
            <w:tcW w:w="1307" w:type="dxa"/>
            <w:tcBorders>
              <w:top w:val="dotted" w:sz="4" w:space="0" w:color="auto"/>
              <w:left w:val="dotted" w:sz="4" w:space="0" w:color="auto"/>
              <w:bottom w:val="dotted" w:sz="4" w:space="0" w:color="auto"/>
              <w:right w:val="dotted" w:sz="4" w:space="0" w:color="auto"/>
            </w:tcBorders>
          </w:tcPr>
          <w:p w14:paraId="28A51A78" w14:textId="5B4EDF85" w:rsidR="00B102E9" w:rsidRDefault="00B102E9" w:rsidP="007860B8">
            <w:pPr>
              <w:spacing w:line="320" w:lineRule="atLeast"/>
              <w:jc w:val="center"/>
              <w:rPr>
                <w:rFonts w:ascii="Arial" w:hAnsi="Arial" w:cs="Arial"/>
              </w:rPr>
            </w:pPr>
          </w:p>
        </w:tc>
      </w:tr>
      <w:tr w:rsidR="00B102E9" w14:paraId="213F1EF7" w14:textId="77777777" w:rsidTr="007860B8">
        <w:trPr>
          <w:trHeight w:val="350"/>
        </w:trPr>
        <w:tc>
          <w:tcPr>
            <w:tcW w:w="1008" w:type="dxa"/>
            <w:tcBorders>
              <w:top w:val="dotted" w:sz="4" w:space="0" w:color="auto"/>
              <w:left w:val="dotted" w:sz="4" w:space="0" w:color="auto"/>
              <w:bottom w:val="dotted" w:sz="4" w:space="0" w:color="auto"/>
              <w:right w:val="dotted" w:sz="4" w:space="0" w:color="auto"/>
            </w:tcBorders>
          </w:tcPr>
          <w:p w14:paraId="37D177E6" w14:textId="77777777" w:rsidR="00B102E9" w:rsidRDefault="00B102E9" w:rsidP="007860B8">
            <w:pPr>
              <w:spacing w:line="320" w:lineRule="atLeast"/>
              <w:jc w:val="center"/>
              <w:rPr>
                <w:rFonts w:ascii="Arial" w:hAnsi="Arial" w:cs="Arial"/>
              </w:rPr>
            </w:pPr>
          </w:p>
        </w:tc>
        <w:tc>
          <w:tcPr>
            <w:tcW w:w="6930" w:type="dxa"/>
            <w:tcBorders>
              <w:top w:val="dotted" w:sz="4" w:space="0" w:color="auto"/>
              <w:left w:val="dotted" w:sz="4" w:space="0" w:color="auto"/>
              <w:bottom w:val="dotted" w:sz="4" w:space="0" w:color="auto"/>
              <w:right w:val="dotted" w:sz="4" w:space="0" w:color="auto"/>
            </w:tcBorders>
          </w:tcPr>
          <w:p w14:paraId="79F19622" w14:textId="77777777" w:rsidR="00B102E9" w:rsidRDefault="00B102E9" w:rsidP="007860B8">
            <w:pPr>
              <w:spacing w:line="320" w:lineRule="atLeast"/>
              <w:jc w:val="both"/>
              <w:rPr>
                <w:rFonts w:ascii="Arial" w:hAnsi="Arial" w:cs="Arial"/>
              </w:rPr>
            </w:pPr>
            <w:r>
              <w:rPr>
                <w:rFonts w:ascii="Arial" w:hAnsi="Arial" w:cs="Arial"/>
                <w:b/>
                <w:bCs/>
                <w:sz w:val="22"/>
                <w:szCs w:val="22"/>
              </w:rPr>
              <w:t>DRAWING –</w:t>
            </w:r>
          </w:p>
        </w:tc>
        <w:tc>
          <w:tcPr>
            <w:tcW w:w="1307" w:type="dxa"/>
            <w:tcBorders>
              <w:top w:val="dotted" w:sz="4" w:space="0" w:color="auto"/>
              <w:left w:val="dotted" w:sz="4" w:space="0" w:color="auto"/>
              <w:bottom w:val="dotted" w:sz="4" w:space="0" w:color="auto"/>
              <w:right w:val="dotted" w:sz="4" w:space="0" w:color="auto"/>
            </w:tcBorders>
          </w:tcPr>
          <w:p w14:paraId="44197F8D" w14:textId="7BE1DB1D" w:rsidR="00B102E9" w:rsidRDefault="00B102E9" w:rsidP="007860B8">
            <w:pPr>
              <w:spacing w:line="320" w:lineRule="atLeast"/>
              <w:jc w:val="center"/>
              <w:rPr>
                <w:rFonts w:ascii="Arial" w:hAnsi="Arial" w:cs="Arial"/>
              </w:rPr>
            </w:pPr>
          </w:p>
        </w:tc>
      </w:tr>
      <w:tr w:rsidR="00B102E9" w14:paraId="437E6230" w14:textId="77777777" w:rsidTr="007860B8">
        <w:trPr>
          <w:trHeight w:val="350"/>
        </w:trPr>
        <w:tc>
          <w:tcPr>
            <w:tcW w:w="1008" w:type="dxa"/>
            <w:tcBorders>
              <w:top w:val="dotted" w:sz="4" w:space="0" w:color="auto"/>
              <w:left w:val="dotted" w:sz="4" w:space="0" w:color="auto"/>
              <w:bottom w:val="dotted" w:sz="4" w:space="0" w:color="auto"/>
              <w:right w:val="dotted" w:sz="4" w:space="0" w:color="auto"/>
            </w:tcBorders>
          </w:tcPr>
          <w:p w14:paraId="0D939BF0" w14:textId="77777777" w:rsidR="00B102E9" w:rsidRDefault="00B102E9" w:rsidP="007860B8">
            <w:pPr>
              <w:spacing w:line="320" w:lineRule="atLeast"/>
              <w:jc w:val="center"/>
              <w:rPr>
                <w:rFonts w:ascii="Arial" w:hAnsi="Arial" w:cs="Arial"/>
              </w:rPr>
            </w:pPr>
          </w:p>
        </w:tc>
        <w:tc>
          <w:tcPr>
            <w:tcW w:w="6930" w:type="dxa"/>
            <w:tcBorders>
              <w:top w:val="dotted" w:sz="4" w:space="0" w:color="auto"/>
              <w:left w:val="dotted" w:sz="4" w:space="0" w:color="auto"/>
              <w:bottom w:val="dotted" w:sz="4" w:space="0" w:color="auto"/>
              <w:right w:val="dotted" w:sz="4" w:space="0" w:color="auto"/>
            </w:tcBorders>
          </w:tcPr>
          <w:p w14:paraId="72D1EE1F" w14:textId="77777777" w:rsidR="00B102E9" w:rsidRDefault="00B102E9" w:rsidP="007860B8">
            <w:pPr>
              <w:spacing w:line="320" w:lineRule="atLeast"/>
              <w:jc w:val="both"/>
              <w:rPr>
                <w:rFonts w:ascii="Arial" w:hAnsi="Arial" w:cs="Arial"/>
              </w:rPr>
            </w:pPr>
            <w:r>
              <w:rPr>
                <w:rFonts w:ascii="Arial" w:hAnsi="Arial" w:cs="Arial"/>
                <w:sz w:val="22"/>
                <w:szCs w:val="22"/>
              </w:rPr>
              <w:t>General Plan, Elevation of Barrage &amp; appurtenant Works.</w:t>
            </w:r>
          </w:p>
        </w:tc>
        <w:tc>
          <w:tcPr>
            <w:tcW w:w="1307" w:type="dxa"/>
            <w:tcBorders>
              <w:top w:val="dotted" w:sz="4" w:space="0" w:color="auto"/>
              <w:left w:val="dotted" w:sz="4" w:space="0" w:color="auto"/>
              <w:bottom w:val="dotted" w:sz="4" w:space="0" w:color="auto"/>
              <w:right w:val="dotted" w:sz="4" w:space="0" w:color="auto"/>
            </w:tcBorders>
          </w:tcPr>
          <w:p w14:paraId="7AA91458" w14:textId="229FD3A9" w:rsidR="00B102E9" w:rsidRDefault="00B102E9" w:rsidP="007860B8">
            <w:pPr>
              <w:spacing w:line="320" w:lineRule="atLeast"/>
              <w:jc w:val="center"/>
              <w:rPr>
                <w:rFonts w:ascii="Arial" w:hAnsi="Arial" w:cs="Arial"/>
              </w:rPr>
            </w:pPr>
          </w:p>
        </w:tc>
      </w:tr>
    </w:tbl>
    <w:p w14:paraId="6289ACC4" w14:textId="77777777" w:rsidR="00B102E9" w:rsidRDefault="00B102E9" w:rsidP="00B102E9">
      <w:pPr>
        <w:pStyle w:val="Title"/>
        <w:spacing w:line="360" w:lineRule="auto"/>
        <w:jc w:val="right"/>
        <w:rPr>
          <w:b/>
          <w:bCs/>
          <w:sz w:val="30"/>
          <w:szCs w:val="30"/>
        </w:rPr>
      </w:pPr>
    </w:p>
    <w:p w14:paraId="66D6F4E5" w14:textId="392A4C40" w:rsidR="002A6AD3" w:rsidRDefault="00B102E9" w:rsidP="00A90979">
      <w:pPr>
        <w:pStyle w:val="Title"/>
        <w:spacing w:line="360" w:lineRule="auto"/>
        <w:rPr>
          <w:rFonts w:ascii="Arial" w:hAnsi="Arial" w:cs="Arial"/>
          <w:sz w:val="22"/>
          <w:szCs w:val="22"/>
        </w:rPr>
      </w:pPr>
      <w:r>
        <w:rPr>
          <w:b/>
          <w:bCs/>
          <w:sz w:val="30"/>
          <w:szCs w:val="30"/>
        </w:rPr>
        <w:br w:type="page"/>
      </w:r>
      <w:r w:rsidR="00A90979">
        <w:rPr>
          <w:rFonts w:ascii="Arial" w:hAnsi="Arial" w:cs="Arial"/>
          <w:sz w:val="22"/>
          <w:szCs w:val="22"/>
        </w:rPr>
        <w:lastRenderedPageBreak/>
        <w:t xml:space="preserve"> </w:t>
      </w:r>
    </w:p>
    <w:p w14:paraId="75D6B48B" w14:textId="77777777" w:rsidR="00F925F4" w:rsidRDefault="00F925F4" w:rsidP="00F925F4">
      <w:pPr>
        <w:spacing w:before="91" w:line="249" w:lineRule="auto"/>
        <w:ind w:right="1797"/>
        <w:jc w:val="center"/>
        <w:rPr>
          <w:rFonts w:ascii="Arial" w:hAnsi="Arial" w:cs="Arial"/>
          <w:b/>
          <w:w w:val="105"/>
          <w:sz w:val="20"/>
        </w:rPr>
      </w:pPr>
      <w:r>
        <w:rPr>
          <w:rStyle w:val="SubtleEmphasis"/>
          <w:rFonts w:ascii="Nirmala UI" w:eastAsiaTheme="majorEastAsia" w:hAnsi="Nirmala UI" w:cs="Nirmala UI"/>
        </w:rPr>
        <w:t xml:space="preserve">                                        </w:t>
      </w:r>
      <w:r w:rsidRPr="00C1787F">
        <w:rPr>
          <w:rFonts w:ascii="Arial" w:hAnsi="Arial" w:cs="Arial"/>
          <w:b/>
          <w:w w:val="105"/>
          <w:sz w:val="20"/>
        </w:rPr>
        <w:t>GOVERNMENT OF CHHATTISGARH,</w:t>
      </w:r>
    </w:p>
    <w:p w14:paraId="48D92B70" w14:textId="77777777" w:rsidR="00F925F4" w:rsidRDefault="00F925F4" w:rsidP="00F925F4">
      <w:pPr>
        <w:spacing w:before="91" w:line="249" w:lineRule="auto"/>
        <w:ind w:left="4241" w:right="1797" w:hanging="1685"/>
        <w:jc w:val="center"/>
        <w:rPr>
          <w:rFonts w:ascii="Arial" w:hAnsi="Arial" w:cs="Arial"/>
          <w:b/>
          <w:w w:val="105"/>
          <w:sz w:val="20"/>
        </w:rPr>
      </w:pPr>
      <w:r w:rsidRPr="00C1787F">
        <w:rPr>
          <w:rFonts w:ascii="Arial" w:hAnsi="Arial" w:cs="Arial"/>
          <w:b/>
          <w:w w:val="105"/>
          <w:sz w:val="20"/>
        </w:rPr>
        <w:t>WATER</w:t>
      </w:r>
      <w:r>
        <w:rPr>
          <w:rFonts w:ascii="Arial" w:hAnsi="Arial" w:cs="Arial"/>
          <w:b/>
          <w:w w:val="105"/>
          <w:sz w:val="20"/>
        </w:rPr>
        <w:t xml:space="preserve"> </w:t>
      </w:r>
      <w:r w:rsidRPr="00C1787F">
        <w:rPr>
          <w:rFonts w:ascii="Arial" w:hAnsi="Arial" w:cs="Arial"/>
          <w:b/>
          <w:w w:val="105"/>
          <w:sz w:val="20"/>
        </w:rPr>
        <w:t xml:space="preserve">RESOURCES DEPARTMENT </w:t>
      </w:r>
    </w:p>
    <w:p w14:paraId="4E6433BD" w14:textId="77777777" w:rsidR="00F925F4" w:rsidRDefault="00F925F4" w:rsidP="00F925F4">
      <w:pPr>
        <w:spacing w:before="91" w:line="249" w:lineRule="auto"/>
        <w:ind w:left="4241" w:right="1797" w:hanging="1685"/>
        <w:jc w:val="center"/>
        <w:rPr>
          <w:rFonts w:ascii="Arial" w:hAnsi="Arial" w:cs="Arial"/>
          <w:b/>
          <w:w w:val="105"/>
          <w:sz w:val="20"/>
        </w:rPr>
      </w:pPr>
      <w:r w:rsidRPr="00C1787F">
        <w:rPr>
          <w:rFonts w:ascii="Arial" w:hAnsi="Arial" w:cs="Arial"/>
          <w:b/>
          <w:w w:val="105"/>
          <w:sz w:val="20"/>
        </w:rPr>
        <w:t xml:space="preserve">OFFICE OF </w:t>
      </w:r>
      <w:r>
        <w:rPr>
          <w:rFonts w:ascii="Arial" w:hAnsi="Arial" w:cs="Arial"/>
          <w:b/>
          <w:w w:val="105"/>
          <w:sz w:val="20"/>
        </w:rPr>
        <w:t>THE CHIEF ENGINEER</w:t>
      </w:r>
    </w:p>
    <w:p w14:paraId="7521C182" w14:textId="77777777" w:rsidR="00F925F4" w:rsidRPr="00341DA2" w:rsidRDefault="00F925F4" w:rsidP="00F925F4">
      <w:pPr>
        <w:spacing w:before="91" w:line="249" w:lineRule="auto"/>
        <w:ind w:left="4241" w:right="1797" w:hanging="1685"/>
        <w:jc w:val="center"/>
        <w:rPr>
          <w:rFonts w:ascii="Arial" w:hAnsi="Arial" w:cs="Arial"/>
          <w:b/>
          <w:sz w:val="20"/>
        </w:rPr>
      </w:pPr>
      <w:r>
        <w:rPr>
          <w:rFonts w:ascii="Arial" w:hAnsi="Arial" w:cs="Arial"/>
          <w:b/>
          <w:w w:val="105"/>
          <w:sz w:val="20"/>
        </w:rPr>
        <w:t>HASDEO GANGA BASIN AMBIKAPUR</w:t>
      </w:r>
    </w:p>
    <w:p w14:paraId="2B098EFD" w14:textId="77777777" w:rsidR="00F925F4" w:rsidRPr="007A4E5E" w:rsidRDefault="00F925F4" w:rsidP="00F925F4">
      <w:pPr>
        <w:pStyle w:val="Heading8"/>
        <w:ind w:left="754"/>
        <w:jc w:val="center"/>
        <w:rPr>
          <w:lang w:val="it-IT"/>
        </w:rPr>
      </w:pPr>
      <w:r w:rsidRPr="007A4E5E">
        <w:rPr>
          <w:lang w:val="it-IT"/>
        </w:rPr>
        <w:t>e-Procurement Tender Notice</w:t>
      </w:r>
    </w:p>
    <w:p w14:paraId="28BF5601" w14:textId="77777777" w:rsidR="00F925F4" w:rsidRPr="00847DB2" w:rsidRDefault="00F925F4" w:rsidP="00F925F4">
      <w:pPr>
        <w:pStyle w:val="Heading8"/>
        <w:ind w:left="754"/>
        <w:jc w:val="center"/>
        <w:rPr>
          <w:b/>
          <w:sz w:val="20"/>
          <w:szCs w:val="20"/>
          <w:lang w:val="it-IT"/>
        </w:rPr>
      </w:pPr>
      <w:r w:rsidRPr="007A4E5E">
        <w:rPr>
          <w:lang w:val="it-IT"/>
        </w:rPr>
        <w:t>eProcurement Portal:https://eproc.cgstate.gov.in</w:t>
      </w:r>
    </w:p>
    <w:p w14:paraId="4F5332E3" w14:textId="77777777" w:rsidR="00F925F4" w:rsidRPr="00C1787F" w:rsidRDefault="00F925F4" w:rsidP="00F925F4">
      <w:pPr>
        <w:spacing w:before="106"/>
        <w:ind w:left="838"/>
        <w:jc w:val="center"/>
        <w:rPr>
          <w:rFonts w:ascii="Arial" w:hAnsi="Arial" w:cs="Arial"/>
          <w:b/>
          <w:sz w:val="20"/>
        </w:rPr>
      </w:pPr>
      <w:r w:rsidRPr="00C1787F">
        <w:rPr>
          <w:rFonts w:ascii="Arial" w:hAnsi="Arial" w:cs="Arial"/>
          <w:b/>
          <w:w w:val="105"/>
          <w:sz w:val="20"/>
        </w:rPr>
        <w:t>(FIRST-CALL)</w:t>
      </w:r>
    </w:p>
    <w:p w14:paraId="45D41617" w14:textId="77777777" w:rsidR="00F925F4" w:rsidRPr="00C1787F" w:rsidRDefault="00F925F4" w:rsidP="00F925F4">
      <w:pPr>
        <w:pStyle w:val="BodyText"/>
        <w:spacing w:before="10"/>
        <w:rPr>
          <w:b/>
          <w:sz w:val="20"/>
          <w:szCs w:val="20"/>
        </w:rPr>
      </w:pPr>
    </w:p>
    <w:p w14:paraId="74605235" w14:textId="77777777" w:rsidR="00F925F4" w:rsidRPr="007A4E5E" w:rsidRDefault="00F925F4" w:rsidP="00F925F4">
      <w:pPr>
        <w:ind w:left="890"/>
        <w:rPr>
          <w:rFonts w:ascii="Arial" w:hAnsi="Arial" w:cs="Arial"/>
          <w:b/>
          <w:sz w:val="20"/>
        </w:rPr>
      </w:pPr>
      <w:r w:rsidRPr="007A4E5E">
        <w:rPr>
          <w:rFonts w:ascii="Arial" w:hAnsi="Arial" w:cs="Arial"/>
          <w:b/>
          <w:w w:val="105"/>
          <w:sz w:val="20"/>
        </w:rPr>
        <w:t>SYSTEM TENDER NO. 192706 /NOTICE INVITING TENDER NO. 02 /SAC/2026-27.DATED:  08/06/2026</w:t>
      </w:r>
    </w:p>
    <w:p w14:paraId="2E3EC400" w14:textId="77777777" w:rsidR="00F925F4" w:rsidRPr="00C1787F" w:rsidRDefault="00F925F4" w:rsidP="00F925F4">
      <w:pPr>
        <w:spacing w:before="119"/>
        <w:ind w:left="1292"/>
        <w:jc w:val="both"/>
        <w:rPr>
          <w:rFonts w:ascii="Arial" w:hAnsi="Arial" w:cs="Arial"/>
          <w:b/>
          <w:sz w:val="20"/>
        </w:rPr>
      </w:pPr>
      <w:r w:rsidRPr="00C1787F">
        <w:rPr>
          <w:rFonts w:ascii="Arial" w:hAnsi="Arial" w:cs="Arial"/>
          <w:w w:val="105"/>
          <w:sz w:val="20"/>
        </w:rPr>
        <w:t>Lump Sum tender in Form “F” is invi</w:t>
      </w:r>
      <w:r>
        <w:rPr>
          <w:rFonts w:ascii="Arial" w:hAnsi="Arial" w:cs="Arial"/>
          <w:w w:val="105"/>
          <w:sz w:val="20"/>
        </w:rPr>
        <w:t>ted for the following works upto</w:t>
      </w:r>
      <w:r w:rsidRPr="00C1787F">
        <w:rPr>
          <w:rFonts w:ascii="Arial" w:hAnsi="Arial" w:cs="Arial"/>
          <w:w w:val="105"/>
          <w:sz w:val="20"/>
        </w:rPr>
        <w:t xml:space="preserve"> </w:t>
      </w:r>
      <w:r>
        <w:rPr>
          <w:rFonts w:ascii="Arial" w:hAnsi="Arial" w:cs="Arial"/>
          <w:w w:val="105"/>
          <w:sz w:val="20"/>
        </w:rPr>
        <w:t>06/07</w:t>
      </w:r>
      <w:r>
        <w:rPr>
          <w:rFonts w:ascii="Arial" w:hAnsi="Arial" w:cs="Arial"/>
          <w:b/>
          <w:color w:val="702FA0"/>
          <w:w w:val="105"/>
          <w:sz w:val="20"/>
        </w:rPr>
        <w:t>/</w:t>
      </w:r>
      <w:r w:rsidRPr="00C1787F">
        <w:rPr>
          <w:rFonts w:ascii="Arial" w:hAnsi="Arial" w:cs="Arial"/>
          <w:b/>
          <w:color w:val="702FA0"/>
          <w:w w:val="105"/>
          <w:sz w:val="20"/>
        </w:rPr>
        <w:t xml:space="preserve"> 2026 </w:t>
      </w:r>
      <w:r w:rsidRPr="00C1787F">
        <w:rPr>
          <w:rFonts w:ascii="Arial" w:hAnsi="Arial" w:cs="Arial"/>
          <w:b/>
          <w:w w:val="105"/>
          <w:sz w:val="20"/>
        </w:rPr>
        <w:t>at 17.30 hours(IST).</w:t>
      </w:r>
    </w:p>
    <w:p w14:paraId="38F1FA82" w14:textId="77777777" w:rsidR="00F925F4" w:rsidRPr="00C1787F" w:rsidRDefault="00F925F4" w:rsidP="00F925F4">
      <w:pPr>
        <w:pStyle w:val="BodyText"/>
        <w:spacing w:before="1"/>
        <w:rPr>
          <w:b/>
          <w:sz w:val="20"/>
          <w:szCs w:val="20"/>
        </w:rPr>
      </w:pPr>
    </w:p>
    <w:tbl>
      <w:tblPr>
        <w:tblW w:w="0" w:type="auto"/>
        <w:tblInd w:w="1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16"/>
        <w:gridCol w:w="4951"/>
        <w:gridCol w:w="2977"/>
      </w:tblGrid>
      <w:tr w:rsidR="00F925F4" w:rsidRPr="00C1787F" w14:paraId="5FAF3B2F" w14:textId="77777777" w:rsidTr="00384909">
        <w:trPr>
          <w:cantSplit/>
          <w:trHeight w:val="454"/>
        </w:trPr>
        <w:tc>
          <w:tcPr>
            <w:tcW w:w="1316" w:type="dxa"/>
          </w:tcPr>
          <w:p w14:paraId="36242425" w14:textId="77777777" w:rsidR="00F925F4" w:rsidRPr="00C1787F" w:rsidRDefault="00F925F4" w:rsidP="00384909">
            <w:pPr>
              <w:pStyle w:val="TableParagraph"/>
              <w:spacing w:line="166" w:lineRule="exact"/>
              <w:ind w:left="175" w:hanging="15"/>
              <w:rPr>
                <w:rFonts w:ascii="Arial" w:hAnsi="Arial" w:cs="Arial"/>
                <w:b/>
                <w:sz w:val="20"/>
                <w:szCs w:val="20"/>
              </w:rPr>
            </w:pPr>
            <w:r w:rsidRPr="00C1787F">
              <w:rPr>
                <w:rFonts w:ascii="Arial" w:hAnsi="Arial" w:cs="Arial"/>
                <w:b/>
                <w:sz w:val="20"/>
                <w:szCs w:val="20"/>
              </w:rPr>
              <w:t>System</w:t>
            </w:r>
          </w:p>
          <w:p w14:paraId="238B6DE5" w14:textId="77777777" w:rsidR="00F925F4" w:rsidRPr="00C1787F" w:rsidRDefault="00F925F4" w:rsidP="00384909">
            <w:pPr>
              <w:pStyle w:val="TableParagraph"/>
              <w:spacing w:line="170" w:lineRule="exact"/>
              <w:ind w:left="306" w:right="75" w:hanging="132"/>
              <w:rPr>
                <w:rFonts w:ascii="Arial" w:hAnsi="Arial" w:cs="Arial"/>
                <w:b/>
                <w:sz w:val="20"/>
                <w:szCs w:val="20"/>
              </w:rPr>
            </w:pPr>
            <w:r w:rsidRPr="00C1787F">
              <w:rPr>
                <w:rFonts w:ascii="Arial" w:hAnsi="Arial" w:cs="Arial"/>
                <w:b/>
                <w:sz w:val="20"/>
                <w:szCs w:val="20"/>
              </w:rPr>
              <w:t>TenderNo.</w:t>
            </w:r>
          </w:p>
        </w:tc>
        <w:tc>
          <w:tcPr>
            <w:tcW w:w="4951" w:type="dxa"/>
          </w:tcPr>
          <w:p w14:paraId="3703A47D" w14:textId="77777777" w:rsidR="00F925F4" w:rsidRPr="00C1787F" w:rsidRDefault="00F925F4" w:rsidP="00384909">
            <w:pPr>
              <w:pStyle w:val="TableParagraph"/>
              <w:ind w:right="2596"/>
              <w:rPr>
                <w:rFonts w:ascii="Arial" w:hAnsi="Arial" w:cs="Arial"/>
                <w:b/>
                <w:sz w:val="20"/>
                <w:szCs w:val="20"/>
              </w:rPr>
            </w:pPr>
            <w:r>
              <w:rPr>
                <w:rFonts w:ascii="Arial" w:hAnsi="Arial" w:cs="Arial"/>
                <w:b/>
                <w:sz w:val="20"/>
                <w:szCs w:val="20"/>
              </w:rPr>
              <w:t>Name of work</w:t>
            </w:r>
          </w:p>
        </w:tc>
        <w:tc>
          <w:tcPr>
            <w:tcW w:w="2977" w:type="dxa"/>
          </w:tcPr>
          <w:p w14:paraId="21CA0F07" w14:textId="77777777" w:rsidR="00F925F4" w:rsidRPr="00C1787F" w:rsidRDefault="00F925F4" w:rsidP="00384909">
            <w:pPr>
              <w:pStyle w:val="TableParagraph"/>
              <w:spacing w:before="80"/>
              <w:ind w:left="81" w:right="63"/>
              <w:rPr>
                <w:rFonts w:ascii="Arial" w:hAnsi="Arial" w:cs="Arial"/>
                <w:b/>
                <w:sz w:val="20"/>
                <w:szCs w:val="20"/>
              </w:rPr>
            </w:pPr>
            <w:r>
              <w:rPr>
                <w:rFonts w:ascii="Arial" w:hAnsi="Arial" w:cs="Arial"/>
                <w:b/>
                <w:sz w:val="20"/>
                <w:szCs w:val="20"/>
              </w:rPr>
              <w:t>Probable amount of work</w:t>
            </w:r>
          </w:p>
        </w:tc>
      </w:tr>
      <w:tr w:rsidR="00F925F4" w:rsidRPr="00C1787F" w14:paraId="2E46CE95" w14:textId="77777777" w:rsidTr="00384909">
        <w:trPr>
          <w:cantSplit/>
          <w:trHeight w:val="1822"/>
        </w:trPr>
        <w:tc>
          <w:tcPr>
            <w:tcW w:w="1316" w:type="dxa"/>
          </w:tcPr>
          <w:p w14:paraId="607E6A64" w14:textId="77777777" w:rsidR="00F925F4" w:rsidRPr="00C1787F" w:rsidRDefault="00F925F4" w:rsidP="00384909">
            <w:pPr>
              <w:pStyle w:val="TableParagraph"/>
              <w:rPr>
                <w:rFonts w:ascii="Arial" w:hAnsi="Arial" w:cs="Arial"/>
                <w:b/>
                <w:sz w:val="20"/>
                <w:szCs w:val="20"/>
              </w:rPr>
            </w:pPr>
          </w:p>
          <w:p w14:paraId="6CC462E1" w14:textId="77777777" w:rsidR="00F925F4" w:rsidRPr="00C1787F" w:rsidRDefault="00F925F4" w:rsidP="00384909">
            <w:pPr>
              <w:pStyle w:val="TableParagraph"/>
              <w:rPr>
                <w:rFonts w:ascii="Arial" w:hAnsi="Arial" w:cs="Arial"/>
                <w:b/>
                <w:sz w:val="20"/>
                <w:szCs w:val="20"/>
              </w:rPr>
            </w:pPr>
          </w:p>
          <w:p w14:paraId="451248CD" w14:textId="77777777" w:rsidR="00F925F4" w:rsidRPr="00C1787F" w:rsidRDefault="00F925F4" w:rsidP="00384909">
            <w:pPr>
              <w:pStyle w:val="TableParagraph"/>
              <w:jc w:val="center"/>
              <w:rPr>
                <w:rFonts w:ascii="Arial" w:hAnsi="Arial" w:cs="Arial"/>
                <w:b/>
                <w:sz w:val="20"/>
                <w:szCs w:val="20"/>
              </w:rPr>
            </w:pPr>
            <w:r>
              <w:rPr>
                <w:rFonts w:ascii="Arial" w:hAnsi="Arial" w:cs="Arial"/>
                <w:b/>
                <w:sz w:val="20"/>
                <w:szCs w:val="20"/>
              </w:rPr>
              <w:t>192706</w:t>
            </w:r>
          </w:p>
          <w:p w14:paraId="697FAC13" w14:textId="77777777" w:rsidR="00F925F4" w:rsidRPr="00C1787F" w:rsidRDefault="00F925F4" w:rsidP="00384909">
            <w:pPr>
              <w:pStyle w:val="TableParagraph"/>
              <w:rPr>
                <w:rFonts w:ascii="Arial" w:hAnsi="Arial" w:cs="Arial"/>
                <w:b/>
                <w:sz w:val="20"/>
                <w:szCs w:val="20"/>
              </w:rPr>
            </w:pPr>
          </w:p>
          <w:p w14:paraId="61F9394E" w14:textId="77777777" w:rsidR="00F925F4" w:rsidRPr="00C1787F" w:rsidRDefault="00F925F4" w:rsidP="00384909">
            <w:pPr>
              <w:pStyle w:val="TableParagraph"/>
              <w:rPr>
                <w:rFonts w:ascii="Arial" w:hAnsi="Arial" w:cs="Arial"/>
                <w:b/>
                <w:sz w:val="20"/>
                <w:szCs w:val="20"/>
              </w:rPr>
            </w:pPr>
          </w:p>
          <w:p w14:paraId="31184E76" w14:textId="77777777" w:rsidR="00F925F4" w:rsidRPr="00C1787F" w:rsidRDefault="00F925F4" w:rsidP="00384909">
            <w:pPr>
              <w:pStyle w:val="TableParagraph"/>
              <w:rPr>
                <w:rFonts w:ascii="Arial" w:hAnsi="Arial" w:cs="Arial"/>
                <w:b/>
                <w:sz w:val="20"/>
                <w:szCs w:val="20"/>
              </w:rPr>
            </w:pPr>
          </w:p>
          <w:p w14:paraId="0C86D8A4" w14:textId="77777777" w:rsidR="00F925F4" w:rsidRPr="00C1787F" w:rsidRDefault="00F925F4" w:rsidP="00384909">
            <w:pPr>
              <w:pStyle w:val="TableParagraph"/>
              <w:spacing w:before="132"/>
              <w:rPr>
                <w:rFonts w:ascii="Arial" w:hAnsi="Arial" w:cs="Arial"/>
                <w:b/>
                <w:sz w:val="20"/>
                <w:szCs w:val="20"/>
              </w:rPr>
            </w:pPr>
          </w:p>
        </w:tc>
        <w:tc>
          <w:tcPr>
            <w:tcW w:w="4951" w:type="dxa"/>
            <w:vAlign w:val="center"/>
          </w:tcPr>
          <w:p w14:paraId="2C31C1E7" w14:textId="77777777" w:rsidR="00F925F4" w:rsidRPr="00341DA2" w:rsidRDefault="00F925F4" w:rsidP="00384909">
            <w:pPr>
              <w:pStyle w:val="TableParagraph"/>
              <w:spacing w:line="276" w:lineRule="auto"/>
              <w:ind w:left="71" w:right="76"/>
              <w:rPr>
                <w:rFonts w:ascii="Arial" w:hAnsi="Arial" w:cs="Arial"/>
                <w:b/>
                <w:bCs/>
              </w:rPr>
            </w:pPr>
            <w:r>
              <w:rPr>
                <w:rFonts w:ascii="Arial" w:hAnsi="Arial" w:cs="Arial"/>
                <w:b/>
                <w:bCs/>
                <w:smallCaps/>
              </w:rPr>
              <w:t xml:space="preserve">Construction of </w:t>
            </w:r>
            <w:r>
              <w:rPr>
                <w:rFonts w:ascii="Arial" w:hAnsi="Arial" w:cs="Arial"/>
                <w:b/>
                <w:bCs/>
                <w:smallCaps/>
                <w:sz w:val="20"/>
                <w:szCs w:val="20"/>
              </w:rPr>
              <w:t>BAGIYA BARRAGE ACROSS MAINI RIVER NEAR VILLAGE BAGIYA IN BLOCK KANSABEL,DISTRICT-JASHPUR(C.G.)</w:t>
            </w:r>
            <w:r>
              <w:rPr>
                <w:rFonts w:ascii="Arial" w:hAnsi="Arial" w:cs="Arial"/>
                <w:b/>
                <w:bCs/>
              </w:rPr>
              <w:t xml:space="preserve"> and O</w:t>
            </w:r>
            <w:r w:rsidRPr="008A3E85">
              <w:rPr>
                <w:rFonts w:ascii="Arial" w:hAnsi="Arial" w:cs="Arial"/>
                <w:b/>
                <w:bCs/>
              </w:rPr>
              <w:t xml:space="preserve">peration and Maintenance (O&amp;M) of the project for </w:t>
            </w:r>
            <w:r>
              <w:rPr>
                <w:rFonts w:ascii="Arial" w:hAnsi="Arial" w:cs="Arial"/>
                <w:b/>
                <w:bCs/>
              </w:rPr>
              <w:t>5</w:t>
            </w:r>
            <w:r w:rsidRPr="008A3E85">
              <w:rPr>
                <w:rFonts w:ascii="Arial" w:hAnsi="Arial" w:cs="Arial"/>
                <w:b/>
                <w:bCs/>
              </w:rPr>
              <w:t xml:space="preserve"> years, after completion </w:t>
            </w:r>
            <w:r>
              <w:rPr>
                <w:rFonts w:ascii="Arial" w:hAnsi="Arial" w:cs="Arial"/>
                <w:b/>
                <w:bCs/>
              </w:rPr>
              <w:t>of construction.</w:t>
            </w:r>
          </w:p>
        </w:tc>
        <w:tc>
          <w:tcPr>
            <w:tcW w:w="2977" w:type="dxa"/>
          </w:tcPr>
          <w:p w14:paraId="0BE888D9" w14:textId="77777777" w:rsidR="00F925F4" w:rsidRPr="00C1787F" w:rsidRDefault="00F925F4" w:rsidP="00384909">
            <w:pPr>
              <w:pStyle w:val="TableParagraph"/>
              <w:spacing w:before="199"/>
              <w:rPr>
                <w:rFonts w:ascii="Arial" w:hAnsi="Arial" w:cs="Arial"/>
                <w:b/>
                <w:sz w:val="20"/>
                <w:szCs w:val="20"/>
              </w:rPr>
            </w:pPr>
            <w:r w:rsidRPr="00C1787F">
              <w:rPr>
                <w:rFonts w:ascii="Arial" w:hAnsi="Arial" w:cs="Arial"/>
                <w:b/>
                <w:w w:val="105"/>
                <w:sz w:val="20"/>
                <w:szCs w:val="20"/>
              </w:rPr>
              <w:t>Rs.</w:t>
            </w:r>
            <w:r>
              <w:rPr>
                <w:rFonts w:ascii="Arial" w:hAnsi="Arial" w:cs="Arial"/>
                <w:b/>
                <w:w w:val="105"/>
                <w:sz w:val="20"/>
                <w:szCs w:val="20"/>
              </w:rPr>
              <w:t xml:space="preserve"> 6637.27 LAKHS</w:t>
            </w:r>
          </w:p>
          <w:p w14:paraId="72D69CB5" w14:textId="77777777" w:rsidR="00F925F4" w:rsidRPr="00606F06" w:rsidRDefault="00F925F4" w:rsidP="00384909">
            <w:pPr>
              <w:pStyle w:val="TableParagraph"/>
              <w:spacing w:before="1"/>
              <w:ind w:left="81" w:right="311"/>
              <w:rPr>
                <w:rFonts w:ascii="Arial" w:hAnsi="Arial" w:cs="Arial"/>
                <w:b/>
                <w:w w:val="105"/>
                <w:sz w:val="20"/>
                <w:szCs w:val="20"/>
              </w:rPr>
            </w:pPr>
            <w:r>
              <w:rPr>
                <w:rFonts w:ascii="Arial" w:hAnsi="Arial" w:cs="Arial"/>
                <w:b/>
                <w:w w:val="105"/>
                <w:sz w:val="20"/>
                <w:szCs w:val="20"/>
              </w:rPr>
              <w:t>(</w:t>
            </w:r>
            <w:r w:rsidRPr="00087348">
              <w:rPr>
                <w:rFonts w:ascii="Arial" w:hAnsi="Arial" w:cs="Arial"/>
                <w:b/>
                <w:w w:val="105"/>
                <w:sz w:val="20"/>
                <w:szCs w:val="20"/>
                <w:highlight w:val="yellow"/>
              </w:rPr>
              <w:t>Excluding GST)</w:t>
            </w:r>
            <w:r>
              <w:rPr>
                <w:rFonts w:ascii="Arial" w:hAnsi="Arial" w:cs="Arial"/>
                <w:b/>
                <w:w w:val="105"/>
                <w:sz w:val="20"/>
                <w:szCs w:val="20"/>
              </w:rPr>
              <w:t xml:space="preserve"> (As per S.O.R. Enforced from Dated 01.05.2025 and amended on dated 08.08.2025)</w:t>
            </w:r>
          </w:p>
        </w:tc>
      </w:tr>
    </w:tbl>
    <w:p w14:paraId="6D6FE34C" w14:textId="77777777" w:rsidR="00F925F4" w:rsidRPr="00C1787F" w:rsidRDefault="00F925F4" w:rsidP="00F925F4">
      <w:pPr>
        <w:spacing w:before="100" w:line="374" w:lineRule="auto"/>
        <w:ind w:left="1292" w:right="455"/>
        <w:jc w:val="both"/>
        <w:rPr>
          <w:rFonts w:ascii="Arial" w:hAnsi="Arial" w:cs="Arial"/>
          <w:sz w:val="20"/>
        </w:rPr>
      </w:pPr>
      <w:r w:rsidRPr="00C1787F">
        <w:rPr>
          <w:rFonts w:ascii="Arial" w:hAnsi="Arial" w:cs="Arial"/>
          <w:w w:val="105"/>
          <w:sz w:val="20"/>
        </w:rPr>
        <w:t>The details can be viewed&amp; downloaded online directly from the Govt. of Chhattisgarh Integrated e-Procurement portal (</w:t>
      </w:r>
      <w:hyperlink r:id="rId9" w:history="1">
        <w:r w:rsidRPr="00C1787F">
          <w:rPr>
            <w:rStyle w:val="Hyperlink"/>
            <w:rFonts w:ascii="Arial" w:eastAsiaTheme="majorEastAsia" w:hAnsi="Arial" w:cs="Arial"/>
            <w:b/>
            <w:w w:val="105"/>
            <w:sz w:val="20"/>
          </w:rPr>
          <w:t>https://eproc.cgstate.gov.in</w:t>
        </w:r>
      </w:hyperlink>
      <w:r>
        <w:rPr>
          <w:rFonts w:ascii="Arial" w:hAnsi="Arial" w:cs="Arial"/>
          <w:sz w:val="20"/>
        </w:rPr>
        <w:t xml:space="preserve"> </w:t>
      </w:r>
      <w:r w:rsidRPr="00C1787F">
        <w:rPr>
          <w:rFonts w:ascii="Arial" w:hAnsi="Arial" w:cs="Arial"/>
          <w:b/>
          <w:w w:val="105"/>
          <w:sz w:val="20"/>
        </w:rPr>
        <w:t>)</w:t>
      </w:r>
      <w:r w:rsidRPr="00C1787F">
        <w:rPr>
          <w:rFonts w:ascii="Arial" w:hAnsi="Arial" w:cs="Arial"/>
          <w:w w:val="105"/>
          <w:sz w:val="20"/>
        </w:rPr>
        <w:t>from dated</w:t>
      </w:r>
      <w:r w:rsidRPr="00C1787F">
        <w:rPr>
          <w:rFonts w:ascii="Arial" w:hAnsi="Arial" w:cs="Arial"/>
          <w:b/>
          <w:color w:val="702FA0"/>
          <w:w w:val="105"/>
          <w:sz w:val="20"/>
        </w:rPr>
        <w:t xml:space="preserve">  </w:t>
      </w:r>
      <w:r>
        <w:rPr>
          <w:rFonts w:ascii="Arial" w:hAnsi="Arial" w:cs="Arial"/>
          <w:b/>
          <w:color w:val="702FA0"/>
          <w:w w:val="105"/>
          <w:sz w:val="20"/>
        </w:rPr>
        <w:t xml:space="preserve">15/06/2026 </w:t>
      </w:r>
      <w:r w:rsidRPr="00C1787F">
        <w:rPr>
          <w:rFonts w:ascii="Arial" w:hAnsi="Arial" w:cs="Arial"/>
          <w:b/>
          <w:w w:val="105"/>
          <w:sz w:val="20"/>
        </w:rPr>
        <w:t xml:space="preserve">at </w:t>
      </w:r>
      <w:r>
        <w:rPr>
          <w:rFonts w:ascii="Arial" w:hAnsi="Arial" w:cs="Arial"/>
          <w:b/>
          <w:w w:val="105"/>
          <w:sz w:val="20"/>
        </w:rPr>
        <w:t>17.31</w:t>
      </w:r>
      <w:r w:rsidRPr="00C1787F">
        <w:rPr>
          <w:rFonts w:ascii="Arial" w:hAnsi="Arial" w:cs="Arial"/>
          <w:b/>
          <w:w w:val="105"/>
          <w:sz w:val="20"/>
        </w:rPr>
        <w:t xml:space="preserve"> hours </w:t>
      </w:r>
      <w:r w:rsidRPr="00C1787F">
        <w:rPr>
          <w:rFonts w:ascii="Arial" w:hAnsi="Arial" w:cs="Arial"/>
          <w:w w:val="105"/>
          <w:sz w:val="20"/>
        </w:rPr>
        <w:t>(IST) onwards.</w:t>
      </w:r>
    </w:p>
    <w:p w14:paraId="786FCB26" w14:textId="77777777" w:rsidR="00F925F4" w:rsidRPr="00A969B4" w:rsidRDefault="00F925F4" w:rsidP="00F925F4">
      <w:pPr>
        <w:spacing w:before="89" w:line="374" w:lineRule="auto"/>
        <w:ind w:left="1292" w:right="534"/>
        <w:jc w:val="both"/>
        <w:rPr>
          <w:rFonts w:ascii="Arial" w:hAnsi="Arial" w:cs="Arial"/>
          <w:sz w:val="20"/>
        </w:rPr>
      </w:pPr>
      <w:r w:rsidRPr="008F0209">
        <w:rPr>
          <w:rFonts w:ascii="Kruti Dev 010" w:hAnsi="Kruti Dev 010"/>
          <w:noProof/>
          <w:sz w:val="32"/>
          <w:lang w:val="en-IN" w:eastAsia="en-IN" w:bidi="hi-IN"/>
        </w:rPr>
        <mc:AlternateContent>
          <mc:Choice Requires="wps">
            <w:drawing>
              <wp:anchor distT="91440" distB="91440" distL="114300" distR="114300" simplePos="0" relativeHeight="251677696" behindDoc="0" locked="0" layoutInCell="1" allowOverlap="1" wp14:anchorId="1365E855" wp14:editId="478EBBA7">
                <wp:simplePos x="0" y="0"/>
                <wp:positionH relativeFrom="page">
                  <wp:posOffset>4181475</wp:posOffset>
                </wp:positionH>
                <wp:positionV relativeFrom="paragraph">
                  <wp:posOffset>709930</wp:posOffset>
                </wp:positionV>
                <wp:extent cx="3009900" cy="685800"/>
                <wp:effectExtent l="0" t="0" r="0" b="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685800"/>
                        </a:xfrm>
                        <a:prstGeom prst="rect">
                          <a:avLst/>
                        </a:prstGeom>
                        <a:noFill/>
                        <a:ln w="9525">
                          <a:noFill/>
                          <a:miter lim="800000"/>
                          <a:headEnd/>
                          <a:tailEnd/>
                        </a:ln>
                      </wps:spPr>
                      <wps:txbx>
                        <w:txbxContent>
                          <w:p w14:paraId="049615FF" w14:textId="77777777" w:rsidR="00384909" w:rsidRDefault="00384909" w:rsidP="00F925F4">
                            <w:pPr>
                              <w:tabs>
                                <w:tab w:val="left" w:pos="3240"/>
                                <w:tab w:val="left" w:pos="3960"/>
                              </w:tabs>
                              <w:adjustRightInd w:val="0"/>
                              <w:jc w:val="center"/>
                              <w:rPr>
                                <w:rFonts w:ascii="Arial" w:hAnsi="Arial" w:cs="Arial"/>
                                <w:b/>
                                <w:caps/>
                                <w:color w:val="000000"/>
                                <w:sz w:val="20"/>
                              </w:rPr>
                            </w:pPr>
                            <w:r w:rsidRPr="00C1787F">
                              <w:rPr>
                                <w:rFonts w:ascii="Arial" w:hAnsi="Arial" w:cs="Arial"/>
                                <w:b/>
                                <w:caps/>
                                <w:color w:val="000000"/>
                                <w:sz w:val="20"/>
                              </w:rPr>
                              <w:t>Executive Engineer</w:t>
                            </w:r>
                          </w:p>
                          <w:p w14:paraId="0CD67C5B" w14:textId="77777777" w:rsidR="00384909" w:rsidRDefault="00384909" w:rsidP="00F925F4">
                            <w:pPr>
                              <w:tabs>
                                <w:tab w:val="left" w:pos="3240"/>
                                <w:tab w:val="left" w:pos="3960"/>
                              </w:tabs>
                              <w:adjustRightInd w:val="0"/>
                              <w:jc w:val="center"/>
                              <w:rPr>
                                <w:rFonts w:ascii="Arial" w:hAnsi="Arial" w:cs="Arial"/>
                                <w:b/>
                                <w:caps/>
                                <w:color w:val="000000"/>
                                <w:sz w:val="20"/>
                              </w:rPr>
                            </w:pPr>
                            <w:r>
                              <w:rPr>
                                <w:rFonts w:ascii="Arial" w:hAnsi="Arial" w:cs="Arial"/>
                                <w:b/>
                                <w:caps/>
                                <w:color w:val="000000"/>
                                <w:sz w:val="20"/>
                              </w:rPr>
                              <w:t>WATER RESOURCES  DIVISION KUNKURI</w:t>
                            </w:r>
                          </w:p>
                          <w:p w14:paraId="1B6D62B0" w14:textId="77777777" w:rsidR="00384909" w:rsidRDefault="00384909" w:rsidP="00F925F4">
                            <w:pPr>
                              <w:tabs>
                                <w:tab w:val="left" w:pos="3240"/>
                                <w:tab w:val="left" w:pos="3960"/>
                              </w:tabs>
                              <w:adjustRightInd w:val="0"/>
                              <w:jc w:val="center"/>
                              <w:rPr>
                                <w:rFonts w:ascii="Arial" w:hAnsi="Arial" w:cs="Arial"/>
                                <w:b/>
                                <w:caps/>
                                <w:color w:val="000000"/>
                                <w:sz w:val="20"/>
                              </w:rPr>
                            </w:pPr>
                            <w:r w:rsidRPr="00E43466">
                              <w:rPr>
                                <w:b/>
                                <w:bCs/>
                                <w:w w:val="105"/>
                                <w:sz w:val="20"/>
                              </w:rPr>
                              <w:t>FOR</w:t>
                            </w:r>
                            <w:r>
                              <w:rPr>
                                <w:b/>
                                <w:bCs/>
                                <w:w w:val="105"/>
                                <w:sz w:val="20"/>
                              </w:rPr>
                              <w:t>,</w:t>
                            </w:r>
                            <w:r w:rsidRPr="007E4855">
                              <w:rPr>
                                <w:b/>
                                <w:bCs/>
                                <w:w w:val="105"/>
                                <w:sz w:val="20"/>
                              </w:rPr>
                              <w:t xml:space="preserve"> </w:t>
                            </w:r>
                            <w:r w:rsidRPr="00E43466">
                              <w:rPr>
                                <w:b/>
                                <w:bCs/>
                                <w:w w:val="105"/>
                                <w:sz w:val="20"/>
                              </w:rPr>
                              <w:t>CHIEF ENGINEER</w:t>
                            </w:r>
                            <w:r>
                              <w:rPr>
                                <w:w w:val="105"/>
                                <w:sz w:val="20"/>
                              </w:rPr>
                              <w:t xml:space="preserve"> </w:t>
                            </w:r>
                            <w:r w:rsidRPr="007E4855">
                              <w:rPr>
                                <w:rFonts w:ascii="Arial" w:hAnsi="Arial" w:cs="Arial"/>
                                <w:b/>
                                <w:w w:val="105"/>
                                <w:sz w:val="18"/>
                                <w:szCs w:val="18"/>
                              </w:rPr>
                              <w:t xml:space="preserve">HASDEO </w:t>
                            </w:r>
                            <w:r>
                              <w:rPr>
                                <w:rFonts w:ascii="Arial" w:hAnsi="Arial" w:cs="Arial"/>
                                <w:b/>
                                <w:w w:val="105"/>
                                <w:sz w:val="18"/>
                                <w:szCs w:val="18"/>
                              </w:rPr>
                              <w:t>GANGA  B</w:t>
                            </w:r>
                            <w:r w:rsidRPr="007E4855">
                              <w:rPr>
                                <w:rFonts w:ascii="Arial" w:hAnsi="Arial" w:cs="Arial"/>
                                <w:b/>
                                <w:w w:val="105"/>
                                <w:sz w:val="18"/>
                                <w:szCs w:val="18"/>
                              </w:rPr>
                              <w:t>A</w:t>
                            </w:r>
                            <w:r>
                              <w:rPr>
                                <w:rFonts w:ascii="Arial" w:hAnsi="Arial" w:cs="Arial"/>
                                <w:b/>
                                <w:w w:val="105"/>
                                <w:sz w:val="18"/>
                                <w:szCs w:val="18"/>
                              </w:rPr>
                              <w:t>S</w:t>
                            </w:r>
                            <w:r w:rsidRPr="007E4855">
                              <w:rPr>
                                <w:rFonts w:ascii="Arial" w:hAnsi="Arial" w:cs="Arial"/>
                                <w:b/>
                                <w:w w:val="105"/>
                                <w:sz w:val="18"/>
                                <w:szCs w:val="18"/>
                              </w:rPr>
                              <w:t xml:space="preserve">IN AMBIKAPUR    </w:t>
                            </w:r>
                          </w:p>
                          <w:p w14:paraId="4E6FB32F"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HASDEO     GANGA  BUAIN AMBIKAPUR</w:t>
                            </w:r>
                          </w:p>
                          <w:p w14:paraId="2E39E339"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7DCED0AE"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HASDEO     GANGA  BUAIN AMBIKAPUR</w:t>
                            </w:r>
                          </w:p>
                          <w:p w14:paraId="02288E4A"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68E74FB9"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HASDEO     GANGA  BUAIN AMBIKAPUR</w:t>
                            </w:r>
                          </w:p>
                          <w:p w14:paraId="0CEA57CF"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15376463"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65E855" id="Text Box 5" o:spid="_x0000_s1028" type="#_x0000_t202" style="position:absolute;left:0;text-align:left;margin-left:329.25pt;margin-top:55.9pt;width:237pt;height:54pt;z-index:25167769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" filled="f" stroked="f">
                <v:textbox>
                  <w:txbxContent>
                    <w:p w14:paraId="049615FF" w14:textId="77777777" w:rsidR="00384909" w:rsidRDefault="00384909" w:rsidP="00F925F4">
                      <w:pPr>
                        <w:tabs>
                          <w:tab w:val="left" w:pos="3240"/>
                          <w:tab w:val="left" w:pos="3960"/>
                        </w:tabs>
                        <w:adjustRightInd w:val="0"/>
                        <w:jc w:val="center"/>
                        <w:rPr>
                          <w:rFonts w:ascii="Arial" w:hAnsi="Arial" w:cs="Arial"/>
                          <w:b/>
                          <w:caps/>
                          <w:color w:val="000000"/>
                          <w:sz w:val="20"/>
                        </w:rPr>
                      </w:pPr>
                      <w:r w:rsidRPr="00C1787F">
                        <w:rPr>
                          <w:rFonts w:ascii="Arial" w:hAnsi="Arial" w:cs="Arial"/>
                          <w:b/>
                          <w:caps/>
                          <w:color w:val="000000"/>
                          <w:sz w:val="20"/>
                        </w:rPr>
                        <w:t>Executive Engineer</w:t>
                      </w:r>
                    </w:p>
                    <w:p w14:paraId="0CD67C5B" w14:textId="77777777" w:rsidR="00384909" w:rsidRDefault="00384909" w:rsidP="00F925F4">
                      <w:pPr>
                        <w:tabs>
                          <w:tab w:val="left" w:pos="3240"/>
                          <w:tab w:val="left" w:pos="3960"/>
                        </w:tabs>
                        <w:adjustRightInd w:val="0"/>
                        <w:jc w:val="center"/>
                        <w:rPr>
                          <w:rFonts w:ascii="Arial" w:hAnsi="Arial" w:cs="Arial"/>
                          <w:b/>
                          <w:caps/>
                          <w:color w:val="000000"/>
                          <w:sz w:val="20"/>
                        </w:rPr>
                      </w:pPr>
                      <w:r>
                        <w:rPr>
                          <w:rFonts w:ascii="Arial" w:hAnsi="Arial" w:cs="Arial"/>
                          <w:b/>
                          <w:caps/>
                          <w:color w:val="000000"/>
                          <w:sz w:val="20"/>
                        </w:rPr>
                        <w:t xml:space="preserve">WATER </w:t>
                      </w:r>
                      <w:proofErr w:type="gramStart"/>
                      <w:r>
                        <w:rPr>
                          <w:rFonts w:ascii="Arial" w:hAnsi="Arial" w:cs="Arial"/>
                          <w:b/>
                          <w:caps/>
                          <w:color w:val="000000"/>
                          <w:sz w:val="20"/>
                        </w:rPr>
                        <w:t>RESOURCES  DIVISION</w:t>
                      </w:r>
                      <w:proofErr w:type="gramEnd"/>
                      <w:r>
                        <w:rPr>
                          <w:rFonts w:ascii="Arial" w:hAnsi="Arial" w:cs="Arial"/>
                          <w:b/>
                          <w:caps/>
                          <w:color w:val="000000"/>
                          <w:sz w:val="20"/>
                        </w:rPr>
                        <w:t xml:space="preserve"> KUNKURI</w:t>
                      </w:r>
                    </w:p>
                    <w:p w14:paraId="1B6D62B0" w14:textId="77777777" w:rsidR="00384909" w:rsidRDefault="00384909" w:rsidP="00F925F4">
                      <w:pPr>
                        <w:tabs>
                          <w:tab w:val="left" w:pos="3240"/>
                          <w:tab w:val="left" w:pos="3960"/>
                        </w:tabs>
                        <w:adjustRightInd w:val="0"/>
                        <w:jc w:val="center"/>
                        <w:rPr>
                          <w:rFonts w:ascii="Arial" w:hAnsi="Arial" w:cs="Arial"/>
                          <w:b/>
                          <w:caps/>
                          <w:color w:val="000000"/>
                          <w:sz w:val="20"/>
                        </w:rPr>
                      </w:pPr>
                      <w:r w:rsidRPr="00E43466">
                        <w:rPr>
                          <w:b/>
                          <w:bCs/>
                          <w:w w:val="105"/>
                          <w:sz w:val="20"/>
                        </w:rPr>
                        <w:t>FOR</w:t>
                      </w:r>
                      <w:r>
                        <w:rPr>
                          <w:b/>
                          <w:bCs/>
                          <w:w w:val="105"/>
                          <w:sz w:val="20"/>
                        </w:rPr>
                        <w:t>,</w:t>
                      </w:r>
                      <w:r w:rsidRPr="007E4855">
                        <w:rPr>
                          <w:b/>
                          <w:bCs/>
                          <w:w w:val="105"/>
                          <w:sz w:val="20"/>
                        </w:rPr>
                        <w:t xml:space="preserve"> </w:t>
                      </w:r>
                      <w:r w:rsidRPr="00E43466">
                        <w:rPr>
                          <w:b/>
                          <w:bCs/>
                          <w:w w:val="105"/>
                          <w:sz w:val="20"/>
                        </w:rPr>
                        <w:t>CHIEF ENGINEER</w:t>
                      </w:r>
                      <w:r>
                        <w:rPr>
                          <w:w w:val="105"/>
                          <w:sz w:val="20"/>
                        </w:rPr>
                        <w:t xml:space="preserve"> </w:t>
                      </w:r>
                      <w:r w:rsidRPr="007E4855">
                        <w:rPr>
                          <w:rFonts w:ascii="Arial" w:hAnsi="Arial" w:cs="Arial"/>
                          <w:b/>
                          <w:w w:val="105"/>
                          <w:sz w:val="18"/>
                          <w:szCs w:val="18"/>
                        </w:rPr>
                        <w:t xml:space="preserve">HASDEO </w:t>
                      </w:r>
                      <w:proofErr w:type="gramStart"/>
                      <w:r>
                        <w:rPr>
                          <w:rFonts w:ascii="Arial" w:hAnsi="Arial" w:cs="Arial"/>
                          <w:b/>
                          <w:w w:val="105"/>
                          <w:sz w:val="18"/>
                          <w:szCs w:val="18"/>
                        </w:rPr>
                        <w:t>GANGA  B</w:t>
                      </w:r>
                      <w:r w:rsidRPr="007E4855">
                        <w:rPr>
                          <w:rFonts w:ascii="Arial" w:hAnsi="Arial" w:cs="Arial"/>
                          <w:b/>
                          <w:w w:val="105"/>
                          <w:sz w:val="18"/>
                          <w:szCs w:val="18"/>
                        </w:rPr>
                        <w:t>A</w:t>
                      </w:r>
                      <w:r>
                        <w:rPr>
                          <w:rFonts w:ascii="Arial" w:hAnsi="Arial" w:cs="Arial"/>
                          <w:b/>
                          <w:w w:val="105"/>
                          <w:sz w:val="18"/>
                          <w:szCs w:val="18"/>
                        </w:rPr>
                        <w:t>S</w:t>
                      </w:r>
                      <w:r w:rsidRPr="007E4855">
                        <w:rPr>
                          <w:rFonts w:ascii="Arial" w:hAnsi="Arial" w:cs="Arial"/>
                          <w:b/>
                          <w:w w:val="105"/>
                          <w:sz w:val="18"/>
                          <w:szCs w:val="18"/>
                        </w:rPr>
                        <w:t>IN</w:t>
                      </w:r>
                      <w:proofErr w:type="gramEnd"/>
                      <w:r w:rsidRPr="007E4855">
                        <w:rPr>
                          <w:rFonts w:ascii="Arial" w:hAnsi="Arial" w:cs="Arial"/>
                          <w:b/>
                          <w:w w:val="105"/>
                          <w:sz w:val="18"/>
                          <w:szCs w:val="18"/>
                        </w:rPr>
                        <w:t xml:space="preserve"> AMBIKAPUR    </w:t>
                      </w:r>
                    </w:p>
                    <w:p w14:paraId="4E6FB32F"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 xml:space="preserve">HASDEO     </w:t>
                      </w:r>
                      <w:proofErr w:type="gramStart"/>
                      <w:r>
                        <w:rPr>
                          <w:rFonts w:ascii="Arial" w:hAnsi="Arial" w:cs="Arial"/>
                          <w:b/>
                          <w:w w:val="105"/>
                          <w:sz w:val="20"/>
                        </w:rPr>
                        <w:t>GANGA  BUAIN</w:t>
                      </w:r>
                      <w:proofErr w:type="gramEnd"/>
                      <w:r>
                        <w:rPr>
                          <w:rFonts w:ascii="Arial" w:hAnsi="Arial" w:cs="Arial"/>
                          <w:b/>
                          <w:w w:val="105"/>
                          <w:sz w:val="20"/>
                        </w:rPr>
                        <w:t xml:space="preserve"> AMBIKAPUR</w:t>
                      </w:r>
                    </w:p>
                    <w:p w14:paraId="2E39E339"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7DCED0AE"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 xml:space="preserve">HASDEO     </w:t>
                      </w:r>
                      <w:proofErr w:type="gramStart"/>
                      <w:r>
                        <w:rPr>
                          <w:rFonts w:ascii="Arial" w:hAnsi="Arial" w:cs="Arial"/>
                          <w:b/>
                          <w:w w:val="105"/>
                          <w:sz w:val="20"/>
                        </w:rPr>
                        <w:t>GANGA  BUAIN</w:t>
                      </w:r>
                      <w:proofErr w:type="gramEnd"/>
                      <w:r>
                        <w:rPr>
                          <w:rFonts w:ascii="Arial" w:hAnsi="Arial" w:cs="Arial"/>
                          <w:b/>
                          <w:w w:val="105"/>
                          <w:sz w:val="20"/>
                        </w:rPr>
                        <w:t xml:space="preserve"> AMBIKAPUR</w:t>
                      </w:r>
                    </w:p>
                    <w:p w14:paraId="02288E4A"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68E74FB9"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 xml:space="preserve">HASDEO     </w:t>
                      </w:r>
                      <w:proofErr w:type="gramStart"/>
                      <w:r>
                        <w:rPr>
                          <w:rFonts w:ascii="Arial" w:hAnsi="Arial" w:cs="Arial"/>
                          <w:b/>
                          <w:w w:val="105"/>
                          <w:sz w:val="20"/>
                        </w:rPr>
                        <w:t>GANGA  BUAIN</w:t>
                      </w:r>
                      <w:proofErr w:type="gramEnd"/>
                      <w:r>
                        <w:rPr>
                          <w:rFonts w:ascii="Arial" w:hAnsi="Arial" w:cs="Arial"/>
                          <w:b/>
                          <w:w w:val="105"/>
                          <w:sz w:val="20"/>
                        </w:rPr>
                        <w:t xml:space="preserve"> AMBIKAPUR</w:t>
                      </w:r>
                    </w:p>
                    <w:p w14:paraId="0CEA57CF"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15376463"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
                  </w:txbxContent>
                </v:textbox>
                <w10:wrap type="topAndBottom" anchorx="page"/>
              </v:shape>
            </w:pict>
          </mc:Fallback>
        </mc:AlternateContent>
      </w:r>
      <w:r w:rsidRPr="00C1787F">
        <w:rPr>
          <w:rFonts w:ascii="Arial" w:hAnsi="Arial" w:cs="Arial"/>
          <w:b/>
          <w:sz w:val="20"/>
        </w:rPr>
        <w:t xml:space="preserve">Note: </w:t>
      </w:r>
      <w:r w:rsidRPr="00C1787F">
        <w:rPr>
          <w:rFonts w:ascii="Arial" w:hAnsi="Arial" w:cs="Arial"/>
          <w:sz w:val="20"/>
        </w:rPr>
        <w:t>All eligible/interested contractors /bidders are mandated to get enrolled on the integrated e-Procurement portal (</w:t>
      </w:r>
      <w:r w:rsidRPr="00C1787F">
        <w:rPr>
          <w:rFonts w:ascii="Arial" w:hAnsi="Arial" w:cs="Arial"/>
          <w:b/>
          <w:sz w:val="20"/>
        </w:rPr>
        <w:t xml:space="preserve">https://eproc.cgstate.gov.in) </w:t>
      </w:r>
      <w:r w:rsidRPr="00C1787F">
        <w:rPr>
          <w:rFonts w:ascii="Arial" w:hAnsi="Arial" w:cs="Arial"/>
          <w:sz w:val="20"/>
        </w:rPr>
        <w:t>in order to download the tender documents and participate in</w:t>
      </w:r>
      <w:r>
        <w:rPr>
          <w:rFonts w:ascii="Arial" w:hAnsi="Arial" w:cs="Arial"/>
          <w:sz w:val="20"/>
        </w:rPr>
        <w:t xml:space="preserve"> the subsequent bidding process.</w:t>
      </w:r>
      <w:r>
        <w:rPr>
          <w:rFonts w:ascii="Arial" w:hAnsi="Arial" w:cs="Arial"/>
          <w:b/>
          <w:sz w:val="20"/>
        </w:rPr>
        <w:tab/>
      </w:r>
      <w:r w:rsidRPr="00E43466">
        <w:rPr>
          <w:b/>
          <w:bCs/>
          <w:w w:val="105"/>
          <w:sz w:val="20"/>
        </w:rPr>
        <w:t xml:space="preserve"> </w:t>
      </w:r>
    </w:p>
    <w:p w14:paraId="73D16A69" w14:textId="77777777" w:rsidR="00F925F4" w:rsidRPr="00606F06" w:rsidRDefault="00F925F4" w:rsidP="00F925F4">
      <w:pPr>
        <w:spacing w:before="91" w:line="249" w:lineRule="auto"/>
        <w:ind w:right="1797"/>
        <w:rPr>
          <w:w w:val="105"/>
          <w:szCs w:val="22"/>
        </w:rPr>
      </w:pPr>
      <w:r>
        <w:rPr>
          <w:b/>
          <w:bCs/>
          <w:w w:val="105"/>
          <w:sz w:val="20"/>
        </w:rPr>
        <w:tab/>
      </w:r>
      <w:r w:rsidRPr="00606F06">
        <w:rPr>
          <w:w w:val="105"/>
          <w:szCs w:val="22"/>
        </w:rPr>
        <w:t>ENdt.No…</w:t>
      </w:r>
      <w:r>
        <w:rPr>
          <w:w w:val="105"/>
          <w:szCs w:val="22"/>
        </w:rPr>
        <w:t>……</w:t>
      </w:r>
      <w:r w:rsidRPr="00606F06">
        <w:rPr>
          <w:w w:val="105"/>
          <w:szCs w:val="22"/>
        </w:rPr>
        <w:t xml:space="preserve">…../SAC/2026-27                              </w:t>
      </w:r>
      <w:r>
        <w:rPr>
          <w:w w:val="105"/>
          <w:szCs w:val="22"/>
        </w:rPr>
        <w:t xml:space="preserve">                    </w:t>
      </w:r>
      <w:r w:rsidRPr="00606F06">
        <w:rPr>
          <w:w w:val="105"/>
          <w:szCs w:val="22"/>
        </w:rPr>
        <w:t xml:space="preserve">          Kunkuri Dated…</w:t>
      </w:r>
      <w:r>
        <w:rPr>
          <w:w w:val="105"/>
          <w:szCs w:val="22"/>
        </w:rPr>
        <w:t>…………</w:t>
      </w:r>
      <w:r w:rsidRPr="00606F06">
        <w:rPr>
          <w:w w:val="105"/>
          <w:szCs w:val="22"/>
        </w:rPr>
        <w:t>…</w:t>
      </w:r>
    </w:p>
    <w:p w14:paraId="43EC36DB" w14:textId="77777777" w:rsidR="00F925F4" w:rsidRDefault="00F925F4" w:rsidP="00F925F4">
      <w:pPr>
        <w:pStyle w:val="ListParagraph"/>
        <w:numPr>
          <w:ilvl w:val="0"/>
          <w:numId w:val="41"/>
        </w:numPr>
        <w:spacing w:before="91" w:line="249" w:lineRule="auto"/>
        <w:ind w:right="1797"/>
        <w:rPr>
          <w:rFonts w:ascii="Arial" w:hAnsi="Arial" w:cs="Arial"/>
          <w:w w:val="105"/>
          <w:sz w:val="20"/>
        </w:rPr>
      </w:pPr>
      <w:r>
        <w:rPr>
          <w:rFonts w:ascii="Arial" w:hAnsi="Arial" w:cs="Arial"/>
          <w:w w:val="105"/>
          <w:sz w:val="20"/>
        </w:rPr>
        <w:t>Secretary, Water Resources Department, Mahanadi Bhawan, Naya Raipur (C.G.)</w:t>
      </w:r>
    </w:p>
    <w:p w14:paraId="58013B03" w14:textId="77777777" w:rsidR="00F925F4" w:rsidRDefault="00F925F4" w:rsidP="00F925F4">
      <w:pPr>
        <w:pStyle w:val="ListParagraph"/>
        <w:numPr>
          <w:ilvl w:val="0"/>
          <w:numId w:val="41"/>
        </w:numPr>
        <w:spacing w:before="91" w:line="249" w:lineRule="auto"/>
        <w:ind w:right="1797"/>
        <w:rPr>
          <w:rFonts w:ascii="Arial" w:hAnsi="Arial" w:cs="Arial"/>
          <w:w w:val="105"/>
          <w:sz w:val="20"/>
        </w:rPr>
      </w:pPr>
      <w:r>
        <w:rPr>
          <w:rFonts w:ascii="Arial" w:hAnsi="Arial" w:cs="Arial"/>
          <w:w w:val="105"/>
          <w:sz w:val="20"/>
        </w:rPr>
        <w:t>Engineer-in-Chief, Water Resources Department, Shivnath Bhawan, Naya RaipurC.G.)</w:t>
      </w:r>
    </w:p>
    <w:p w14:paraId="4241B88F" w14:textId="77777777" w:rsidR="00F925F4" w:rsidRDefault="00F925F4" w:rsidP="00F925F4">
      <w:pPr>
        <w:pStyle w:val="ListParagraph"/>
        <w:numPr>
          <w:ilvl w:val="0"/>
          <w:numId w:val="41"/>
        </w:numPr>
        <w:spacing w:before="91" w:line="249" w:lineRule="auto"/>
        <w:ind w:right="14"/>
        <w:rPr>
          <w:rFonts w:ascii="Arial" w:hAnsi="Arial" w:cs="Arial"/>
          <w:w w:val="105"/>
          <w:sz w:val="20"/>
        </w:rPr>
      </w:pPr>
      <w:r>
        <w:rPr>
          <w:rFonts w:ascii="Arial" w:hAnsi="Arial" w:cs="Arial"/>
          <w:w w:val="105"/>
          <w:sz w:val="20"/>
        </w:rPr>
        <w:t>Director Publicity branch, Public Relation Directorate Raipur for information and publication of tender notice as per rule in newspaper.</w:t>
      </w:r>
    </w:p>
    <w:p w14:paraId="6E5210F3" w14:textId="77777777" w:rsidR="00F925F4" w:rsidRDefault="00F925F4" w:rsidP="00F925F4">
      <w:pPr>
        <w:pStyle w:val="ListParagraph"/>
        <w:numPr>
          <w:ilvl w:val="0"/>
          <w:numId w:val="41"/>
        </w:numPr>
        <w:spacing w:before="91" w:line="249" w:lineRule="auto"/>
        <w:ind w:right="14"/>
        <w:rPr>
          <w:rFonts w:ascii="Arial" w:hAnsi="Arial" w:cs="Arial"/>
          <w:w w:val="105"/>
          <w:sz w:val="20"/>
        </w:rPr>
      </w:pPr>
      <w:r>
        <w:rPr>
          <w:rFonts w:ascii="Arial" w:hAnsi="Arial" w:cs="Arial"/>
          <w:w w:val="105"/>
          <w:sz w:val="20"/>
        </w:rPr>
        <w:t>Chief Engineer, Hasdeo Ganga Basin, Water Resources Department, Ambikapur (C.G.)</w:t>
      </w:r>
    </w:p>
    <w:p w14:paraId="5D6133A9" w14:textId="77777777" w:rsidR="00F925F4" w:rsidRDefault="00F925F4" w:rsidP="00F925F4">
      <w:pPr>
        <w:pStyle w:val="ListParagraph"/>
        <w:numPr>
          <w:ilvl w:val="0"/>
          <w:numId w:val="41"/>
        </w:numPr>
        <w:spacing w:before="91" w:line="249" w:lineRule="auto"/>
        <w:ind w:right="14"/>
        <w:rPr>
          <w:rFonts w:ascii="Arial" w:hAnsi="Arial" w:cs="Arial"/>
          <w:w w:val="105"/>
          <w:sz w:val="20"/>
        </w:rPr>
      </w:pPr>
      <w:r>
        <w:rPr>
          <w:rFonts w:ascii="Arial" w:hAnsi="Arial" w:cs="Arial"/>
          <w:w w:val="105"/>
          <w:sz w:val="20"/>
        </w:rPr>
        <w:t>Superintending Engineer, shyam Barnai Project Circle , Ambikapur.</w:t>
      </w:r>
    </w:p>
    <w:p w14:paraId="7507BE1F" w14:textId="77777777" w:rsidR="00F925F4" w:rsidRDefault="00F925F4" w:rsidP="00F925F4">
      <w:pPr>
        <w:pStyle w:val="ListParagraph"/>
        <w:numPr>
          <w:ilvl w:val="0"/>
          <w:numId w:val="41"/>
        </w:numPr>
        <w:spacing w:before="91" w:line="249" w:lineRule="auto"/>
        <w:ind w:right="14"/>
        <w:rPr>
          <w:rFonts w:ascii="Arial" w:hAnsi="Arial" w:cs="Arial"/>
          <w:w w:val="105"/>
          <w:sz w:val="20"/>
        </w:rPr>
      </w:pPr>
      <w:r>
        <w:rPr>
          <w:rFonts w:ascii="Arial" w:hAnsi="Arial" w:cs="Arial"/>
          <w:w w:val="105"/>
          <w:sz w:val="20"/>
        </w:rPr>
        <w:t>Officer on Special Duty, Residence Office of Minister, Water Resources Department, Raipur, Chhattisgarh.</w:t>
      </w:r>
    </w:p>
    <w:p w14:paraId="4515A266" w14:textId="77777777" w:rsidR="00F925F4" w:rsidRDefault="00F925F4" w:rsidP="00F925F4">
      <w:pPr>
        <w:pStyle w:val="ListParagraph"/>
        <w:numPr>
          <w:ilvl w:val="0"/>
          <w:numId w:val="41"/>
        </w:numPr>
        <w:spacing w:before="91" w:line="249" w:lineRule="auto"/>
        <w:ind w:right="14"/>
        <w:rPr>
          <w:rFonts w:ascii="Arial" w:hAnsi="Arial" w:cs="Arial"/>
          <w:w w:val="105"/>
          <w:sz w:val="20"/>
        </w:rPr>
      </w:pPr>
      <w:r>
        <w:rPr>
          <w:rFonts w:ascii="Arial" w:hAnsi="Arial" w:cs="Arial"/>
          <w:w w:val="105"/>
          <w:sz w:val="20"/>
        </w:rPr>
        <w:t>Collector, District – Raipur (C.G.)</w:t>
      </w:r>
    </w:p>
    <w:p w14:paraId="6A03F5B3" w14:textId="77777777" w:rsidR="00F925F4" w:rsidRPr="001D1BEA" w:rsidRDefault="00F925F4" w:rsidP="00F925F4">
      <w:pPr>
        <w:pStyle w:val="ListParagraph"/>
        <w:numPr>
          <w:ilvl w:val="0"/>
          <w:numId w:val="41"/>
        </w:numPr>
        <w:spacing w:before="91" w:line="249" w:lineRule="auto"/>
        <w:ind w:right="14"/>
        <w:rPr>
          <w:rFonts w:ascii="Arial" w:hAnsi="Arial" w:cs="Arial"/>
          <w:w w:val="105"/>
          <w:sz w:val="20"/>
        </w:rPr>
      </w:pPr>
      <w:r>
        <w:rPr>
          <w:rFonts w:ascii="Arial" w:hAnsi="Arial" w:cs="Arial"/>
          <w:w w:val="105"/>
          <w:sz w:val="20"/>
        </w:rPr>
        <w:t>All Executive Engineer under Chief Engineer, , Hasdeo Ganga Basin, Water Resources Department, Ambikapur (C.G.)</w:t>
      </w:r>
    </w:p>
    <w:p w14:paraId="34F5BB48" w14:textId="77777777" w:rsidR="00F925F4" w:rsidRDefault="00F925F4" w:rsidP="00F925F4">
      <w:pPr>
        <w:pStyle w:val="ListParagraph"/>
        <w:numPr>
          <w:ilvl w:val="0"/>
          <w:numId w:val="41"/>
        </w:numPr>
        <w:spacing w:before="91" w:line="249" w:lineRule="auto"/>
        <w:ind w:right="14"/>
        <w:rPr>
          <w:rFonts w:ascii="Arial" w:hAnsi="Arial" w:cs="Arial"/>
          <w:w w:val="105"/>
          <w:sz w:val="20"/>
        </w:rPr>
      </w:pPr>
      <w:r>
        <w:rPr>
          <w:rFonts w:ascii="Arial" w:hAnsi="Arial" w:cs="Arial"/>
          <w:w w:val="105"/>
          <w:sz w:val="20"/>
        </w:rPr>
        <w:t>All Sub Divisional Officers under this DiVision.</w:t>
      </w:r>
    </w:p>
    <w:p w14:paraId="521E782C" w14:textId="77777777" w:rsidR="00F925F4" w:rsidRPr="007E4855" w:rsidRDefault="00F925F4" w:rsidP="00F925F4">
      <w:pPr>
        <w:pStyle w:val="ListParagraph"/>
        <w:numPr>
          <w:ilvl w:val="0"/>
          <w:numId w:val="41"/>
        </w:numPr>
        <w:spacing w:before="91" w:line="249" w:lineRule="auto"/>
        <w:ind w:right="14"/>
        <w:rPr>
          <w:rFonts w:ascii="Arial" w:hAnsi="Arial" w:cs="Arial"/>
          <w:w w:val="105"/>
          <w:sz w:val="20"/>
        </w:rPr>
      </w:pPr>
      <w:r w:rsidRPr="008F0209">
        <w:rPr>
          <w:rFonts w:ascii="Kruti Dev 010" w:hAnsi="Kruti Dev 010"/>
          <w:noProof/>
          <w:sz w:val="32"/>
          <w:lang w:val="en-IN" w:eastAsia="en-IN" w:bidi="hi-IN"/>
        </w:rPr>
        <mc:AlternateContent>
          <mc:Choice Requires="wps">
            <w:drawing>
              <wp:anchor distT="91440" distB="91440" distL="114300" distR="114300" simplePos="0" relativeHeight="251678720" behindDoc="0" locked="0" layoutInCell="1" allowOverlap="1" wp14:anchorId="49C1C70A" wp14:editId="29FDAE84">
                <wp:simplePos x="0" y="0"/>
                <wp:positionH relativeFrom="page">
                  <wp:posOffset>4267200</wp:posOffset>
                </wp:positionH>
                <wp:positionV relativeFrom="paragraph">
                  <wp:posOffset>243840</wp:posOffset>
                </wp:positionV>
                <wp:extent cx="2809875" cy="685800"/>
                <wp:effectExtent l="0" t="0" r="0" b="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685800"/>
                        </a:xfrm>
                        <a:prstGeom prst="rect">
                          <a:avLst/>
                        </a:prstGeom>
                        <a:noFill/>
                        <a:ln w="9525">
                          <a:noFill/>
                          <a:miter lim="800000"/>
                          <a:headEnd/>
                          <a:tailEnd/>
                        </a:ln>
                      </wps:spPr>
                      <wps:txbx>
                        <w:txbxContent>
                          <w:p w14:paraId="0912E8AF" w14:textId="77777777" w:rsidR="00384909" w:rsidRDefault="00384909" w:rsidP="00F925F4">
                            <w:pPr>
                              <w:tabs>
                                <w:tab w:val="left" w:pos="3240"/>
                                <w:tab w:val="left" w:pos="3960"/>
                              </w:tabs>
                              <w:adjustRightInd w:val="0"/>
                              <w:jc w:val="center"/>
                              <w:rPr>
                                <w:rFonts w:ascii="Arial" w:hAnsi="Arial" w:cs="Arial"/>
                                <w:b/>
                                <w:caps/>
                                <w:color w:val="000000"/>
                                <w:sz w:val="20"/>
                              </w:rPr>
                            </w:pPr>
                            <w:r w:rsidRPr="00C1787F">
                              <w:rPr>
                                <w:rFonts w:ascii="Arial" w:hAnsi="Arial" w:cs="Arial"/>
                                <w:b/>
                                <w:caps/>
                                <w:color w:val="000000"/>
                                <w:sz w:val="20"/>
                              </w:rPr>
                              <w:t>Executive Engineer</w:t>
                            </w:r>
                          </w:p>
                          <w:p w14:paraId="35753653" w14:textId="77777777" w:rsidR="00384909" w:rsidRDefault="00384909" w:rsidP="00F925F4">
                            <w:pPr>
                              <w:tabs>
                                <w:tab w:val="left" w:pos="3240"/>
                                <w:tab w:val="left" w:pos="3960"/>
                              </w:tabs>
                              <w:adjustRightInd w:val="0"/>
                              <w:jc w:val="center"/>
                              <w:rPr>
                                <w:rFonts w:ascii="Arial" w:hAnsi="Arial" w:cs="Arial"/>
                                <w:b/>
                                <w:caps/>
                                <w:color w:val="000000"/>
                                <w:sz w:val="20"/>
                              </w:rPr>
                            </w:pPr>
                            <w:r>
                              <w:rPr>
                                <w:rFonts w:ascii="Arial" w:hAnsi="Arial" w:cs="Arial"/>
                                <w:b/>
                                <w:caps/>
                                <w:color w:val="000000"/>
                                <w:sz w:val="20"/>
                              </w:rPr>
                              <w:t>WATER RESOURCES  DIVISION KUNKURI</w:t>
                            </w:r>
                          </w:p>
                          <w:p w14:paraId="6CB1E332" w14:textId="77777777" w:rsidR="00384909" w:rsidRDefault="00384909" w:rsidP="00F925F4">
                            <w:pPr>
                              <w:tabs>
                                <w:tab w:val="left" w:pos="3240"/>
                                <w:tab w:val="left" w:pos="3960"/>
                              </w:tabs>
                              <w:adjustRightInd w:val="0"/>
                              <w:jc w:val="center"/>
                              <w:rPr>
                                <w:rFonts w:ascii="Arial" w:hAnsi="Arial" w:cs="Arial"/>
                                <w:b/>
                                <w:caps/>
                                <w:color w:val="000000"/>
                                <w:sz w:val="20"/>
                              </w:rPr>
                            </w:pPr>
                            <w:r w:rsidRPr="00E43466">
                              <w:rPr>
                                <w:b/>
                                <w:bCs/>
                                <w:w w:val="105"/>
                                <w:sz w:val="20"/>
                              </w:rPr>
                              <w:t>FOR</w:t>
                            </w:r>
                            <w:r>
                              <w:rPr>
                                <w:b/>
                                <w:bCs/>
                                <w:w w:val="105"/>
                                <w:sz w:val="20"/>
                              </w:rPr>
                              <w:t>,</w:t>
                            </w:r>
                            <w:r w:rsidRPr="007E4855">
                              <w:rPr>
                                <w:b/>
                                <w:bCs/>
                                <w:w w:val="105"/>
                                <w:sz w:val="20"/>
                              </w:rPr>
                              <w:t xml:space="preserve"> </w:t>
                            </w:r>
                            <w:r w:rsidRPr="00E43466">
                              <w:rPr>
                                <w:b/>
                                <w:bCs/>
                                <w:w w:val="105"/>
                                <w:sz w:val="20"/>
                              </w:rPr>
                              <w:t>CHIEF ENGINEER</w:t>
                            </w:r>
                            <w:r>
                              <w:rPr>
                                <w:w w:val="105"/>
                                <w:sz w:val="20"/>
                              </w:rPr>
                              <w:t xml:space="preserve"> </w:t>
                            </w:r>
                            <w:r w:rsidRPr="007E4855">
                              <w:rPr>
                                <w:rFonts w:ascii="Arial" w:hAnsi="Arial" w:cs="Arial"/>
                                <w:b/>
                                <w:w w:val="105"/>
                                <w:sz w:val="18"/>
                                <w:szCs w:val="18"/>
                              </w:rPr>
                              <w:t xml:space="preserve">HASDEO </w:t>
                            </w:r>
                            <w:r>
                              <w:rPr>
                                <w:rFonts w:ascii="Arial" w:hAnsi="Arial" w:cs="Arial"/>
                                <w:b/>
                                <w:w w:val="105"/>
                                <w:sz w:val="18"/>
                                <w:szCs w:val="18"/>
                              </w:rPr>
                              <w:t>GANGA  B</w:t>
                            </w:r>
                            <w:r w:rsidRPr="007E4855">
                              <w:rPr>
                                <w:rFonts w:ascii="Arial" w:hAnsi="Arial" w:cs="Arial"/>
                                <w:b/>
                                <w:w w:val="105"/>
                                <w:sz w:val="18"/>
                                <w:szCs w:val="18"/>
                              </w:rPr>
                              <w:t>A</w:t>
                            </w:r>
                            <w:r>
                              <w:rPr>
                                <w:rFonts w:ascii="Arial" w:hAnsi="Arial" w:cs="Arial"/>
                                <w:b/>
                                <w:w w:val="105"/>
                                <w:sz w:val="18"/>
                                <w:szCs w:val="18"/>
                              </w:rPr>
                              <w:t>S</w:t>
                            </w:r>
                            <w:r w:rsidRPr="007E4855">
                              <w:rPr>
                                <w:rFonts w:ascii="Arial" w:hAnsi="Arial" w:cs="Arial"/>
                                <w:b/>
                                <w:w w:val="105"/>
                                <w:sz w:val="18"/>
                                <w:szCs w:val="18"/>
                              </w:rPr>
                              <w:t xml:space="preserve">IN AMBIKAPUR    </w:t>
                            </w:r>
                          </w:p>
                          <w:p w14:paraId="7F65D538"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HASDEO     GANGA  BUAIN AMBIKAPUR</w:t>
                            </w:r>
                          </w:p>
                          <w:p w14:paraId="00B1C075"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3E30E667"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HASDEO     GANGA  BUAIN AMBIKAPUR</w:t>
                            </w:r>
                          </w:p>
                          <w:p w14:paraId="7503C319"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2C609EE7"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HASDEO     GANGA  BUAIN AMBIKAPUR</w:t>
                            </w:r>
                          </w:p>
                          <w:p w14:paraId="11BCD179"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13BCC25C"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C1C70A" id="Text Box 3" o:spid="_x0000_s1029" type="#_x0000_t202" style="position:absolute;left:0;text-align:left;margin-left:336pt;margin-top:19.2pt;width:221.25pt;height:54pt;z-index:25167872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" filled="f" stroked="f">
                <v:textbox>
                  <w:txbxContent>
                    <w:p w14:paraId="0912E8AF" w14:textId="77777777" w:rsidR="00384909" w:rsidRDefault="00384909" w:rsidP="00F925F4">
                      <w:pPr>
                        <w:tabs>
                          <w:tab w:val="left" w:pos="3240"/>
                          <w:tab w:val="left" w:pos="3960"/>
                        </w:tabs>
                        <w:adjustRightInd w:val="0"/>
                        <w:jc w:val="center"/>
                        <w:rPr>
                          <w:rFonts w:ascii="Arial" w:hAnsi="Arial" w:cs="Arial"/>
                          <w:b/>
                          <w:caps/>
                          <w:color w:val="000000"/>
                          <w:sz w:val="20"/>
                        </w:rPr>
                      </w:pPr>
                      <w:r w:rsidRPr="00C1787F">
                        <w:rPr>
                          <w:rFonts w:ascii="Arial" w:hAnsi="Arial" w:cs="Arial"/>
                          <w:b/>
                          <w:caps/>
                          <w:color w:val="000000"/>
                          <w:sz w:val="20"/>
                        </w:rPr>
                        <w:t>Executive Engineer</w:t>
                      </w:r>
                    </w:p>
                    <w:p w14:paraId="35753653" w14:textId="77777777" w:rsidR="00384909" w:rsidRDefault="00384909" w:rsidP="00F925F4">
                      <w:pPr>
                        <w:tabs>
                          <w:tab w:val="left" w:pos="3240"/>
                          <w:tab w:val="left" w:pos="3960"/>
                        </w:tabs>
                        <w:adjustRightInd w:val="0"/>
                        <w:jc w:val="center"/>
                        <w:rPr>
                          <w:rFonts w:ascii="Arial" w:hAnsi="Arial" w:cs="Arial"/>
                          <w:b/>
                          <w:caps/>
                          <w:color w:val="000000"/>
                          <w:sz w:val="20"/>
                        </w:rPr>
                      </w:pPr>
                      <w:r>
                        <w:rPr>
                          <w:rFonts w:ascii="Arial" w:hAnsi="Arial" w:cs="Arial"/>
                          <w:b/>
                          <w:caps/>
                          <w:color w:val="000000"/>
                          <w:sz w:val="20"/>
                        </w:rPr>
                        <w:t xml:space="preserve">WATER </w:t>
                      </w:r>
                      <w:proofErr w:type="gramStart"/>
                      <w:r>
                        <w:rPr>
                          <w:rFonts w:ascii="Arial" w:hAnsi="Arial" w:cs="Arial"/>
                          <w:b/>
                          <w:caps/>
                          <w:color w:val="000000"/>
                          <w:sz w:val="20"/>
                        </w:rPr>
                        <w:t>RESOURCES  DIVISION</w:t>
                      </w:r>
                      <w:proofErr w:type="gramEnd"/>
                      <w:r>
                        <w:rPr>
                          <w:rFonts w:ascii="Arial" w:hAnsi="Arial" w:cs="Arial"/>
                          <w:b/>
                          <w:caps/>
                          <w:color w:val="000000"/>
                          <w:sz w:val="20"/>
                        </w:rPr>
                        <w:t xml:space="preserve"> KUNKURI</w:t>
                      </w:r>
                    </w:p>
                    <w:p w14:paraId="6CB1E332" w14:textId="77777777" w:rsidR="00384909" w:rsidRDefault="00384909" w:rsidP="00F925F4">
                      <w:pPr>
                        <w:tabs>
                          <w:tab w:val="left" w:pos="3240"/>
                          <w:tab w:val="left" w:pos="3960"/>
                        </w:tabs>
                        <w:adjustRightInd w:val="0"/>
                        <w:jc w:val="center"/>
                        <w:rPr>
                          <w:rFonts w:ascii="Arial" w:hAnsi="Arial" w:cs="Arial"/>
                          <w:b/>
                          <w:caps/>
                          <w:color w:val="000000"/>
                          <w:sz w:val="20"/>
                        </w:rPr>
                      </w:pPr>
                      <w:r w:rsidRPr="00E43466">
                        <w:rPr>
                          <w:b/>
                          <w:bCs/>
                          <w:w w:val="105"/>
                          <w:sz w:val="20"/>
                        </w:rPr>
                        <w:t>FOR</w:t>
                      </w:r>
                      <w:r>
                        <w:rPr>
                          <w:b/>
                          <w:bCs/>
                          <w:w w:val="105"/>
                          <w:sz w:val="20"/>
                        </w:rPr>
                        <w:t>,</w:t>
                      </w:r>
                      <w:r w:rsidRPr="007E4855">
                        <w:rPr>
                          <w:b/>
                          <w:bCs/>
                          <w:w w:val="105"/>
                          <w:sz w:val="20"/>
                        </w:rPr>
                        <w:t xml:space="preserve"> </w:t>
                      </w:r>
                      <w:r w:rsidRPr="00E43466">
                        <w:rPr>
                          <w:b/>
                          <w:bCs/>
                          <w:w w:val="105"/>
                          <w:sz w:val="20"/>
                        </w:rPr>
                        <w:t>CHIEF ENGINEER</w:t>
                      </w:r>
                      <w:r>
                        <w:rPr>
                          <w:w w:val="105"/>
                          <w:sz w:val="20"/>
                        </w:rPr>
                        <w:t xml:space="preserve"> </w:t>
                      </w:r>
                      <w:r w:rsidRPr="007E4855">
                        <w:rPr>
                          <w:rFonts w:ascii="Arial" w:hAnsi="Arial" w:cs="Arial"/>
                          <w:b/>
                          <w:w w:val="105"/>
                          <w:sz w:val="18"/>
                          <w:szCs w:val="18"/>
                        </w:rPr>
                        <w:t xml:space="preserve">HASDEO </w:t>
                      </w:r>
                      <w:proofErr w:type="gramStart"/>
                      <w:r>
                        <w:rPr>
                          <w:rFonts w:ascii="Arial" w:hAnsi="Arial" w:cs="Arial"/>
                          <w:b/>
                          <w:w w:val="105"/>
                          <w:sz w:val="18"/>
                          <w:szCs w:val="18"/>
                        </w:rPr>
                        <w:t>GANGA  B</w:t>
                      </w:r>
                      <w:r w:rsidRPr="007E4855">
                        <w:rPr>
                          <w:rFonts w:ascii="Arial" w:hAnsi="Arial" w:cs="Arial"/>
                          <w:b/>
                          <w:w w:val="105"/>
                          <w:sz w:val="18"/>
                          <w:szCs w:val="18"/>
                        </w:rPr>
                        <w:t>A</w:t>
                      </w:r>
                      <w:r>
                        <w:rPr>
                          <w:rFonts w:ascii="Arial" w:hAnsi="Arial" w:cs="Arial"/>
                          <w:b/>
                          <w:w w:val="105"/>
                          <w:sz w:val="18"/>
                          <w:szCs w:val="18"/>
                        </w:rPr>
                        <w:t>S</w:t>
                      </w:r>
                      <w:r w:rsidRPr="007E4855">
                        <w:rPr>
                          <w:rFonts w:ascii="Arial" w:hAnsi="Arial" w:cs="Arial"/>
                          <w:b/>
                          <w:w w:val="105"/>
                          <w:sz w:val="18"/>
                          <w:szCs w:val="18"/>
                        </w:rPr>
                        <w:t>IN</w:t>
                      </w:r>
                      <w:proofErr w:type="gramEnd"/>
                      <w:r w:rsidRPr="007E4855">
                        <w:rPr>
                          <w:rFonts w:ascii="Arial" w:hAnsi="Arial" w:cs="Arial"/>
                          <w:b/>
                          <w:w w:val="105"/>
                          <w:sz w:val="18"/>
                          <w:szCs w:val="18"/>
                        </w:rPr>
                        <w:t xml:space="preserve"> AMBIKAPUR    </w:t>
                      </w:r>
                    </w:p>
                    <w:p w14:paraId="7F65D538"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 xml:space="preserve">HASDEO     </w:t>
                      </w:r>
                      <w:proofErr w:type="gramStart"/>
                      <w:r>
                        <w:rPr>
                          <w:rFonts w:ascii="Arial" w:hAnsi="Arial" w:cs="Arial"/>
                          <w:b/>
                          <w:w w:val="105"/>
                          <w:sz w:val="20"/>
                        </w:rPr>
                        <w:t>GANGA  BUAIN</w:t>
                      </w:r>
                      <w:proofErr w:type="gramEnd"/>
                      <w:r>
                        <w:rPr>
                          <w:rFonts w:ascii="Arial" w:hAnsi="Arial" w:cs="Arial"/>
                          <w:b/>
                          <w:w w:val="105"/>
                          <w:sz w:val="20"/>
                        </w:rPr>
                        <w:t xml:space="preserve"> AMBIKAPUR</w:t>
                      </w:r>
                    </w:p>
                    <w:p w14:paraId="00B1C075"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3E30E667"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 xml:space="preserve">HASDEO     </w:t>
                      </w:r>
                      <w:proofErr w:type="gramStart"/>
                      <w:r>
                        <w:rPr>
                          <w:rFonts w:ascii="Arial" w:hAnsi="Arial" w:cs="Arial"/>
                          <w:b/>
                          <w:w w:val="105"/>
                          <w:sz w:val="20"/>
                        </w:rPr>
                        <w:t>GANGA  BUAIN</w:t>
                      </w:r>
                      <w:proofErr w:type="gramEnd"/>
                      <w:r>
                        <w:rPr>
                          <w:rFonts w:ascii="Arial" w:hAnsi="Arial" w:cs="Arial"/>
                          <w:b/>
                          <w:w w:val="105"/>
                          <w:sz w:val="20"/>
                        </w:rPr>
                        <w:t xml:space="preserve"> AMBIKAPUR</w:t>
                      </w:r>
                    </w:p>
                    <w:p w14:paraId="7503C319"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2C609EE7" w14:textId="77777777" w:rsidR="00384909" w:rsidRDefault="00384909" w:rsidP="00F925F4">
                      <w:pPr>
                        <w:spacing w:before="91" w:line="249" w:lineRule="auto"/>
                        <w:ind w:left="5040" w:right="1797"/>
                        <w:jc w:val="center"/>
                        <w:rPr>
                          <w:rFonts w:ascii="Arial" w:hAnsi="Arial" w:cs="Arial"/>
                          <w:b/>
                          <w:w w:val="105"/>
                          <w:sz w:val="20"/>
                        </w:rPr>
                      </w:pPr>
                      <w:r w:rsidRPr="00E43466">
                        <w:rPr>
                          <w:b/>
                          <w:bCs/>
                          <w:w w:val="105"/>
                          <w:sz w:val="20"/>
                        </w:rPr>
                        <w:t>FOR, CHIEF ENGINEER</w:t>
                      </w:r>
                      <w:r>
                        <w:rPr>
                          <w:w w:val="105"/>
                          <w:sz w:val="20"/>
                        </w:rPr>
                        <w:t xml:space="preserve"> </w:t>
                      </w:r>
                      <w:r>
                        <w:rPr>
                          <w:rFonts w:ascii="Arial" w:hAnsi="Arial" w:cs="Arial"/>
                          <w:b/>
                          <w:w w:val="105"/>
                          <w:sz w:val="20"/>
                        </w:rPr>
                        <w:t xml:space="preserve">HASDEO     </w:t>
                      </w:r>
                      <w:proofErr w:type="gramStart"/>
                      <w:r>
                        <w:rPr>
                          <w:rFonts w:ascii="Arial" w:hAnsi="Arial" w:cs="Arial"/>
                          <w:b/>
                          <w:w w:val="105"/>
                          <w:sz w:val="20"/>
                        </w:rPr>
                        <w:t>GANGA  BUAIN</w:t>
                      </w:r>
                      <w:proofErr w:type="gramEnd"/>
                      <w:r>
                        <w:rPr>
                          <w:rFonts w:ascii="Arial" w:hAnsi="Arial" w:cs="Arial"/>
                          <w:b/>
                          <w:w w:val="105"/>
                          <w:sz w:val="20"/>
                        </w:rPr>
                        <w:t xml:space="preserve"> AMBIKAPUR</w:t>
                      </w:r>
                    </w:p>
                    <w:p w14:paraId="11BCD179" w14:textId="77777777" w:rsidR="00384909" w:rsidRDefault="00384909" w:rsidP="00F925F4">
                      <w:pPr>
                        <w:tabs>
                          <w:tab w:val="left" w:pos="3240"/>
                          <w:tab w:val="left" w:pos="3960"/>
                        </w:tabs>
                        <w:adjustRightInd w:val="0"/>
                        <w:jc w:val="center"/>
                        <w:rPr>
                          <w:rFonts w:ascii="Arial" w:hAnsi="Arial" w:cs="Arial"/>
                          <w:b/>
                          <w:caps/>
                          <w:color w:val="000000"/>
                          <w:sz w:val="20"/>
                        </w:rPr>
                      </w:pPr>
                    </w:p>
                    <w:p w14:paraId="13BCC25C"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
                  </w:txbxContent>
                </v:textbox>
                <w10:wrap type="topAndBottom" anchorx="page"/>
              </v:shape>
            </w:pict>
          </mc:Fallback>
        </mc:AlternateContent>
      </w:r>
      <w:r>
        <w:rPr>
          <w:rFonts w:ascii="Arial" w:hAnsi="Arial" w:cs="Arial"/>
          <w:w w:val="105"/>
          <w:sz w:val="20"/>
        </w:rPr>
        <w:t>Notice Board.</w:t>
      </w:r>
    </w:p>
    <w:p w14:paraId="75F5009B" w14:textId="77777777" w:rsidR="00F925F4" w:rsidRDefault="00F925F4" w:rsidP="00F925F4">
      <w:pPr>
        <w:spacing w:line="360" w:lineRule="auto"/>
        <w:jc w:val="center"/>
        <w:rPr>
          <w:rFonts w:ascii="Kruti Dev 010" w:hAnsi="Kruti Dev 010"/>
          <w:sz w:val="28"/>
          <w:szCs w:val="28"/>
        </w:rPr>
      </w:pPr>
    </w:p>
    <w:p w14:paraId="5325253B" w14:textId="77777777" w:rsidR="00F925F4" w:rsidRDefault="00F925F4" w:rsidP="00F925F4">
      <w:pPr>
        <w:spacing w:line="360" w:lineRule="auto"/>
        <w:jc w:val="center"/>
        <w:rPr>
          <w:rFonts w:ascii="Kruti Dev 010" w:hAnsi="Kruti Dev 010"/>
          <w:sz w:val="28"/>
          <w:szCs w:val="28"/>
        </w:rPr>
      </w:pPr>
    </w:p>
    <w:p w14:paraId="7AE49BA6" w14:textId="77777777" w:rsidR="00F925F4" w:rsidRDefault="00F925F4" w:rsidP="00F925F4">
      <w:pPr>
        <w:spacing w:line="360" w:lineRule="auto"/>
        <w:rPr>
          <w:rFonts w:ascii="Kruti Dev 010" w:hAnsi="Kruti Dev 010"/>
          <w:sz w:val="28"/>
          <w:szCs w:val="28"/>
        </w:rPr>
      </w:pPr>
    </w:p>
    <w:p w14:paraId="2F342877" w14:textId="77777777" w:rsidR="00F925F4" w:rsidRDefault="00F925F4" w:rsidP="00F925F4">
      <w:pPr>
        <w:spacing w:line="360" w:lineRule="auto"/>
        <w:jc w:val="center"/>
        <w:rPr>
          <w:rFonts w:ascii="Kruti Dev 010" w:hAnsi="Kruti Dev 010"/>
          <w:sz w:val="28"/>
          <w:szCs w:val="28"/>
        </w:rPr>
      </w:pPr>
      <w:r>
        <w:rPr>
          <w:rFonts w:ascii="Kruti Dev 010" w:hAnsi="Kruti Dev 010"/>
          <w:sz w:val="28"/>
          <w:szCs w:val="28"/>
        </w:rPr>
        <w:t>NRrhlx&lt;+ “kklu Tky lalk/ku foHkkx</w:t>
      </w:r>
    </w:p>
    <w:p w14:paraId="7F012C20" w14:textId="77777777" w:rsidR="00F925F4" w:rsidRDefault="00F925F4" w:rsidP="00F925F4">
      <w:pPr>
        <w:spacing w:line="360" w:lineRule="auto"/>
        <w:jc w:val="center"/>
        <w:rPr>
          <w:rFonts w:ascii="Kruti Dev 010" w:hAnsi="Kruti Dev 010"/>
          <w:sz w:val="28"/>
          <w:szCs w:val="28"/>
        </w:rPr>
      </w:pPr>
      <w:r>
        <w:rPr>
          <w:rFonts w:ascii="Kruti Dev 010" w:hAnsi="Kruti Dev 010"/>
          <w:sz w:val="28"/>
          <w:szCs w:val="28"/>
        </w:rPr>
        <w:t>dk;kZy; eq[; vfHk;ark glnso xaxk dNkj] ty lalk/ku foHkkx] vfEcdkiqj ¼N-x½</w:t>
      </w:r>
    </w:p>
    <w:p w14:paraId="6B06D217" w14:textId="77777777" w:rsidR="00F925F4" w:rsidRDefault="00F925F4" w:rsidP="00F925F4">
      <w:pPr>
        <w:spacing w:line="360" w:lineRule="auto"/>
        <w:jc w:val="center"/>
        <w:rPr>
          <w:rFonts w:ascii="Kruti Dev 010" w:hAnsi="Kruti Dev 010"/>
          <w:sz w:val="28"/>
          <w:szCs w:val="28"/>
        </w:rPr>
      </w:pPr>
      <w:r>
        <w:rPr>
          <w:rFonts w:ascii="Kruti Dev 010" w:hAnsi="Kruti Dev 010"/>
          <w:sz w:val="28"/>
          <w:szCs w:val="28"/>
        </w:rPr>
        <w:t>bZ- izksD;wjesaV fufonk lwpuk</w:t>
      </w:r>
    </w:p>
    <w:p w14:paraId="7FB6AFF7" w14:textId="77777777" w:rsidR="00F925F4" w:rsidRPr="000B7A22" w:rsidRDefault="00F925F4" w:rsidP="00F925F4">
      <w:pPr>
        <w:spacing w:line="360" w:lineRule="auto"/>
        <w:jc w:val="center"/>
        <w:rPr>
          <w:rFonts w:ascii="Arial" w:hAnsi="Arial" w:cs="Arial"/>
          <w:sz w:val="28"/>
          <w:szCs w:val="28"/>
        </w:rPr>
      </w:pPr>
      <w:r>
        <w:rPr>
          <w:rFonts w:ascii="Arial" w:hAnsi="Arial" w:cs="Arial"/>
          <w:sz w:val="28"/>
          <w:szCs w:val="28"/>
        </w:rPr>
        <w:t>eProcurement Portal: https://eproc.cgstate.gov.in</w:t>
      </w:r>
    </w:p>
    <w:p w14:paraId="1E89A16D" w14:textId="77777777" w:rsidR="00F925F4" w:rsidRDefault="00F925F4" w:rsidP="00F925F4">
      <w:pPr>
        <w:spacing w:line="360" w:lineRule="auto"/>
        <w:jc w:val="center"/>
        <w:rPr>
          <w:rFonts w:ascii="Kruti Dev 010" w:hAnsi="Kruti Dev 010"/>
          <w:sz w:val="28"/>
          <w:szCs w:val="28"/>
        </w:rPr>
      </w:pPr>
      <w:r>
        <w:rPr>
          <w:rFonts w:ascii="Kruti Dev 010" w:hAnsi="Kruti Dev 010"/>
          <w:sz w:val="28"/>
          <w:szCs w:val="28"/>
        </w:rPr>
        <w:t>¼izFke vkea=.k½</w:t>
      </w:r>
    </w:p>
    <w:p w14:paraId="21028E78" w14:textId="77777777" w:rsidR="00F925F4" w:rsidRDefault="00F925F4" w:rsidP="00F925F4">
      <w:pPr>
        <w:spacing w:line="360" w:lineRule="auto"/>
        <w:jc w:val="both"/>
        <w:rPr>
          <w:rFonts w:ascii="Kruti Dev 010" w:hAnsi="Kruti Dev 010"/>
          <w:sz w:val="28"/>
          <w:szCs w:val="28"/>
        </w:rPr>
      </w:pPr>
      <w:r>
        <w:rPr>
          <w:rFonts w:ascii="Kruti Dev 010" w:hAnsi="Kruti Dev 010"/>
          <w:sz w:val="28"/>
          <w:szCs w:val="28"/>
        </w:rPr>
        <w:t xml:space="preserve">               flLVe fufonk Ø- 192706@fufonklwpuk Ø- 02@o-ys-fy-@2026&amp;27 dqudqjh 08@06@2026</w:t>
      </w:r>
    </w:p>
    <w:p w14:paraId="7A204A16" w14:textId="77777777" w:rsidR="00F925F4" w:rsidRPr="00734158" w:rsidRDefault="00F925F4" w:rsidP="00F925F4">
      <w:pPr>
        <w:spacing w:line="360" w:lineRule="auto"/>
        <w:jc w:val="both"/>
        <w:rPr>
          <w:rFonts w:ascii="Kruti Dev 010" w:hAnsi="Kruti Dev 010" w:cstheme="minorHAnsi"/>
          <w:sz w:val="28"/>
          <w:szCs w:val="28"/>
        </w:rPr>
      </w:pPr>
      <w:r>
        <w:rPr>
          <w:rFonts w:ascii="Kruti Dev 010" w:hAnsi="Kruti Dev 010"/>
          <w:sz w:val="28"/>
          <w:szCs w:val="28"/>
        </w:rPr>
        <w:t xml:space="preserve">yele fufonk ds ek/;e ls QkWeZ </w:t>
      </w:r>
      <w:r w:rsidRPr="000B7A22">
        <w:rPr>
          <w:rFonts w:ascii="Arial" w:hAnsi="Arial" w:cs="Arial"/>
        </w:rPr>
        <w:t>F</w:t>
      </w:r>
      <w:r>
        <w:rPr>
          <w:rFonts w:ascii="Kruti Dev 010" w:hAnsi="Kruti Dev 010"/>
          <w:sz w:val="28"/>
          <w:szCs w:val="28"/>
        </w:rPr>
        <w:t xml:space="preserve"> esa fuEufyf[kr dk;ksZa ds fy, fnukad 06@07@2026 le; 17</w:t>
      </w:r>
      <w:r>
        <w:rPr>
          <w:rFonts w:cstheme="minorHAnsi"/>
          <w:sz w:val="28"/>
          <w:szCs w:val="28"/>
        </w:rPr>
        <w:t>:</w:t>
      </w:r>
      <w:r>
        <w:rPr>
          <w:rFonts w:ascii="Kruti Dev 010" w:hAnsi="Kruti Dev 010" w:cstheme="minorHAnsi"/>
          <w:sz w:val="28"/>
          <w:szCs w:val="28"/>
        </w:rPr>
        <w:t>30 cts rd vkWuykbZu   fufonk vkeaf=r dh tkrh gSA</w:t>
      </w:r>
    </w:p>
    <w:tbl>
      <w:tblPr>
        <w:tblStyle w:val="TableGrid"/>
        <w:tblW w:w="0" w:type="auto"/>
        <w:tblInd w:w="279" w:type="dxa"/>
        <w:tblLook w:val="04A0" w:firstRow="1" w:lastRow="0" w:firstColumn="1" w:lastColumn="0" w:noHBand="0" w:noVBand="1"/>
      </w:tblPr>
      <w:tblGrid>
        <w:gridCol w:w="1559"/>
        <w:gridCol w:w="4820"/>
        <w:gridCol w:w="4110"/>
      </w:tblGrid>
      <w:tr w:rsidR="00F925F4" w14:paraId="5615B801" w14:textId="77777777" w:rsidTr="00384909">
        <w:trPr>
          <w:trHeight w:val="570"/>
        </w:trPr>
        <w:tc>
          <w:tcPr>
            <w:tcW w:w="1559" w:type="dxa"/>
          </w:tcPr>
          <w:p w14:paraId="43C72C8C" w14:textId="77777777" w:rsidR="00F925F4" w:rsidRDefault="00F925F4" w:rsidP="00384909">
            <w:pPr>
              <w:spacing w:line="360" w:lineRule="auto"/>
              <w:jc w:val="center"/>
              <w:rPr>
                <w:rFonts w:ascii="Kruti Dev 010" w:hAnsi="Kruti Dev 010"/>
                <w:sz w:val="28"/>
                <w:szCs w:val="28"/>
              </w:rPr>
            </w:pPr>
            <w:r>
              <w:rPr>
                <w:rFonts w:ascii="Kruti Dev 010" w:hAnsi="Kruti Dev 010"/>
                <w:sz w:val="28"/>
                <w:szCs w:val="28"/>
              </w:rPr>
              <w:t>flLVe fufonk Øekad</w:t>
            </w:r>
          </w:p>
        </w:tc>
        <w:tc>
          <w:tcPr>
            <w:tcW w:w="4820" w:type="dxa"/>
          </w:tcPr>
          <w:p w14:paraId="4B04C8C1" w14:textId="77777777" w:rsidR="00F925F4" w:rsidRDefault="00F925F4" w:rsidP="00384909">
            <w:pPr>
              <w:spacing w:line="360" w:lineRule="auto"/>
              <w:jc w:val="center"/>
              <w:rPr>
                <w:rFonts w:ascii="Kruti Dev 010" w:hAnsi="Kruti Dev 010"/>
                <w:sz w:val="28"/>
                <w:szCs w:val="28"/>
              </w:rPr>
            </w:pPr>
            <w:r>
              <w:rPr>
                <w:rFonts w:ascii="Kruti Dev 010" w:hAnsi="Kruti Dev 010"/>
                <w:sz w:val="28"/>
                <w:szCs w:val="28"/>
              </w:rPr>
              <w:t>dk;Z dk uke</w:t>
            </w:r>
          </w:p>
        </w:tc>
        <w:tc>
          <w:tcPr>
            <w:tcW w:w="4110" w:type="dxa"/>
          </w:tcPr>
          <w:p w14:paraId="11968269" w14:textId="77777777" w:rsidR="00F925F4" w:rsidRDefault="00F925F4" w:rsidP="00384909">
            <w:pPr>
              <w:spacing w:line="360" w:lineRule="auto"/>
              <w:jc w:val="center"/>
              <w:rPr>
                <w:rFonts w:ascii="Kruti Dev 010" w:hAnsi="Kruti Dev 010"/>
                <w:sz w:val="28"/>
                <w:szCs w:val="28"/>
              </w:rPr>
            </w:pPr>
            <w:r>
              <w:rPr>
                <w:rFonts w:ascii="Kruti Dev 010" w:hAnsi="Kruti Dev 010"/>
                <w:sz w:val="28"/>
                <w:szCs w:val="28"/>
              </w:rPr>
              <w:t>vuqekfur jkf”k</w:t>
            </w:r>
          </w:p>
        </w:tc>
      </w:tr>
      <w:tr w:rsidR="00F925F4" w14:paraId="50ECE66E" w14:textId="77777777" w:rsidTr="00384909">
        <w:trPr>
          <w:trHeight w:val="1523"/>
        </w:trPr>
        <w:tc>
          <w:tcPr>
            <w:tcW w:w="1559" w:type="dxa"/>
          </w:tcPr>
          <w:p w14:paraId="1A40F19B" w14:textId="77777777" w:rsidR="00F925F4" w:rsidRDefault="00F925F4" w:rsidP="00384909">
            <w:pPr>
              <w:spacing w:line="360" w:lineRule="auto"/>
              <w:jc w:val="both"/>
              <w:rPr>
                <w:rFonts w:ascii="Kruti Dev 010" w:hAnsi="Kruti Dev 010"/>
                <w:sz w:val="28"/>
                <w:szCs w:val="28"/>
              </w:rPr>
            </w:pPr>
            <w:r>
              <w:rPr>
                <w:rFonts w:ascii="Kruti Dev 010" w:hAnsi="Kruti Dev 010"/>
                <w:sz w:val="28"/>
                <w:szCs w:val="28"/>
              </w:rPr>
              <w:t>192706</w:t>
            </w:r>
          </w:p>
        </w:tc>
        <w:tc>
          <w:tcPr>
            <w:tcW w:w="4820" w:type="dxa"/>
          </w:tcPr>
          <w:p w14:paraId="488188B9" w14:textId="77777777" w:rsidR="00F925F4" w:rsidRDefault="00F925F4" w:rsidP="00384909">
            <w:pPr>
              <w:spacing w:line="360" w:lineRule="auto"/>
              <w:jc w:val="both"/>
              <w:rPr>
                <w:rFonts w:ascii="Kruti Dev 010" w:hAnsi="Kruti Dev 010"/>
                <w:sz w:val="28"/>
                <w:szCs w:val="28"/>
              </w:rPr>
            </w:pPr>
            <w:r>
              <w:rPr>
                <w:rFonts w:ascii="Kruti Dev 010" w:hAnsi="Kruti Dev 010"/>
                <w:sz w:val="28"/>
                <w:szCs w:val="28"/>
              </w:rPr>
              <w:t>t”kiqj ftys ds dkalkcsy fodkl[k.M varxZr eSuh unh ij xzke cfx;k ds lehi cSjkt fuekZ.k dk;Z ,oa fuekZ.k dk;Z iw.kZ gksus ds mijkar 05 o’kksZa rd lapkyu ,oa ejEer dk;ZA</w:t>
            </w:r>
          </w:p>
        </w:tc>
        <w:tc>
          <w:tcPr>
            <w:tcW w:w="4110" w:type="dxa"/>
          </w:tcPr>
          <w:p w14:paraId="2C66EAA3" w14:textId="77777777" w:rsidR="00F925F4" w:rsidRDefault="00F925F4" w:rsidP="00384909">
            <w:pPr>
              <w:spacing w:line="360" w:lineRule="auto"/>
              <w:jc w:val="both"/>
              <w:rPr>
                <w:rFonts w:ascii="Kruti Dev 010" w:hAnsi="Kruti Dev 010"/>
                <w:sz w:val="28"/>
                <w:szCs w:val="28"/>
              </w:rPr>
            </w:pPr>
            <w:r>
              <w:rPr>
                <w:rFonts w:ascii="Kruti Dev 010" w:hAnsi="Kruti Dev 010"/>
                <w:sz w:val="28"/>
                <w:szCs w:val="28"/>
              </w:rPr>
              <w:t>:- 6637-27 yk[k</w:t>
            </w:r>
          </w:p>
          <w:p w14:paraId="0344495C" w14:textId="77777777" w:rsidR="00F925F4" w:rsidRDefault="00F925F4" w:rsidP="00384909">
            <w:pPr>
              <w:spacing w:line="360" w:lineRule="auto"/>
              <w:jc w:val="both"/>
              <w:rPr>
                <w:rFonts w:ascii="Kruti Dev 010" w:hAnsi="Kruti Dev 010"/>
                <w:sz w:val="28"/>
                <w:szCs w:val="28"/>
              </w:rPr>
            </w:pPr>
            <w:r>
              <w:rPr>
                <w:rFonts w:ascii="Kruti Dev 010" w:hAnsi="Kruti Dev 010"/>
                <w:sz w:val="28"/>
                <w:szCs w:val="28"/>
              </w:rPr>
              <w:t xml:space="preserve"> ¼th-,l-Vh- NksMdj½ </w:t>
            </w:r>
          </w:p>
          <w:p w14:paraId="6DBEEF3D" w14:textId="77777777" w:rsidR="00F925F4" w:rsidRDefault="00F925F4" w:rsidP="00384909">
            <w:pPr>
              <w:spacing w:line="360" w:lineRule="auto"/>
              <w:jc w:val="both"/>
              <w:rPr>
                <w:rFonts w:ascii="Kruti Dev 010" w:hAnsi="Kruti Dev 010"/>
                <w:sz w:val="28"/>
                <w:szCs w:val="28"/>
              </w:rPr>
            </w:pPr>
            <w:r>
              <w:rPr>
                <w:rFonts w:ascii="Kruti Dev 010" w:hAnsi="Kruti Dev 010"/>
                <w:sz w:val="28"/>
                <w:szCs w:val="28"/>
              </w:rPr>
              <w:t>¼,l-vks-vkj- fnukad 01-05-2025 ls izpfyr ;Fkk la”kksf/kr fnukad 08-08-2025½</w:t>
            </w:r>
          </w:p>
        </w:tc>
      </w:tr>
    </w:tbl>
    <w:p w14:paraId="2B50F0B0" w14:textId="77777777" w:rsidR="00F925F4" w:rsidRDefault="00F925F4" w:rsidP="00F925F4">
      <w:pPr>
        <w:pStyle w:val="BodyText"/>
        <w:rPr>
          <w:rFonts w:ascii="Kruti Dev 010" w:hAnsi="Kruti Dev 010"/>
          <w:sz w:val="28"/>
          <w:szCs w:val="28"/>
        </w:rPr>
      </w:pPr>
      <w:r>
        <w:rPr>
          <w:rFonts w:ascii="Kruti Dev 010" w:eastAsiaTheme="minorHAnsi" w:hAnsi="Kruti Dev 010" w:cs="Mangal"/>
          <w:sz w:val="28"/>
          <w:szCs w:val="28"/>
          <w:lang w:val="en-IN" w:bidi="hi-IN"/>
        </w:rPr>
        <w:t xml:space="preserve">      </w:t>
      </w:r>
      <w:r>
        <w:rPr>
          <w:rFonts w:ascii="Kruti Dev 010" w:hAnsi="Kruti Dev 010"/>
          <w:sz w:val="28"/>
          <w:szCs w:val="28"/>
        </w:rPr>
        <w:t xml:space="preserve">vU; fooj.k ,oa foLr`r fufonk NRrhlx&lt;+ “kklu dh bZ&amp;izksD;ksjesaV osclkbV </w:t>
      </w:r>
      <w:r w:rsidRPr="000B7A22">
        <w:rPr>
          <w:sz w:val="24"/>
          <w:szCs w:val="24"/>
        </w:rPr>
        <w:t>https://eproc.cgstate.gov.in</w:t>
      </w:r>
      <w:r w:rsidRPr="000B7A22">
        <w:rPr>
          <w:rFonts w:ascii="Kruti Dev 010" w:hAnsi="Kruti Dev 010"/>
          <w:sz w:val="24"/>
          <w:szCs w:val="24"/>
        </w:rPr>
        <w:t xml:space="preserve"> </w:t>
      </w:r>
      <w:r>
        <w:rPr>
          <w:rFonts w:ascii="Kruti Dev 010" w:hAnsi="Kruti Dev 010"/>
          <w:sz w:val="28"/>
          <w:szCs w:val="28"/>
        </w:rPr>
        <w:t xml:space="preserve">ij fnukad 15@06@2026 le; 17-31 cts ls ns[ks rFkk MkmuyksM fd;s tk ldrs gSaA </w:t>
      </w:r>
    </w:p>
    <w:p w14:paraId="5B2E6AE6" w14:textId="77777777" w:rsidR="00F925F4" w:rsidRPr="00A34B2F" w:rsidRDefault="00F925F4" w:rsidP="00F925F4">
      <w:pPr>
        <w:pStyle w:val="BodyText"/>
        <w:rPr>
          <w:rFonts w:ascii="Kruti Dev 010" w:eastAsiaTheme="minorHAnsi" w:hAnsi="Kruti Dev 010" w:cs="Mangal"/>
          <w:sz w:val="28"/>
          <w:szCs w:val="28"/>
          <w:lang w:val="en-IN" w:bidi="hi-IN"/>
        </w:rPr>
      </w:pPr>
      <w:r w:rsidRPr="008F0209">
        <w:rPr>
          <w:rFonts w:ascii="Kruti Dev 010" w:hAnsi="Kruti Dev 010"/>
          <w:noProof/>
          <w:sz w:val="32"/>
          <w:lang w:val="en-IN" w:eastAsia="en-IN" w:bidi="hi-IN"/>
        </w:rPr>
        <mc:AlternateContent>
          <mc:Choice Requires="wps">
            <w:drawing>
              <wp:anchor distT="91440" distB="91440" distL="114300" distR="114300" simplePos="0" relativeHeight="251675648" behindDoc="0" locked="0" layoutInCell="1" allowOverlap="1" wp14:anchorId="041CB64E" wp14:editId="5C8A723A">
                <wp:simplePos x="0" y="0"/>
                <wp:positionH relativeFrom="page">
                  <wp:posOffset>4600575</wp:posOffset>
                </wp:positionH>
                <wp:positionV relativeFrom="paragraph">
                  <wp:posOffset>546100</wp:posOffset>
                </wp:positionV>
                <wp:extent cx="2571750" cy="115252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1152525"/>
                        </a:xfrm>
                        <a:prstGeom prst="rect">
                          <a:avLst/>
                        </a:prstGeom>
                        <a:noFill/>
                        <a:ln w="9525">
                          <a:noFill/>
                          <a:miter lim="800000"/>
                          <a:headEnd/>
                          <a:tailEnd/>
                        </a:ln>
                      </wps:spPr>
                      <wps:txbx>
                        <w:txbxContent>
                          <w:p w14:paraId="7E1FBF22"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r w:rsidRPr="00C70D99">
                              <w:rPr>
                                <w:rFonts w:ascii="Kruti Dev 010" w:hAnsi="Kruti Dev 010"/>
                                <w:b/>
                                <w:bCs/>
                                <w:color w:val="000000" w:themeColor="text1"/>
                                <w:sz w:val="28"/>
                                <w:szCs w:val="22"/>
                                <w:lang w:val="en-GB"/>
                              </w:rPr>
                              <w:t>dk;Zikyu vfHk;ark</w:t>
                            </w:r>
                          </w:p>
                          <w:p w14:paraId="22F46F91"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r w:rsidRPr="00C70D99">
                              <w:rPr>
                                <w:rFonts w:ascii="Kruti Dev 010" w:hAnsi="Kruti Dev 010"/>
                                <w:b/>
                                <w:bCs/>
                                <w:color w:val="000000" w:themeColor="text1"/>
                                <w:sz w:val="28"/>
                                <w:szCs w:val="22"/>
                                <w:lang w:val="en-GB"/>
                              </w:rPr>
                              <w:t>ty lalk/ku laHkkx dqudqjh</w:t>
                            </w:r>
                          </w:p>
                          <w:p w14:paraId="1668DD07" w14:textId="77777777" w:rsidR="00384909" w:rsidRDefault="00384909" w:rsidP="00F925F4">
                            <w:pPr>
                              <w:shd w:val="clear" w:color="auto" w:fill="FFFFFF" w:themeFill="background1"/>
                              <w:jc w:val="center"/>
                              <w:rPr>
                                <w:rFonts w:ascii="Kruti Dev 010" w:hAnsi="Kruti Dev 010"/>
                                <w:b/>
                                <w:bCs/>
                                <w:color w:val="000000" w:themeColor="text1"/>
                                <w:sz w:val="28"/>
                                <w:szCs w:val="22"/>
                                <w:lang w:val="en-GB"/>
                              </w:rPr>
                            </w:pPr>
                            <w:r w:rsidRPr="00C70D99">
                              <w:rPr>
                                <w:rFonts w:ascii="Kruti Dev 010" w:hAnsi="Kruti Dev 010"/>
                                <w:b/>
                                <w:bCs/>
                                <w:color w:val="000000" w:themeColor="text1"/>
                                <w:sz w:val="28"/>
                                <w:szCs w:val="22"/>
                                <w:lang w:val="en-GB"/>
                              </w:rPr>
                              <w:t>ftyk&amp;t”kiqj ¼N-x-½</w:t>
                            </w:r>
                          </w:p>
                          <w:p w14:paraId="4FF416BB" w14:textId="77777777" w:rsidR="00384909" w:rsidRDefault="00384909" w:rsidP="00F925F4">
                            <w:pPr>
                              <w:shd w:val="clear" w:color="auto" w:fill="FFFFFF" w:themeFill="background1"/>
                              <w:jc w:val="center"/>
                              <w:rPr>
                                <w:rFonts w:ascii="Kruti Dev 010" w:hAnsi="Kruti Dev 010"/>
                                <w:b/>
                                <w:bCs/>
                                <w:color w:val="000000" w:themeColor="text1"/>
                                <w:sz w:val="28"/>
                                <w:szCs w:val="22"/>
                                <w:lang w:val="en-GB"/>
                              </w:rPr>
                            </w:pPr>
                            <w:r>
                              <w:rPr>
                                <w:rFonts w:ascii="Kruti Dev 010" w:hAnsi="Kruti Dev 010"/>
                                <w:b/>
                                <w:bCs/>
                                <w:color w:val="000000" w:themeColor="text1"/>
                                <w:sz w:val="28"/>
                                <w:szCs w:val="22"/>
                                <w:lang w:val="en-GB"/>
                              </w:rPr>
                              <w:t>d`rs eq[; vfHk;ark</w:t>
                            </w:r>
                          </w:p>
                          <w:p w14:paraId="6218DED2" w14:textId="77777777" w:rsidR="00384909" w:rsidRPr="00C70D99" w:rsidRDefault="00384909" w:rsidP="00F925F4">
                            <w:pPr>
                              <w:shd w:val="clear" w:color="auto" w:fill="FFFFFF" w:themeFill="background1"/>
                              <w:rPr>
                                <w:rFonts w:ascii="Kruti Dev 010" w:hAnsi="Kruti Dev 010"/>
                                <w:b/>
                                <w:bCs/>
                                <w:color w:val="000000" w:themeColor="text1"/>
                                <w:sz w:val="28"/>
                                <w:szCs w:val="22"/>
                                <w:lang w:val="en-GB"/>
                              </w:rPr>
                            </w:pPr>
                            <w:r>
                              <w:rPr>
                                <w:rFonts w:ascii="Kruti Dev 010" w:hAnsi="Kruti Dev 010"/>
                                <w:b/>
                                <w:bCs/>
                                <w:color w:val="000000" w:themeColor="text1"/>
                                <w:sz w:val="28"/>
                                <w:szCs w:val="22"/>
                                <w:lang w:val="en-GB"/>
                              </w:rPr>
                              <w:t xml:space="preserve">      glnso xaxk dNkj vfEcdkiqj</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1CB64E" id="Text Box 2" o:spid="_x0000_s1030" type="#_x0000_t202" style="position:absolute;left:0;text-align:left;margin-left:362.25pt;margin-top:43pt;width:202.5pt;height:90.75pt;z-index:25167564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" filled="f" stroked="f">
                <v:textbox>
                  <w:txbxContent>
                    <w:p w14:paraId="7E1FBF22"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roofErr w:type="spellStart"/>
                      <w:proofErr w:type="gramStart"/>
                      <w:r w:rsidRPr="00C70D99">
                        <w:rPr>
                          <w:rFonts w:ascii="Kruti Dev 010" w:hAnsi="Kruti Dev 010"/>
                          <w:b/>
                          <w:bCs/>
                          <w:color w:val="000000" w:themeColor="text1"/>
                          <w:sz w:val="28"/>
                          <w:szCs w:val="22"/>
                          <w:lang w:val="en-GB"/>
                        </w:rPr>
                        <w:t>dk;</w:t>
                      </w:r>
                      <w:proofErr w:type="gramEnd"/>
                      <w:r w:rsidRPr="00C70D99">
                        <w:rPr>
                          <w:rFonts w:ascii="Kruti Dev 010" w:hAnsi="Kruti Dev 010"/>
                          <w:b/>
                          <w:bCs/>
                          <w:color w:val="000000" w:themeColor="text1"/>
                          <w:sz w:val="28"/>
                          <w:szCs w:val="22"/>
                          <w:lang w:val="en-GB"/>
                        </w:rPr>
                        <w:t>Zikyu</w:t>
                      </w:r>
                      <w:proofErr w:type="spellEnd"/>
                      <w:r w:rsidRPr="00C70D99">
                        <w:rPr>
                          <w:rFonts w:ascii="Kruti Dev 010" w:hAnsi="Kruti Dev 010"/>
                          <w:b/>
                          <w:bCs/>
                          <w:color w:val="000000" w:themeColor="text1"/>
                          <w:sz w:val="28"/>
                          <w:szCs w:val="22"/>
                          <w:lang w:val="en-GB"/>
                        </w:rPr>
                        <w:t xml:space="preserve"> </w:t>
                      </w:r>
                      <w:proofErr w:type="spellStart"/>
                      <w:r w:rsidRPr="00C70D99">
                        <w:rPr>
                          <w:rFonts w:ascii="Kruti Dev 010" w:hAnsi="Kruti Dev 010"/>
                          <w:b/>
                          <w:bCs/>
                          <w:color w:val="000000" w:themeColor="text1"/>
                          <w:sz w:val="28"/>
                          <w:szCs w:val="22"/>
                          <w:lang w:val="en-GB"/>
                        </w:rPr>
                        <w:t>vfHk;ark</w:t>
                      </w:r>
                      <w:proofErr w:type="spellEnd"/>
                    </w:p>
                    <w:p w14:paraId="22F46F91"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roofErr w:type="gramStart"/>
                      <w:r w:rsidRPr="00C70D99">
                        <w:rPr>
                          <w:rFonts w:ascii="Kruti Dev 010" w:hAnsi="Kruti Dev 010"/>
                          <w:b/>
                          <w:bCs/>
                          <w:color w:val="000000" w:themeColor="text1"/>
                          <w:sz w:val="28"/>
                          <w:szCs w:val="22"/>
                          <w:lang w:val="en-GB"/>
                        </w:rPr>
                        <w:t>ty</w:t>
                      </w:r>
                      <w:proofErr w:type="gramEnd"/>
                      <w:r w:rsidRPr="00C70D99">
                        <w:rPr>
                          <w:rFonts w:ascii="Kruti Dev 010" w:hAnsi="Kruti Dev 010"/>
                          <w:b/>
                          <w:bCs/>
                          <w:color w:val="000000" w:themeColor="text1"/>
                          <w:sz w:val="28"/>
                          <w:szCs w:val="22"/>
                          <w:lang w:val="en-GB"/>
                        </w:rPr>
                        <w:t xml:space="preserve"> </w:t>
                      </w:r>
                      <w:proofErr w:type="spellStart"/>
                      <w:r w:rsidRPr="00C70D99">
                        <w:rPr>
                          <w:rFonts w:ascii="Kruti Dev 010" w:hAnsi="Kruti Dev 010"/>
                          <w:b/>
                          <w:bCs/>
                          <w:color w:val="000000" w:themeColor="text1"/>
                          <w:sz w:val="28"/>
                          <w:szCs w:val="22"/>
                          <w:lang w:val="en-GB"/>
                        </w:rPr>
                        <w:t>lalk</w:t>
                      </w:r>
                      <w:proofErr w:type="spellEnd"/>
                      <w:r w:rsidRPr="00C70D99">
                        <w:rPr>
                          <w:rFonts w:ascii="Kruti Dev 010" w:hAnsi="Kruti Dev 010"/>
                          <w:b/>
                          <w:bCs/>
                          <w:color w:val="000000" w:themeColor="text1"/>
                          <w:sz w:val="28"/>
                          <w:szCs w:val="22"/>
                          <w:lang w:val="en-GB"/>
                        </w:rPr>
                        <w:t>/</w:t>
                      </w:r>
                      <w:proofErr w:type="spellStart"/>
                      <w:r w:rsidRPr="00C70D99">
                        <w:rPr>
                          <w:rFonts w:ascii="Kruti Dev 010" w:hAnsi="Kruti Dev 010"/>
                          <w:b/>
                          <w:bCs/>
                          <w:color w:val="000000" w:themeColor="text1"/>
                          <w:sz w:val="28"/>
                          <w:szCs w:val="22"/>
                          <w:lang w:val="en-GB"/>
                        </w:rPr>
                        <w:t>ku</w:t>
                      </w:r>
                      <w:proofErr w:type="spellEnd"/>
                      <w:r w:rsidRPr="00C70D99">
                        <w:rPr>
                          <w:rFonts w:ascii="Kruti Dev 010" w:hAnsi="Kruti Dev 010"/>
                          <w:b/>
                          <w:bCs/>
                          <w:color w:val="000000" w:themeColor="text1"/>
                          <w:sz w:val="28"/>
                          <w:szCs w:val="22"/>
                          <w:lang w:val="en-GB"/>
                        </w:rPr>
                        <w:t xml:space="preserve"> </w:t>
                      </w:r>
                      <w:proofErr w:type="spellStart"/>
                      <w:r w:rsidRPr="00C70D99">
                        <w:rPr>
                          <w:rFonts w:ascii="Kruti Dev 010" w:hAnsi="Kruti Dev 010"/>
                          <w:b/>
                          <w:bCs/>
                          <w:color w:val="000000" w:themeColor="text1"/>
                          <w:sz w:val="28"/>
                          <w:szCs w:val="22"/>
                          <w:lang w:val="en-GB"/>
                        </w:rPr>
                        <w:t>laHkkx</w:t>
                      </w:r>
                      <w:proofErr w:type="spellEnd"/>
                      <w:r w:rsidRPr="00C70D99">
                        <w:rPr>
                          <w:rFonts w:ascii="Kruti Dev 010" w:hAnsi="Kruti Dev 010"/>
                          <w:b/>
                          <w:bCs/>
                          <w:color w:val="000000" w:themeColor="text1"/>
                          <w:sz w:val="28"/>
                          <w:szCs w:val="22"/>
                          <w:lang w:val="en-GB"/>
                        </w:rPr>
                        <w:t xml:space="preserve"> </w:t>
                      </w:r>
                      <w:proofErr w:type="spellStart"/>
                      <w:r w:rsidRPr="00C70D99">
                        <w:rPr>
                          <w:rFonts w:ascii="Kruti Dev 010" w:hAnsi="Kruti Dev 010"/>
                          <w:b/>
                          <w:bCs/>
                          <w:color w:val="000000" w:themeColor="text1"/>
                          <w:sz w:val="28"/>
                          <w:szCs w:val="22"/>
                          <w:lang w:val="en-GB"/>
                        </w:rPr>
                        <w:t>dqudqjh</w:t>
                      </w:r>
                      <w:proofErr w:type="spellEnd"/>
                    </w:p>
                    <w:p w14:paraId="1668DD07" w14:textId="77777777" w:rsidR="00384909" w:rsidRDefault="00384909" w:rsidP="00F925F4">
                      <w:pPr>
                        <w:shd w:val="clear" w:color="auto" w:fill="FFFFFF" w:themeFill="background1"/>
                        <w:jc w:val="center"/>
                        <w:rPr>
                          <w:rFonts w:ascii="Kruti Dev 010" w:hAnsi="Kruti Dev 010"/>
                          <w:b/>
                          <w:bCs/>
                          <w:color w:val="000000" w:themeColor="text1"/>
                          <w:sz w:val="28"/>
                          <w:szCs w:val="22"/>
                          <w:lang w:val="en-GB"/>
                        </w:rPr>
                      </w:pPr>
                      <w:proofErr w:type="spellStart"/>
                      <w:proofErr w:type="gramStart"/>
                      <w:r w:rsidRPr="00C70D99">
                        <w:rPr>
                          <w:rFonts w:ascii="Kruti Dev 010" w:hAnsi="Kruti Dev 010"/>
                          <w:b/>
                          <w:bCs/>
                          <w:color w:val="000000" w:themeColor="text1"/>
                          <w:sz w:val="28"/>
                          <w:szCs w:val="22"/>
                          <w:lang w:val="en-GB"/>
                        </w:rPr>
                        <w:t>ftyk&amp;</w:t>
                      </w:r>
                      <w:proofErr w:type="gramEnd"/>
                      <w:r w:rsidRPr="00C70D99">
                        <w:rPr>
                          <w:rFonts w:ascii="Kruti Dev 010" w:hAnsi="Kruti Dev 010"/>
                          <w:b/>
                          <w:bCs/>
                          <w:color w:val="000000" w:themeColor="text1"/>
                          <w:sz w:val="28"/>
                          <w:szCs w:val="22"/>
                          <w:lang w:val="en-GB"/>
                        </w:rPr>
                        <w:t>t”kiqj</w:t>
                      </w:r>
                      <w:proofErr w:type="spellEnd"/>
                      <w:r w:rsidRPr="00C70D99">
                        <w:rPr>
                          <w:rFonts w:ascii="Kruti Dev 010" w:hAnsi="Kruti Dev 010"/>
                          <w:b/>
                          <w:bCs/>
                          <w:color w:val="000000" w:themeColor="text1"/>
                          <w:sz w:val="28"/>
                          <w:szCs w:val="22"/>
                          <w:lang w:val="en-GB"/>
                        </w:rPr>
                        <w:t xml:space="preserve"> ¼N-x-½</w:t>
                      </w:r>
                    </w:p>
                    <w:p w14:paraId="4FF416BB" w14:textId="77777777" w:rsidR="00384909" w:rsidRDefault="00384909" w:rsidP="00F925F4">
                      <w:pPr>
                        <w:shd w:val="clear" w:color="auto" w:fill="FFFFFF" w:themeFill="background1"/>
                        <w:jc w:val="center"/>
                        <w:rPr>
                          <w:rFonts w:ascii="Kruti Dev 010" w:hAnsi="Kruti Dev 010"/>
                          <w:b/>
                          <w:bCs/>
                          <w:color w:val="000000" w:themeColor="text1"/>
                          <w:sz w:val="28"/>
                          <w:szCs w:val="22"/>
                          <w:lang w:val="en-GB"/>
                        </w:rPr>
                      </w:pPr>
                      <w:proofErr w:type="spellStart"/>
                      <w:proofErr w:type="gramStart"/>
                      <w:r>
                        <w:rPr>
                          <w:rFonts w:ascii="Kruti Dev 010" w:hAnsi="Kruti Dev 010"/>
                          <w:b/>
                          <w:bCs/>
                          <w:color w:val="000000" w:themeColor="text1"/>
                          <w:sz w:val="28"/>
                          <w:szCs w:val="22"/>
                          <w:lang w:val="en-GB"/>
                        </w:rPr>
                        <w:t>d`</w:t>
                      </w:r>
                      <w:proofErr w:type="gramEnd"/>
                      <w:r>
                        <w:rPr>
                          <w:rFonts w:ascii="Kruti Dev 010" w:hAnsi="Kruti Dev 010"/>
                          <w:b/>
                          <w:bCs/>
                          <w:color w:val="000000" w:themeColor="text1"/>
                          <w:sz w:val="28"/>
                          <w:szCs w:val="22"/>
                          <w:lang w:val="en-GB"/>
                        </w:rPr>
                        <w:t>rs</w:t>
                      </w:r>
                      <w:proofErr w:type="spell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eq</w:t>
                      </w:r>
                      <w:proofErr w:type="spell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vfHk;ark</w:t>
                      </w:r>
                      <w:proofErr w:type="spellEnd"/>
                    </w:p>
                    <w:p w14:paraId="6218DED2" w14:textId="77777777" w:rsidR="00384909" w:rsidRPr="00C70D99" w:rsidRDefault="00384909" w:rsidP="00F925F4">
                      <w:pPr>
                        <w:shd w:val="clear" w:color="auto" w:fill="FFFFFF" w:themeFill="background1"/>
                        <w:rPr>
                          <w:rFonts w:ascii="Kruti Dev 010" w:hAnsi="Kruti Dev 010"/>
                          <w:b/>
                          <w:bCs/>
                          <w:color w:val="000000" w:themeColor="text1"/>
                          <w:sz w:val="28"/>
                          <w:szCs w:val="22"/>
                          <w:lang w:val="en-GB"/>
                        </w:rPr>
                      </w:pPr>
                      <w:r>
                        <w:rPr>
                          <w:rFonts w:ascii="Kruti Dev 010" w:hAnsi="Kruti Dev 010"/>
                          <w:b/>
                          <w:bCs/>
                          <w:color w:val="000000" w:themeColor="text1"/>
                          <w:sz w:val="28"/>
                          <w:szCs w:val="22"/>
                          <w:lang w:val="en-GB"/>
                        </w:rPr>
                        <w:t xml:space="preserve">      </w:t>
                      </w:r>
                      <w:proofErr w:type="spellStart"/>
                      <w:proofErr w:type="gramStart"/>
                      <w:r>
                        <w:rPr>
                          <w:rFonts w:ascii="Kruti Dev 010" w:hAnsi="Kruti Dev 010"/>
                          <w:b/>
                          <w:bCs/>
                          <w:color w:val="000000" w:themeColor="text1"/>
                          <w:sz w:val="28"/>
                          <w:szCs w:val="22"/>
                          <w:lang w:val="en-GB"/>
                        </w:rPr>
                        <w:t>glnso</w:t>
                      </w:r>
                      <w:proofErr w:type="spellEnd"/>
                      <w:proofErr w:type="gram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xaxk</w:t>
                      </w:r>
                      <w:proofErr w:type="spell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dNkj</w:t>
                      </w:r>
                      <w:proofErr w:type="spell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vfEcdkiqj</w:t>
                      </w:r>
                      <w:proofErr w:type="spellEnd"/>
                    </w:p>
                  </w:txbxContent>
                </v:textbox>
                <w10:wrap type="topAndBottom" anchorx="page"/>
              </v:shape>
            </w:pict>
          </mc:Fallback>
        </mc:AlternateContent>
      </w:r>
      <w:r>
        <w:rPr>
          <w:rFonts w:ascii="Kruti Dev 010" w:hAnsi="Kruti Dev 010"/>
          <w:sz w:val="28"/>
          <w:szCs w:val="28"/>
        </w:rPr>
        <w:t xml:space="preserve">uksV % fufonk esa Hkkx ysus gsrq Bsdsnkjksa dks bZ&amp;izksD;ksjesaV osclkbV </w:t>
      </w:r>
      <w:r w:rsidRPr="000B7A22">
        <w:rPr>
          <w:sz w:val="24"/>
          <w:szCs w:val="24"/>
        </w:rPr>
        <w:t>https://eproc.cgstate.gov.in</w:t>
      </w:r>
      <w:r w:rsidRPr="000B7A22">
        <w:rPr>
          <w:rFonts w:ascii="Kruti Dev 010" w:hAnsi="Kruti Dev 010"/>
          <w:sz w:val="24"/>
          <w:szCs w:val="24"/>
        </w:rPr>
        <w:t xml:space="preserve"> </w:t>
      </w:r>
      <w:r>
        <w:rPr>
          <w:rFonts w:ascii="Kruti Dev 010" w:hAnsi="Kruti Dev 010"/>
          <w:sz w:val="28"/>
          <w:szCs w:val="28"/>
        </w:rPr>
        <w:t>ij ukekafdr@iath;u rFkk yksd fuekZ.k foHkkx dh ,dhd`r iath;u iz.kkyh ds varxZr Bsdsnkj dks mi;qDr Js.kh esa iath;u djkuk vfuok;Z gSA</w:t>
      </w:r>
    </w:p>
    <w:p w14:paraId="1EC7E707" w14:textId="77777777" w:rsidR="00F925F4" w:rsidRDefault="00F925F4" w:rsidP="00F925F4">
      <w:pPr>
        <w:pStyle w:val="BodyText"/>
        <w:rPr>
          <w:rFonts w:ascii="Kruti Dev 010" w:hAnsi="Kruti Dev 010"/>
          <w:sz w:val="28"/>
          <w:szCs w:val="28"/>
        </w:rPr>
      </w:pPr>
      <w:r>
        <w:rPr>
          <w:rFonts w:ascii="Kruti Dev 010" w:hAnsi="Kruti Dev 010"/>
          <w:sz w:val="28"/>
          <w:szCs w:val="28"/>
        </w:rPr>
        <w:t xml:space="preserve">i`’Bkadu Ø-    @o-ys-fy-@2026&amp;27                                    dqudqjh fnukad </w:t>
      </w:r>
    </w:p>
    <w:p w14:paraId="75F6B97A" w14:textId="77777777" w:rsidR="00F925F4" w:rsidRDefault="00F925F4" w:rsidP="00F925F4">
      <w:pPr>
        <w:pStyle w:val="BodyText"/>
        <w:rPr>
          <w:rFonts w:ascii="Kruti Dev 010" w:hAnsi="Kruti Dev 010"/>
          <w:sz w:val="28"/>
          <w:szCs w:val="28"/>
        </w:rPr>
      </w:pPr>
      <w:r>
        <w:rPr>
          <w:rFonts w:ascii="Kruti Dev 010" w:hAnsi="Kruti Dev 010"/>
          <w:sz w:val="28"/>
          <w:szCs w:val="28"/>
        </w:rPr>
        <w:t>izfrfyfi &amp;</w:t>
      </w:r>
    </w:p>
    <w:p w14:paraId="15367788" w14:textId="77777777" w:rsidR="00F925F4" w:rsidRDefault="00F925F4" w:rsidP="00F925F4">
      <w:pPr>
        <w:pStyle w:val="BodyText"/>
        <w:numPr>
          <w:ilvl w:val="0"/>
          <w:numId w:val="42"/>
        </w:numPr>
        <w:rPr>
          <w:rFonts w:ascii="Kruti Dev 010" w:hAnsi="Kruti Dev 010"/>
          <w:sz w:val="28"/>
          <w:szCs w:val="28"/>
        </w:rPr>
      </w:pPr>
      <w:r>
        <w:rPr>
          <w:rFonts w:ascii="Kruti Dev 010" w:hAnsi="Kruti Dev 010"/>
          <w:sz w:val="28"/>
          <w:szCs w:val="28"/>
        </w:rPr>
        <w:t>Lkfpo] NRrhlx&lt;+ “kklu] ty lalk/ku foHkkx] egkunh Hkou] vVy uxj] uok jk;iqj] jk;iqj ¼N-x-½</w:t>
      </w:r>
    </w:p>
    <w:p w14:paraId="659459C5" w14:textId="77777777" w:rsidR="00F925F4" w:rsidRDefault="00F925F4" w:rsidP="00F925F4">
      <w:pPr>
        <w:pStyle w:val="BodyText"/>
        <w:numPr>
          <w:ilvl w:val="0"/>
          <w:numId w:val="42"/>
        </w:numPr>
        <w:rPr>
          <w:rFonts w:ascii="Kruti Dev 010" w:hAnsi="Kruti Dev 010"/>
          <w:sz w:val="28"/>
          <w:szCs w:val="28"/>
        </w:rPr>
      </w:pPr>
      <w:r>
        <w:rPr>
          <w:rFonts w:ascii="Kruti Dev 010" w:hAnsi="Kruti Dev 010"/>
          <w:sz w:val="28"/>
          <w:szCs w:val="28"/>
        </w:rPr>
        <w:t>izeq[k vfHk;ark] ty lalk/ku foHkkx] f”koukFk Hkou] uok jk;iqj ¼N-x-½</w:t>
      </w:r>
    </w:p>
    <w:p w14:paraId="0744D1B5" w14:textId="77777777" w:rsidR="00F925F4" w:rsidRDefault="00F925F4" w:rsidP="00F925F4">
      <w:pPr>
        <w:pStyle w:val="BodyText"/>
        <w:numPr>
          <w:ilvl w:val="0"/>
          <w:numId w:val="42"/>
        </w:numPr>
        <w:rPr>
          <w:rFonts w:ascii="Kruti Dev 010" w:hAnsi="Kruti Dev 010"/>
          <w:sz w:val="28"/>
          <w:szCs w:val="28"/>
        </w:rPr>
      </w:pPr>
      <w:r>
        <w:rPr>
          <w:rFonts w:ascii="Kruti Dev 010" w:hAnsi="Kruti Dev 010"/>
          <w:sz w:val="28"/>
          <w:szCs w:val="28"/>
        </w:rPr>
        <w:t>lapkyd] tulaidZ] jk;iqj dks lwpukFkZ ,oa fufonk lwpuk dks fu;ekuqlkj lekpkj i=ksa esa izdk”kukFk vxzsf’krA</w:t>
      </w:r>
    </w:p>
    <w:p w14:paraId="762DB8E2" w14:textId="77777777" w:rsidR="00F925F4" w:rsidRDefault="00F925F4" w:rsidP="00F925F4">
      <w:pPr>
        <w:pStyle w:val="BodyText"/>
        <w:numPr>
          <w:ilvl w:val="0"/>
          <w:numId w:val="42"/>
        </w:numPr>
        <w:rPr>
          <w:rFonts w:ascii="Kruti Dev 010" w:hAnsi="Kruti Dev 010"/>
          <w:sz w:val="28"/>
          <w:szCs w:val="28"/>
        </w:rPr>
      </w:pPr>
      <w:r>
        <w:rPr>
          <w:rFonts w:ascii="Kruti Dev 010" w:hAnsi="Kruti Dev 010"/>
          <w:sz w:val="28"/>
          <w:szCs w:val="28"/>
        </w:rPr>
        <w:t>eq[; vfHk;ark] glnso xaxk dNkj] ty lalk/ku foHkkx] vfEcdkiqj</w:t>
      </w:r>
    </w:p>
    <w:p w14:paraId="531AB5C7" w14:textId="77777777" w:rsidR="00F925F4" w:rsidRDefault="00F925F4" w:rsidP="00F925F4">
      <w:pPr>
        <w:pStyle w:val="BodyText"/>
        <w:numPr>
          <w:ilvl w:val="0"/>
          <w:numId w:val="42"/>
        </w:numPr>
        <w:rPr>
          <w:rFonts w:ascii="Kruti Dev 010" w:hAnsi="Kruti Dev 010"/>
          <w:sz w:val="28"/>
          <w:szCs w:val="28"/>
        </w:rPr>
      </w:pPr>
      <w:r w:rsidRPr="00140F61">
        <w:rPr>
          <w:rFonts w:ascii="Kruti Dev 010" w:hAnsi="Kruti Dev 010"/>
          <w:sz w:val="28"/>
          <w:szCs w:val="28"/>
        </w:rPr>
        <w:t xml:space="preserve">v/kh{k.k vfHk;ark] “;ke cjubZ ifj;kstuk eaMy] </w:t>
      </w:r>
      <w:r>
        <w:rPr>
          <w:rFonts w:ascii="Kruti Dev 010" w:hAnsi="Kruti Dev 010"/>
          <w:sz w:val="28"/>
          <w:szCs w:val="28"/>
        </w:rPr>
        <w:t>vfEcdkiqj</w:t>
      </w:r>
    </w:p>
    <w:p w14:paraId="42BC80EA" w14:textId="77777777" w:rsidR="00F925F4" w:rsidRPr="00140F61" w:rsidRDefault="00F925F4" w:rsidP="00F925F4">
      <w:pPr>
        <w:pStyle w:val="BodyText"/>
        <w:numPr>
          <w:ilvl w:val="0"/>
          <w:numId w:val="42"/>
        </w:numPr>
        <w:rPr>
          <w:rFonts w:ascii="Kruti Dev 010" w:hAnsi="Kruti Dev 010"/>
          <w:sz w:val="28"/>
          <w:szCs w:val="28"/>
        </w:rPr>
      </w:pPr>
      <w:r w:rsidRPr="00140F61">
        <w:rPr>
          <w:rFonts w:ascii="Kruti Dev 010" w:hAnsi="Kruti Dev 010"/>
          <w:sz w:val="28"/>
          <w:szCs w:val="28"/>
        </w:rPr>
        <w:t>fo”ks’k dÙkZO;LFk vf/kdkjh] fuokl dk;kZy;] ea=h ty lalk/ku foHkkx] NRrhlx&lt;+</w:t>
      </w:r>
    </w:p>
    <w:p w14:paraId="54AA60E1" w14:textId="77777777" w:rsidR="00F925F4" w:rsidRDefault="00F925F4" w:rsidP="00F925F4">
      <w:pPr>
        <w:pStyle w:val="BodyText"/>
        <w:numPr>
          <w:ilvl w:val="0"/>
          <w:numId w:val="42"/>
        </w:numPr>
        <w:rPr>
          <w:rFonts w:ascii="Kruti Dev 010" w:hAnsi="Kruti Dev 010"/>
          <w:sz w:val="28"/>
          <w:szCs w:val="28"/>
        </w:rPr>
      </w:pPr>
      <w:r>
        <w:rPr>
          <w:rFonts w:ascii="Kruti Dev 010" w:hAnsi="Kruti Dev 010"/>
          <w:sz w:val="28"/>
          <w:szCs w:val="28"/>
        </w:rPr>
        <w:t>dysDVj ftyk &amp;t”kiqjA</w:t>
      </w:r>
    </w:p>
    <w:p w14:paraId="275389B5" w14:textId="77777777" w:rsidR="00F925F4" w:rsidRDefault="00F925F4" w:rsidP="00F925F4">
      <w:pPr>
        <w:pStyle w:val="BodyText"/>
        <w:numPr>
          <w:ilvl w:val="0"/>
          <w:numId w:val="42"/>
        </w:numPr>
        <w:rPr>
          <w:rFonts w:ascii="Kruti Dev 010" w:hAnsi="Kruti Dev 010"/>
          <w:sz w:val="28"/>
          <w:szCs w:val="28"/>
        </w:rPr>
      </w:pPr>
      <w:r w:rsidRPr="00140F61">
        <w:rPr>
          <w:rFonts w:ascii="Kruti Dev 010" w:hAnsi="Kruti Dev 010"/>
          <w:sz w:val="28"/>
          <w:szCs w:val="28"/>
        </w:rPr>
        <w:t xml:space="preserve">leLr dk;Zikyu vfHk;ark] </w:t>
      </w:r>
      <w:r>
        <w:rPr>
          <w:rFonts w:ascii="Kruti Dev 010" w:hAnsi="Kruti Dev 010"/>
          <w:sz w:val="28"/>
          <w:szCs w:val="28"/>
        </w:rPr>
        <w:t>vf/kuLFk eq[; vfHk;ark] glnso xaxk dNkj] ty lalk/ku foHkkx] vfEcdkiqj</w:t>
      </w:r>
    </w:p>
    <w:p w14:paraId="4AD6A2CB" w14:textId="77777777" w:rsidR="00F925F4" w:rsidRPr="00140F61" w:rsidRDefault="00F925F4" w:rsidP="00F925F4">
      <w:pPr>
        <w:pStyle w:val="BodyText"/>
        <w:numPr>
          <w:ilvl w:val="0"/>
          <w:numId w:val="42"/>
        </w:numPr>
        <w:rPr>
          <w:rFonts w:ascii="Kruti Dev 010" w:hAnsi="Kruti Dev 010"/>
          <w:sz w:val="28"/>
          <w:szCs w:val="28"/>
        </w:rPr>
      </w:pPr>
      <w:r w:rsidRPr="00140F61">
        <w:rPr>
          <w:rFonts w:ascii="Kruti Dev 010" w:hAnsi="Kruti Dev 010"/>
          <w:sz w:val="28"/>
          <w:szCs w:val="28"/>
        </w:rPr>
        <w:t>leLr vuqfoHkkxh; vf/kdkjh] bl laHkkx ds varxZrA</w:t>
      </w:r>
    </w:p>
    <w:p w14:paraId="27302EDF" w14:textId="77777777" w:rsidR="00F925F4" w:rsidRPr="00F95A38" w:rsidRDefault="00F925F4" w:rsidP="00F925F4">
      <w:pPr>
        <w:pStyle w:val="BodyText"/>
        <w:numPr>
          <w:ilvl w:val="0"/>
          <w:numId w:val="42"/>
        </w:numPr>
        <w:rPr>
          <w:rFonts w:ascii="Kruti Dev 010" w:hAnsi="Kruti Dev 010"/>
          <w:sz w:val="28"/>
          <w:szCs w:val="28"/>
        </w:rPr>
      </w:pPr>
      <w:r w:rsidRPr="008F0209">
        <w:rPr>
          <w:rFonts w:ascii="Kruti Dev 010" w:hAnsi="Kruti Dev 010"/>
          <w:noProof/>
          <w:sz w:val="32"/>
          <w:lang w:val="en-IN" w:eastAsia="en-IN" w:bidi="hi-IN"/>
        </w:rPr>
        <mc:AlternateContent>
          <mc:Choice Requires="wps">
            <w:drawing>
              <wp:anchor distT="91440" distB="91440" distL="114300" distR="114300" simplePos="0" relativeHeight="251676672" behindDoc="0" locked="0" layoutInCell="1" allowOverlap="1" wp14:anchorId="464CF522" wp14:editId="1164FFEE">
                <wp:simplePos x="0" y="0"/>
                <wp:positionH relativeFrom="page">
                  <wp:posOffset>4676775</wp:posOffset>
                </wp:positionH>
                <wp:positionV relativeFrom="paragraph">
                  <wp:posOffset>320675</wp:posOffset>
                </wp:positionV>
                <wp:extent cx="2381250" cy="1104900"/>
                <wp:effectExtent l="0" t="0" r="0" b="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1104900"/>
                        </a:xfrm>
                        <a:prstGeom prst="rect">
                          <a:avLst/>
                        </a:prstGeom>
                        <a:noFill/>
                        <a:ln w="9525">
                          <a:noFill/>
                          <a:miter lim="800000"/>
                          <a:headEnd/>
                          <a:tailEnd/>
                        </a:ln>
                      </wps:spPr>
                      <wps:txbx>
                        <w:txbxContent>
                          <w:p w14:paraId="13A9A5CF"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r w:rsidRPr="00C70D99">
                              <w:rPr>
                                <w:rFonts w:ascii="Kruti Dev 010" w:hAnsi="Kruti Dev 010"/>
                                <w:b/>
                                <w:bCs/>
                                <w:color w:val="000000" w:themeColor="text1"/>
                                <w:sz w:val="28"/>
                                <w:szCs w:val="22"/>
                                <w:lang w:val="en-GB"/>
                              </w:rPr>
                              <w:t>dk;Zikyu vfHk;ark</w:t>
                            </w:r>
                          </w:p>
                          <w:p w14:paraId="6E4AA361"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r w:rsidRPr="00C70D99">
                              <w:rPr>
                                <w:rFonts w:ascii="Kruti Dev 010" w:hAnsi="Kruti Dev 010"/>
                                <w:b/>
                                <w:bCs/>
                                <w:color w:val="000000" w:themeColor="text1"/>
                                <w:sz w:val="28"/>
                                <w:szCs w:val="22"/>
                                <w:lang w:val="en-GB"/>
                              </w:rPr>
                              <w:t>ty lalk/ku laHkkx dqudqjh</w:t>
                            </w:r>
                          </w:p>
                          <w:p w14:paraId="406AAE62" w14:textId="77777777" w:rsidR="00384909" w:rsidRDefault="00384909" w:rsidP="00F925F4">
                            <w:pPr>
                              <w:shd w:val="clear" w:color="auto" w:fill="FFFFFF" w:themeFill="background1"/>
                              <w:jc w:val="center"/>
                              <w:rPr>
                                <w:rFonts w:ascii="Kruti Dev 010" w:hAnsi="Kruti Dev 010"/>
                                <w:b/>
                                <w:bCs/>
                                <w:color w:val="000000" w:themeColor="text1"/>
                                <w:sz w:val="28"/>
                                <w:szCs w:val="22"/>
                                <w:lang w:val="en-GB"/>
                              </w:rPr>
                            </w:pPr>
                            <w:r w:rsidRPr="00C70D99">
                              <w:rPr>
                                <w:rFonts w:ascii="Kruti Dev 010" w:hAnsi="Kruti Dev 010"/>
                                <w:b/>
                                <w:bCs/>
                                <w:color w:val="000000" w:themeColor="text1"/>
                                <w:sz w:val="28"/>
                                <w:szCs w:val="22"/>
                                <w:lang w:val="en-GB"/>
                              </w:rPr>
                              <w:t>ftyk&amp;t”kiqj ¼N-x-½</w:t>
                            </w:r>
                          </w:p>
                          <w:p w14:paraId="57B0C00A" w14:textId="77777777" w:rsidR="00384909" w:rsidRDefault="00384909" w:rsidP="00F925F4">
                            <w:pPr>
                              <w:shd w:val="clear" w:color="auto" w:fill="FFFFFF" w:themeFill="background1"/>
                              <w:jc w:val="center"/>
                              <w:rPr>
                                <w:rFonts w:ascii="Kruti Dev 010" w:hAnsi="Kruti Dev 010"/>
                                <w:b/>
                                <w:bCs/>
                                <w:color w:val="000000" w:themeColor="text1"/>
                                <w:sz w:val="28"/>
                                <w:szCs w:val="22"/>
                                <w:lang w:val="en-GB"/>
                              </w:rPr>
                            </w:pPr>
                            <w:r>
                              <w:rPr>
                                <w:rFonts w:ascii="Kruti Dev 010" w:hAnsi="Kruti Dev 010"/>
                                <w:b/>
                                <w:bCs/>
                                <w:color w:val="000000" w:themeColor="text1"/>
                                <w:sz w:val="28"/>
                                <w:szCs w:val="22"/>
                                <w:lang w:val="en-GB"/>
                              </w:rPr>
                              <w:t>d`rs eq[; vfHk;ark</w:t>
                            </w:r>
                          </w:p>
                          <w:p w14:paraId="32C422B0" w14:textId="77777777" w:rsidR="00384909" w:rsidRPr="00C70D99" w:rsidRDefault="00384909" w:rsidP="00F925F4">
                            <w:pPr>
                              <w:shd w:val="clear" w:color="auto" w:fill="FFFFFF" w:themeFill="background1"/>
                              <w:rPr>
                                <w:rFonts w:ascii="Kruti Dev 010" w:hAnsi="Kruti Dev 010"/>
                                <w:b/>
                                <w:bCs/>
                                <w:color w:val="000000" w:themeColor="text1"/>
                                <w:sz w:val="28"/>
                                <w:szCs w:val="22"/>
                                <w:lang w:val="en-GB"/>
                              </w:rPr>
                            </w:pPr>
                            <w:r>
                              <w:rPr>
                                <w:rFonts w:ascii="Kruti Dev 010" w:hAnsi="Kruti Dev 010"/>
                                <w:b/>
                                <w:bCs/>
                                <w:color w:val="000000" w:themeColor="text1"/>
                                <w:sz w:val="28"/>
                                <w:szCs w:val="22"/>
                                <w:lang w:val="en-GB"/>
                              </w:rPr>
                              <w:t xml:space="preserve">      glnso xaxk dNkj vfEcdkiqj</w:t>
                            </w:r>
                          </w:p>
                          <w:p w14:paraId="297398B9"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4CF522" id="Text Box 6" o:spid="_x0000_s1031" type="#_x0000_t202" style="position:absolute;left:0;text-align:left;margin-left:368.25pt;margin-top:25.25pt;width:187.5pt;height:87pt;z-index:25167667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" filled="f" stroked="f">
                <v:textbox>
                  <w:txbxContent>
                    <w:p w14:paraId="13A9A5CF"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roofErr w:type="spellStart"/>
                      <w:proofErr w:type="gramStart"/>
                      <w:r w:rsidRPr="00C70D99">
                        <w:rPr>
                          <w:rFonts w:ascii="Kruti Dev 010" w:hAnsi="Kruti Dev 010"/>
                          <w:b/>
                          <w:bCs/>
                          <w:color w:val="000000" w:themeColor="text1"/>
                          <w:sz w:val="28"/>
                          <w:szCs w:val="22"/>
                          <w:lang w:val="en-GB"/>
                        </w:rPr>
                        <w:t>dk;</w:t>
                      </w:r>
                      <w:proofErr w:type="gramEnd"/>
                      <w:r w:rsidRPr="00C70D99">
                        <w:rPr>
                          <w:rFonts w:ascii="Kruti Dev 010" w:hAnsi="Kruti Dev 010"/>
                          <w:b/>
                          <w:bCs/>
                          <w:color w:val="000000" w:themeColor="text1"/>
                          <w:sz w:val="28"/>
                          <w:szCs w:val="22"/>
                          <w:lang w:val="en-GB"/>
                        </w:rPr>
                        <w:t>Zikyu</w:t>
                      </w:r>
                      <w:proofErr w:type="spellEnd"/>
                      <w:r w:rsidRPr="00C70D99">
                        <w:rPr>
                          <w:rFonts w:ascii="Kruti Dev 010" w:hAnsi="Kruti Dev 010"/>
                          <w:b/>
                          <w:bCs/>
                          <w:color w:val="000000" w:themeColor="text1"/>
                          <w:sz w:val="28"/>
                          <w:szCs w:val="22"/>
                          <w:lang w:val="en-GB"/>
                        </w:rPr>
                        <w:t xml:space="preserve"> </w:t>
                      </w:r>
                      <w:proofErr w:type="spellStart"/>
                      <w:r w:rsidRPr="00C70D99">
                        <w:rPr>
                          <w:rFonts w:ascii="Kruti Dev 010" w:hAnsi="Kruti Dev 010"/>
                          <w:b/>
                          <w:bCs/>
                          <w:color w:val="000000" w:themeColor="text1"/>
                          <w:sz w:val="28"/>
                          <w:szCs w:val="22"/>
                          <w:lang w:val="en-GB"/>
                        </w:rPr>
                        <w:t>vfHk;ark</w:t>
                      </w:r>
                      <w:proofErr w:type="spellEnd"/>
                    </w:p>
                    <w:p w14:paraId="6E4AA361"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roofErr w:type="gramStart"/>
                      <w:r w:rsidRPr="00C70D99">
                        <w:rPr>
                          <w:rFonts w:ascii="Kruti Dev 010" w:hAnsi="Kruti Dev 010"/>
                          <w:b/>
                          <w:bCs/>
                          <w:color w:val="000000" w:themeColor="text1"/>
                          <w:sz w:val="28"/>
                          <w:szCs w:val="22"/>
                          <w:lang w:val="en-GB"/>
                        </w:rPr>
                        <w:t>ty</w:t>
                      </w:r>
                      <w:proofErr w:type="gramEnd"/>
                      <w:r w:rsidRPr="00C70D99">
                        <w:rPr>
                          <w:rFonts w:ascii="Kruti Dev 010" w:hAnsi="Kruti Dev 010"/>
                          <w:b/>
                          <w:bCs/>
                          <w:color w:val="000000" w:themeColor="text1"/>
                          <w:sz w:val="28"/>
                          <w:szCs w:val="22"/>
                          <w:lang w:val="en-GB"/>
                        </w:rPr>
                        <w:t xml:space="preserve"> </w:t>
                      </w:r>
                      <w:proofErr w:type="spellStart"/>
                      <w:r w:rsidRPr="00C70D99">
                        <w:rPr>
                          <w:rFonts w:ascii="Kruti Dev 010" w:hAnsi="Kruti Dev 010"/>
                          <w:b/>
                          <w:bCs/>
                          <w:color w:val="000000" w:themeColor="text1"/>
                          <w:sz w:val="28"/>
                          <w:szCs w:val="22"/>
                          <w:lang w:val="en-GB"/>
                        </w:rPr>
                        <w:t>lalk</w:t>
                      </w:r>
                      <w:proofErr w:type="spellEnd"/>
                      <w:r w:rsidRPr="00C70D99">
                        <w:rPr>
                          <w:rFonts w:ascii="Kruti Dev 010" w:hAnsi="Kruti Dev 010"/>
                          <w:b/>
                          <w:bCs/>
                          <w:color w:val="000000" w:themeColor="text1"/>
                          <w:sz w:val="28"/>
                          <w:szCs w:val="22"/>
                          <w:lang w:val="en-GB"/>
                        </w:rPr>
                        <w:t>/</w:t>
                      </w:r>
                      <w:proofErr w:type="spellStart"/>
                      <w:r w:rsidRPr="00C70D99">
                        <w:rPr>
                          <w:rFonts w:ascii="Kruti Dev 010" w:hAnsi="Kruti Dev 010"/>
                          <w:b/>
                          <w:bCs/>
                          <w:color w:val="000000" w:themeColor="text1"/>
                          <w:sz w:val="28"/>
                          <w:szCs w:val="22"/>
                          <w:lang w:val="en-GB"/>
                        </w:rPr>
                        <w:t>ku</w:t>
                      </w:r>
                      <w:proofErr w:type="spellEnd"/>
                      <w:r w:rsidRPr="00C70D99">
                        <w:rPr>
                          <w:rFonts w:ascii="Kruti Dev 010" w:hAnsi="Kruti Dev 010"/>
                          <w:b/>
                          <w:bCs/>
                          <w:color w:val="000000" w:themeColor="text1"/>
                          <w:sz w:val="28"/>
                          <w:szCs w:val="22"/>
                          <w:lang w:val="en-GB"/>
                        </w:rPr>
                        <w:t xml:space="preserve"> </w:t>
                      </w:r>
                      <w:proofErr w:type="spellStart"/>
                      <w:r w:rsidRPr="00C70D99">
                        <w:rPr>
                          <w:rFonts w:ascii="Kruti Dev 010" w:hAnsi="Kruti Dev 010"/>
                          <w:b/>
                          <w:bCs/>
                          <w:color w:val="000000" w:themeColor="text1"/>
                          <w:sz w:val="28"/>
                          <w:szCs w:val="22"/>
                          <w:lang w:val="en-GB"/>
                        </w:rPr>
                        <w:t>laHkkx</w:t>
                      </w:r>
                      <w:proofErr w:type="spellEnd"/>
                      <w:r w:rsidRPr="00C70D99">
                        <w:rPr>
                          <w:rFonts w:ascii="Kruti Dev 010" w:hAnsi="Kruti Dev 010"/>
                          <w:b/>
                          <w:bCs/>
                          <w:color w:val="000000" w:themeColor="text1"/>
                          <w:sz w:val="28"/>
                          <w:szCs w:val="22"/>
                          <w:lang w:val="en-GB"/>
                        </w:rPr>
                        <w:t xml:space="preserve"> </w:t>
                      </w:r>
                      <w:proofErr w:type="spellStart"/>
                      <w:r w:rsidRPr="00C70D99">
                        <w:rPr>
                          <w:rFonts w:ascii="Kruti Dev 010" w:hAnsi="Kruti Dev 010"/>
                          <w:b/>
                          <w:bCs/>
                          <w:color w:val="000000" w:themeColor="text1"/>
                          <w:sz w:val="28"/>
                          <w:szCs w:val="22"/>
                          <w:lang w:val="en-GB"/>
                        </w:rPr>
                        <w:t>dqudqjh</w:t>
                      </w:r>
                      <w:proofErr w:type="spellEnd"/>
                    </w:p>
                    <w:p w14:paraId="406AAE62" w14:textId="77777777" w:rsidR="00384909" w:rsidRDefault="00384909" w:rsidP="00F925F4">
                      <w:pPr>
                        <w:shd w:val="clear" w:color="auto" w:fill="FFFFFF" w:themeFill="background1"/>
                        <w:jc w:val="center"/>
                        <w:rPr>
                          <w:rFonts w:ascii="Kruti Dev 010" w:hAnsi="Kruti Dev 010"/>
                          <w:b/>
                          <w:bCs/>
                          <w:color w:val="000000" w:themeColor="text1"/>
                          <w:sz w:val="28"/>
                          <w:szCs w:val="22"/>
                          <w:lang w:val="en-GB"/>
                        </w:rPr>
                      </w:pPr>
                      <w:proofErr w:type="spellStart"/>
                      <w:proofErr w:type="gramStart"/>
                      <w:r w:rsidRPr="00C70D99">
                        <w:rPr>
                          <w:rFonts w:ascii="Kruti Dev 010" w:hAnsi="Kruti Dev 010"/>
                          <w:b/>
                          <w:bCs/>
                          <w:color w:val="000000" w:themeColor="text1"/>
                          <w:sz w:val="28"/>
                          <w:szCs w:val="22"/>
                          <w:lang w:val="en-GB"/>
                        </w:rPr>
                        <w:t>ftyk&amp;</w:t>
                      </w:r>
                      <w:proofErr w:type="gramEnd"/>
                      <w:r w:rsidRPr="00C70D99">
                        <w:rPr>
                          <w:rFonts w:ascii="Kruti Dev 010" w:hAnsi="Kruti Dev 010"/>
                          <w:b/>
                          <w:bCs/>
                          <w:color w:val="000000" w:themeColor="text1"/>
                          <w:sz w:val="28"/>
                          <w:szCs w:val="22"/>
                          <w:lang w:val="en-GB"/>
                        </w:rPr>
                        <w:t>t”kiqj</w:t>
                      </w:r>
                      <w:proofErr w:type="spellEnd"/>
                      <w:r w:rsidRPr="00C70D99">
                        <w:rPr>
                          <w:rFonts w:ascii="Kruti Dev 010" w:hAnsi="Kruti Dev 010"/>
                          <w:b/>
                          <w:bCs/>
                          <w:color w:val="000000" w:themeColor="text1"/>
                          <w:sz w:val="28"/>
                          <w:szCs w:val="22"/>
                          <w:lang w:val="en-GB"/>
                        </w:rPr>
                        <w:t xml:space="preserve"> ¼N-x-½</w:t>
                      </w:r>
                    </w:p>
                    <w:p w14:paraId="57B0C00A" w14:textId="77777777" w:rsidR="00384909" w:rsidRDefault="00384909" w:rsidP="00F925F4">
                      <w:pPr>
                        <w:shd w:val="clear" w:color="auto" w:fill="FFFFFF" w:themeFill="background1"/>
                        <w:jc w:val="center"/>
                        <w:rPr>
                          <w:rFonts w:ascii="Kruti Dev 010" w:hAnsi="Kruti Dev 010"/>
                          <w:b/>
                          <w:bCs/>
                          <w:color w:val="000000" w:themeColor="text1"/>
                          <w:sz w:val="28"/>
                          <w:szCs w:val="22"/>
                          <w:lang w:val="en-GB"/>
                        </w:rPr>
                      </w:pPr>
                      <w:proofErr w:type="spellStart"/>
                      <w:proofErr w:type="gramStart"/>
                      <w:r>
                        <w:rPr>
                          <w:rFonts w:ascii="Kruti Dev 010" w:hAnsi="Kruti Dev 010"/>
                          <w:b/>
                          <w:bCs/>
                          <w:color w:val="000000" w:themeColor="text1"/>
                          <w:sz w:val="28"/>
                          <w:szCs w:val="22"/>
                          <w:lang w:val="en-GB"/>
                        </w:rPr>
                        <w:t>d`</w:t>
                      </w:r>
                      <w:proofErr w:type="gramEnd"/>
                      <w:r>
                        <w:rPr>
                          <w:rFonts w:ascii="Kruti Dev 010" w:hAnsi="Kruti Dev 010"/>
                          <w:b/>
                          <w:bCs/>
                          <w:color w:val="000000" w:themeColor="text1"/>
                          <w:sz w:val="28"/>
                          <w:szCs w:val="22"/>
                          <w:lang w:val="en-GB"/>
                        </w:rPr>
                        <w:t>rs</w:t>
                      </w:r>
                      <w:proofErr w:type="spell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eq</w:t>
                      </w:r>
                      <w:proofErr w:type="spell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vfHk;ark</w:t>
                      </w:r>
                      <w:proofErr w:type="spellEnd"/>
                    </w:p>
                    <w:p w14:paraId="32C422B0" w14:textId="77777777" w:rsidR="00384909" w:rsidRPr="00C70D99" w:rsidRDefault="00384909" w:rsidP="00F925F4">
                      <w:pPr>
                        <w:shd w:val="clear" w:color="auto" w:fill="FFFFFF" w:themeFill="background1"/>
                        <w:rPr>
                          <w:rFonts w:ascii="Kruti Dev 010" w:hAnsi="Kruti Dev 010"/>
                          <w:b/>
                          <w:bCs/>
                          <w:color w:val="000000" w:themeColor="text1"/>
                          <w:sz w:val="28"/>
                          <w:szCs w:val="22"/>
                          <w:lang w:val="en-GB"/>
                        </w:rPr>
                      </w:pPr>
                      <w:r>
                        <w:rPr>
                          <w:rFonts w:ascii="Kruti Dev 010" w:hAnsi="Kruti Dev 010"/>
                          <w:b/>
                          <w:bCs/>
                          <w:color w:val="000000" w:themeColor="text1"/>
                          <w:sz w:val="28"/>
                          <w:szCs w:val="22"/>
                          <w:lang w:val="en-GB"/>
                        </w:rPr>
                        <w:t xml:space="preserve">      </w:t>
                      </w:r>
                      <w:proofErr w:type="spellStart"/>
                      <w:proofErr w:type="gramStart"/>
                      <w:r>
                        <w:rPr>
                          <w:rFonts w:ascii="Kruti Dev 010" w:hAnsi="Kruti Dev 010"/>
                          <w:b/>
                          <w:bCs/>
                          <w:color w:val="000000" w:themeColor="text1"/>
                          <w:sz w:val="28"/>
                          <w:szCs w:val="22"/>
                          <w:lang w:val="en-GB"/>
                        </w:rPr>
                        <w:t>glnso</w:t>
                      </w:r>
                      <w:proofErr w:type="spellEnd"/>
                      <w:proofErr w:type="gram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xaxk</w:t>
                      </w:r>
                      <w:proofErr w:type="spell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dNkj</w:t>
                      </w:r>
                      <w:proofErr w:type="spellEnd"/>
                      <w:r>
                        <w:rPr>
                          <w:rFonts w:ascii="Kruti Dev 010" w:hAnsi="Kruti Dev 010"/>
                          <w:b/>
                          <w:bCs/>
                          <w:color w:val="000000" w:themeColor="text1"/>
                          <w:sz w:val="28"/>
                          <w:szCs w:val="22"/>
                          <w:lang w:val="en-GB"/>
                        </w:rPr>
                        <w:t xml:space="preserve"> </w:t>
                      </w:r>
                      <w:proofErr w:type="spellStart"/>
                      <w:r>
                        <w:rPr>
                          <w:rFonts w:ascii="Kruti Dev 010" w:hAnsi="Kruti Dev 010"/>
                          <w:b/>
                          <w:bCs/>
                          <w:color w:val="000000" w:themeColor="text1"/>
                          <w:sz w:val="28"/>
                          <w:szCs w:val="22"/>
                          <w:lang w:val="en-GB"/>
                        </w:rPr>
                        <w:t>vfEcdkiqj</w:t>
                      </w:r>
                      <w:proofErr w:type="spellEnd"/>
                    </w:p>
                    <w:p w14:paraId="297398B9" w14:textId="77777777" w:rsidR="00384909" w:rsidRPr="00C70D99" w:rsidRDefault="00384909" w:rsidP="00F925F4">
                      <w:pPr>
                        <w:shd w:val="clear" w:color="auto" w:fill="FFFFFF" w:themeFill="background1"/>
                        <w:jc w:val="center"/>
                        <w:rPr>
                          <w:rFonts w:ascii="Kruti Dev 010" w:hAnsi="Kruti Dev 010"/>
                          <w:b/>
                          <w:bCs/>
                          <w:color w:val="000000" w:themeColor="text1"/>
                          <w:sz w:val="28"/>
                          <w:szCs w:val="22"/>
                          <w:lang w:val="en-GB"/>
                        </w:rPr>
                      </w:pPr>
                    </w:p>
                  </w:txbxContent>
                </v:textbox>
                <w10:wrap type="topAndBottom" anchorx="page"/>
              </v:shape>
            </w:pict>
          </mc:Fallback>
        </mc:AlternateContent>
      </w:r>
      <w:r w:rsidRPr="00F95A38">
        <w:rPr>
          <w:rFonts w:ascii="Kruti Dev 010" w:hAnsi="Kruti Dev 010"/>
          <w:sz w:val="28"/>
          <w:szCs w:val="28"/>
        </w:rPr>
        <w:t>dk;kZy;hu lqpuk iVyA</w:t>
      </w:r>
    </w:p>
    <w:p w14:paraId="7E82F4C7" w14:textId="77777777" w:rsidR="00F925F4" w:rsidRDefault="00F925F4" w:rsidP="00F925F4">
      <w:pPr>
        <w:tabs>
          <w:tab w:val="center" w:pos="7920"/>
        </w:tabs>
      </w:pPr>
    </w:p>
    <w:p w14:paraId="00F57959" w14:textId="77777777" w:rsidR="00F925F4" w:rsidRDefault="00F925F4" w:rsidP="00F925F4">
      <w:pPr>
        <w:tabs>
          <w:tab w:val="center" w:pos="7920"/>
        </w:tabs>
      </w:pPr>
    </w:p>
    <w:p w14:paraId="643CF2F8" w14:textId="77777777" w:rsidR="00F925F4" w:rsidRDefault="00F925F4" w:rsidP="00F925F4">
      <w:pPr>
        <w:tabs>
          <w:tab w:val="center" w:pos="7920"/>
        </w:tabs>
        <w:jc w:val="center"/>
      </w:pPr>
    </w:p>
    <w:p w14:paraId="1141F14F" w14:textId="77777777" w:rsidR="00F925F4" w:rsidRPr="00877C55" w:rsidRDefault="00F925F4" w:rsidP="00F925F4">
      <w:pPr>
        <w:tabs>
          <w:tab w:val="center" w:pos="7920"/>
        </w:tabs>
        <w:jc w:val="center"/>
      </w:pPr>
      <w:r w:rsidRPr="00C70D99">
        <w:rPr>
          <w:b/>
          <w:bCs/>
        </w:rPr>
        <w:t>GOVERNMENT OF CHHATTISGARH, WATER RESOURCES DEPARTMENT</w:t>
      </w:r>
    </w:p>
    <w:p w14:paraId="29D32124" w14:textId="77777777" w:rsidR="00F925F4" w:rsidRPr="00C70D99" w:rsidRDefault="00F925F4" w:rsidP="00F925F4">
      <w:pPr>
        <w:pStyle w:val="Heading8"/>
        <w:spacing w:before="88" w:line="244" w:lineRule="auto"/>
        <w:ind w:left="3884" w:right="1098" w:hanging="1990"/>
        <w:jc w:val="center"/>
        <w:rPr>
          <w:b/>
          <w:bCs/>
          <w:w w:val="105"/>
        </w:rPr>
      </w:pPr>
      <w:r w:rsidRPr="00C70D99">
        <w:rPr>
          <w:b/>
          <w:bCs/>
          <w:w w:val="105"/>
        </w:rPr>
        <w:t>OFFICE OF THE EXECUTIVE ENGINEER WATER RESOURCES DIVISION KUNKURI(C.G.)</w:t>
      </w:r>
    </w:p>
    <w:p w14:paraId="23AB39D2" w14:textId="77777777" w:rsidR="00F925F4" w:rsidRPr="00C70D99" w:rsidRDefault="00F925F4" w:rsidP="00F925F4">
      <w:pPr>
        <w:jc w:val="center"/>
        <w:rPr>
          <w:b/>
          <w:bCs/>
        </w:rPr>
      </w:pPr>
    </w:p>
    <w:p w14:paraId="7AD5FBA9" w14:textId="77777777" w:rsidR="00F925F4" w:rsidRPr="00847DB2" w:rsidRDefault="00F925F4" w:rsidP="00F925F4">
      <w:pPr>
        <w:pStyle w:val="Heading8"/>
        <w:spacing w:line="253" w:lineRule="exact"/>
        <w:ind w:left="754"/>
        <w:jc w:val="center"/>
        <w:rPr>
          <w:lang w:val="it-IT"/>
        </w:rPr>
      </w:pPr>
      <w:r w:rsidRPr="00847DB2">
        <w:rPr>
          <w:lang w:val="it-IT"/>
        </w:rPr>
        <w:t>e-Procurement Tender Notice</w:t>
      </w:r>
    </w:p>
    <w:p w14:paraId="7E248272" w14:textId="77777777" w:rsidR="00F925F4" w:rsidRPr="00847DB2" w:rsidRDefault="00F925F4" w:rsidP="00F925F4">
      <w:pPr>
        <w:pStyle w:val="BodyText"/>
        <w:spacing w:before="4"/>
        <w:jc w:val="center"/>
        <w:rPr>
          <w:b/>
          <w:sz w:val="2"/>
          <w:lang w:val="it-IT"/>
        </w:rPr>
      </w:pPr>
    </w:p>
    <w:p w14:paraId="59AD3996" w14:textId="77777777" w:rsidR="00F925F4" w:rsidRPr="00847DB2" w:rsidRDefault="00F925F4" w:rsidP="00F925F4">
      <w:pPr>
        <w:ind w:left="754"/>
        <w:jc w:val="center"/>
        <w:rPr>
          <w:rFonts w:ascii="Arial"/>
          <w:b/>
          <w:lang w:val="it-IT"/>
        </w:rPr>
      </w:pPr>
      <w:r w:rsidRPr="00847DB2">
        <w:rPr>
          <w:lang w:val="it-IT"/>
        </w:rPr>
        <w:t xml:space="preserve">e-Procurement Portal : </w:t>
      </w:r>
      <w:r w:rsidRPr="00847DB2">
        <w:rPr>
          <w:rFonts w:ascii="Arial"/>
          <w:b/>
          <w:lang w:val="it-IT"/>
        </w:rPr>
        <w:t>https://eproc.cgstate.gov.in</w:t>
      </w:r>
    </w:p>
    <w:p w14:paraId="6587182A" w14:textId="77777777" w:rsidR="00F925F4" w:rsidRPr="00A0451C" w:rsidRDefault="00F925F4" w:rsidP="00F925F4">
      <w:pPr>
        <w:spacing w:before="104"/>
        <w:ind w:left="839"/>
        <w:jc w:val="center"/>
        <w:rPr>
          <w:rFonts w:ascii="Arial"/>
          <w:b/>
          <w:sz w:val="20"/>
        </w:rPr>
      </w:pPr>
      <w:r w:rsidRPr="00A0451C">
        <w:rPr>
          <w:rFonts w:ascii="Arial"/>
          <w:b/>
          <w:w w:val="105"/>
          <w:sz w:val="20"/>
        </w:rPr>
        <w:t>(FIRST-CALL)</w:t>
      </w:r>
    </w:p>
    <w:p w14:paraId="0AB6F9F3" w14:textId="77777777" w:rsidR="00F925F4" w:rsidRPr="00A0451C" w:rsidRDefault="00F925F4" w:rsidP="00F925F4">
      <w:pPr>
        <w:pStyle w:val="BodyText"/>
        <w:spacing w:before="5"/>
        <w:rPr>
          <w:b/>
          <w:sz w:val="30"/>
        </w:rPr>
      </w:pPr>
    </w:p>
    <w:p w14:paraId="289F87F7" w14:textId="77777777" w:rsidR="00F925F4" w:rsidRPr="00F64699" w:rsidRDefault="00F925F4" w:rsidP="00F925F4">
      <w:pPr>
        <w:spacing w:before="1"/>
        <w:ind w:left="890"/>
        <w:jc w:val="center"/>
        <w:rPr>
          <w:rFonts w:ascii="Arial"/>
          <w:b/>
          <w:sz w:val="18"/>
        </w:rPr>
      </w:pPr>
      <w:r w:rsidRPr="00F64699">
        <w:rPr>
          <w:rFonts w:ascii="Arial"/>
          <w:b/>
          <w:w w:val="105"/>
          <w:sz w:val="18"/>
        </w:rPr>
        <w:t>SYSTEM TENDER NO.</w:t>
      </w:r>
      <w:r w:rsidRPr="00F64699">
        <w:rPr>
          <w:rFonts w:ascii="Arial"/>
          <w:b/>
          <w:spacing w:val="41"/>
          <w:w w:val="105"/>
          <w:sz w:val="18"/>
        </w:rPr>
        <w:t xml:space="preserve"> </w:t>
      </w:r>
      <w:r w:rsidRPr="00F64699">
        <w:rPr>
          <w:rFonts w:ascii="Arial"/>
          <w:b/>
          <w:spacing w:val="41"/>
          <w:w w:val="105"/>
          <w:sz w:val="20"/>
          <w:szCs w:val="22"/>
        </w:rPr>
        <w:t>192706</w:t>
      </w:r>
      <w:r w:rsidRPr="00F64699">
        <w:rPr>
          <w:rFonts w:ascii="Arial"/>
          <w:b/>
          <w:w w:val="105"/>
          <w:sz w:val="18"/>
        </w:rPr>
        <w:t>/NOTICE INVITING TENDER NO. 02/SAC/2026-27 DATED: 08/06/ 2026</w:t>
      </w:r>
    </w:p>
    <w:p w14:paraId="0B2FDA69" w14:textId="77777777" w:rsidR="00F925F4" w:rsidRPr="00A0451C" w:rsidRDefault="00F925F4" w:rsidP="00F925F4">
      <w:pPr>
        <w:pStyle w:val="BodyText"/>
        <w:spacing w:before="5"/>
        <w:rPr>
          <w:b/>
          <w:sz w:val="15"/>
        </w:rPr>
      </w:pPr>
    </w:p>
    <w:p w14:paraId="45DAB327" w14:textId="77777777" w:rsidR="00F925F4" w:rsidRDefault="00F925F4" w:rsidP="00F925F4">
      <w:pPr>
        <w:pStyle w:val="Heading8"/>
        <w:spacing w:before="98" w:line="247" w:lineRule="auto"/>
        <w:ind w:left="1292" w:right="713" w:firstLine="679"/>
        <w:jc w:val="both"/>
        <w:rPr>
          <w:b/>
          <w:bCs/>
          <w:w w:val="105"/>
          <w:sz w:val="22"/>
          <w:szCs w:val="22"/>
        </w:rPr>
      </w:pPr>
      <w:r w:rsidRPr="008414B4">
        <w:rPr>
          <w:b/>
          <w:bCs/>
          <w:w w:val="105"/>
          <w:sz w:val="22"/>
          <w:szCs w:val="22"/>
        </w:rPr>
        <w:t xml:space="preserve">Online tenders for the work mentioned below are invited on behalf of the Governor of Chhattisgarh, In Form 'F' (Lump sum) from the contactors who are registered in class </w:t>
      </w:r>
      <w:r w:rsidRPr="008414B4">
        <w:rPr>
          <w:rFonts w:ascii="Arial MT" w:hAnsi="Arial MT"/>
          <w:b/>
          <w:bCs/>
          <w:w w:val="105"/>
          <w:sz w:val="22"/>
          <w:szCs w:val="22"/>
        </w:rPr>
        <w:t xml:space="preserve">“A” in </w:t>
      </w:r>
      <w:r w:rsidRPr="008414B4">
        <w:rPr>
          <w:rFonts w:ascii="Arial MT" w:hAnsi="Arial MT"/>
          <w:b/>
          <w:bCs/>
          <w:w w:val="105"/>
          <w:sz w:val="22"/>
          <w:szCs w:val="22"/>
          <w:u w:val="single"/>
        </w:rPr>
        <w:t xml:space="preserve"> Unified Registration System </w:t>
      </w:r>
      <w:r w:rsidRPr="008414B4">
        <w:rPr>
          <w:b/>
          <w:bCs/>
          <w:w w:val="105"/>
          <w:sz w:val="22"/>
          <w:szCs w:val="22"/>
        </w:rPr>
        <w:t xml:space="preserve">in Public Works Department Or appropriate registration in other state /central govt. It is mandatory to get enrolled in Government of Chhattisgarh Integrated-Procurement System Portal </w:t>
      </w:r>
      <w:hyperlink r:id="rId10" w:history="1">
        <w:r w:rsidRPr="008414B4">
          <w:rPr>
            <w:rStyle w:val="Hyperlink"/>
            <w:rFonts w:ascii="Arial MT" w:hAnsi="Arial MT" w:cs="Arial"/>
            <w:b/>
            <w:bCs/>
            <w:w w:val="105"/>
            <w:sz w:val="22"/>
            <w:szCs w:val="22"/>
          </w:rPr>
          <w:t>https://eproc.cgstate.gov.in</w:t>
        </w:r>
      </w:hyperlink>
      <w:r w:rsidRPr="008414B4">
        <w:rPr>
          <w:rFonts w:ascii="Arial MT" w:hAnsi="Arial MT"/>
          <w:b/>
          <w:bCs/>
          <w:w w:val="105"/>
          <w:sz w:val="22"/>
          <w:szCs w:val="22"/>
          <w:u w:val="single"/>
        </w:rPr>
        <w:t xml:space="preserve">  </w:t>
      </w:r>
      <w:r w:rsidRPr="008414B4">
        <w:rPr>
          <w:b/>
          <w:bCs/>
          <w:w w:val="105"/>
          <w:sz w:val="22"/>
          <w:szCs w:val="22"/>
        </w:rPr>
        <w:t xml:space="preserve">as per the ' Key dates' mentioned below. </w:t>
      </w:r>
    </w:p>
    <w:p w14:paraId="7217C42B" w14:textId="77777777" w:rsidR="00F925F4" w:rsidRDefault="00F925F4" w:rsidP="00F925F4">
      <w:pPr>
        <w:pStyle w:val="Heading8"/>
        <w:spacing w:before="98" w:line="247" w:lineRule="auto"/>
        <w:ind w:left="1292" w:right="713" w:firstLine="679"/>
        <w:jc w:val="both"/>
        <w:rPr>
          <w:w w:val="105"/>
        </w:rPr>
      </w:pPr>
      <w:r w:rsidRPr="008414B4">
        <w:rPr>
          <w:b/>
          <w:bCs/>
          <w:w w:val="105"/>
          <w:sz w:val="22"/>
          <w:szCs w:val="22"/>
        </w:rPr>
        <w:t xml:space="preserve">All other conditions for submission of tenders and </w:t>
      </w:r>
      <w:r w:rsidRPr="008414B4">
        <w:rPr>
          <w:b/>
          <w:bCs/>
          <w:spacing w:val="-1"/>
          <w:w w:val="105"/>
          <w:sz w:val="22"/>
          <w:szCs w:val="22"/>
        </w:rPr>
        <w:t xml:space="preserve">criteria for pre-qualification </w:t>
      </w:r>
      <w:r w:rsidRPr="008414B4">
        <w:rPr>
          <w:b/>
          <w:bCs/>
          <w:w w:val="105"/>
          <w:sz w:val="22"/>
          <w:szCs w:val="22"/>
        </w:rPr>
        <w:t>etc; have been mentioned in the tender document and pre-qualification documents</w:t>
      </w:r>
      <w:r w:rsidRPr="00A0451C">
        <w:rPr>
          <w:w w:val="105"/>
        </w:rPr>
        <w:t>.</w:t>
      </w:r>
    </w:p>
    <w:p w14:paraId="14CDA022" w14:textId="77777777" w:rsidR="00F925F4" w:rsidRDefault="00F925F4" w:rsidP="00F925F4"/>
    <w:tbl>
      <w:tblPr>
        <w:tblpPr w:leftFromText="180" w:rightFromText="180" w:vertAnchor="text" w:horzAnchor="margin" w:tblpXSpec="center" w:tblpY="-3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4230"/>
        <w:gridCol w:w="1418"/>
        <w:gridCol w:w="767"/>
        <w:gridCol w:w="1128"/>
        <w:gridCol w:w="1277"/>
      </w:tblGrid>
      <w:tr w:rsidR="00F925F4" w:rsidRPr="00A0451C" w14:paraId="22697E56" w14:textId="77777777" w:rsidTr="00384909">
        <w:trPr>
          <w:trHeight w:val="1386"/>
        </w:trPr>
        <w:tc>
          <w:tcPr>
            <w:tcW w:w="810" w:type="dxa"/>
          </w:tcPr>
          <w:p w14:paraId="2F84EB3B" w14:textId="77777777" w:rsidR="00F925F4" w:rsidRPr="00F64699" w:rsidRDefault="00F925F4" w:rsidP="00384909">
            <w:pPr>
              <w:pStyle w:val="TableParagraph"/>
              <w:rPr>
                <w:rFonts w:ascii="Arial"/>
                <w:b/>
                <w:sz w:val="16"/>
                <w:szCs w:val="24"/>
              </w:rPr>
            </w:pPr>
          </w:p>
          <w:p w14:paraId="1940F6BA" w14:textId="77777777" w:rsidR="00F925F4" w:rsidRPr="00F64699" w:rsidRDefault="00F925F4" w:rsidP="00384909">
            <w:pPr>
              <w:pStyle w:val="TableParagraph"/>
              <w:rPr>
                <w:rFonts w:ascii="Arial"/>
                <w:b/>
                <w:sz w:val="16"/>
                <w:szCs w:val="24"/>
              </w:rPr>
            </w:pPr>
          </w:p>
          <w:p w14:paraId="6C45EB33" w14:textId="77777777" w:rsidR="00F925F4" w:rsidRPr="00F64699" w:rsidRDefault="00F925F4" w:rsidP="00384909">
            <w:pPr>
              <w:pStyle w:val="TableParagraph"/>
              <w:spacing w:before="9"/>
              <w:rPr>
                <w:rFonts w:ascii="Arial"/>
                <w:b/>
                <w:sz w:val="16"/>
                <w:szCs w:val="24"/>
              </w:rPr>
            </w:pPr>
          </w:p>
          <w:p w14:paraId="515CF51E" w14:textId="77777777" w:rsidR="00F925F4" w:rsidRPr="00F64699" w:rsidRDefault="00F925F4" w:rsidP="00384909">
            <w:pPr>
              <w:pStyle w:val="TableParagraph"/>
              <w:ind w:left="45" w:right="35"/>
              <w:jc w:val="center"/>
              <w:rPr>
                <w:rFonts w:ascii="Arial"/>
                <w:b/>
                <w:sz w:val="16"/>
                <w:szCs w:val="24"/>
              </w:rPr>
            </w:pPr>
            <w:r w:rsidRPr="00F64699">
              <w:rPr>
                <w:rFonts w:ascii="Arial"/>
                <w:b/>
                <w:sz w:val="16"/>
                <w:szCs w:val="24"/>
              </w:rPr>
              <w:t>System TenderNo.</w:t>
            </w:r>
          </w:p>
        </w:tc>
        <w:tc>
          <w:tcPr>
            <w:tcW w:w="4230" w:type="dxa"/>
          </w:tcPr>
          <w:p w14:paraId="763467D2" w14:textId="77777777" w:rsidR="00F925F4" w:rsidRPr="00F64699" w:rsidRDefault="00F925F4" w:rsidP="00384909">
            <w:pPr>
              <w:pStyle w:val="TableParagraph"/>
              <w:rPr>
                <w:rFonts w:ascii="Arial"/>
                <w:b/>
                <w:sz w:val="16"/>
                <w:szCs w:val="24"/>
              </w:rPr>
            </w:pPr>
          </w:p>
          <w:p w14:paraId="537FE105" w14:textId="77777777" w:rsidR="00F925F4" w:rsidRPr="00F64699" w:rsidRDefault="00F925F4" w:rsidP="00384909">
            <w:pPr>
              <w:pStyle w:val="TableParagraph"/>
              <w:rPr>
                <w:rFonts w:ascii="Arial"/>
                <w:b/>
                <w:sz w:val="16"/>
                <w:szCs w:val="24"/>
              </w:rPr>
            </w:pPr>
          </w:p>
          <w:p w14:paraId="6BE84EDC" w14:textId="77777777" w:rsidR="00F925F4" w:rsidRPr="00F64699" w:rsidRDefault="00F925F4" w:rsidP="00384909">
            <w:pPr>
              <w:pStyle w:val="TableParagraph"/>
              <w:spacing w:before="5"/>
              <w:rPr>
                <w:rFonts w:ascii="Arial"/>
                <w:b/>
                <w:sz w:val="16"/>
                <w:szCs w:val="24"/>
              </w:rPr>
            </w:pPr>
          </w:p>
          <w:p w14:paraId="4A264A27" w14:textId="77777777" w:rsidR="00F925F4" w:rsidRPr="00F64699" w:rsidRDefault="00F925F4" w:rsidP="00384909">
            <w:pPr>
              <w:pStyle w:val="TableParagraph"/>
              <w:ind w:left="1122" w:right="1115"/>
              <w:jc w:val="center"/>
              <w:rPr>
                <w:rFonts w:ascii="Arial"/>
                <w:b/>
                <w:sz w:val="16"/>
                <w:szCs w:val="24"/>
              </w:rPr>
            </w:pPr>
            <w:r w:rsidRPr="00F64699">
              <w:rPr>
                <w:rFonts w:ascii="Arial"/>
                <w:b/>
                <w:sz w:val="16"/>
                <w:szCs w:val="24"/>
              </w:rPr>
              <w:t>Name of work</w:t>
            </w:r>
          </w:p>
        </w:tc>
        <w:tc>
          <w:tcPr>
            <w:tcW w:w="1418" w:type="dxa"/>
          </w:tcPr>
          <w:p w14:paraId="39F79A4D" w14:textId="77777777" w:rsidR="00F925F4" w:rsidRPr="00F64699" w:rsidRDefault="00F925F4" w:rsidP="00384909">
            <w:pPr>
              <w:pStyle w:val="TableParagraph"/>
              <w:rPr>
                <w:rFonts w:ascii="Arial"/>
                <w:b/>
                <w:sz w:val="16"/>
                <w:szCs w:val="24"/>
              </w:rPr>
            </w:pPr>
          </w:p>
          <w:p w14:paraId="6AE75788" w14:textId="77777777" w:rsidR="00F925F4" w:rsidRPr="00F64699" w:rsidRDefault="00F925F4" w:rsidP="00384909">
            <w:pPr>
              <w:pStyle w:val="TableParagraph"/>
              <w:spacing w:before="10"/>
              <w:rPr>
                <w:rFonts w:ascii="Arial"/>
                <w:b/>
                <w:sz w:val="16"/>
                <w:szCs w:val="24"/>
              </w:rPr>
            </w:pPr>
          </w:p>
          <w:p w14:paraId="4815FB42" w14:textId="77777777" w:rsidR="00F925F4" w:rsidRPr="00F64699" w:rsidRDefault="00F925F4" w:rsidP="00384909">
            <w:pPr>
              <w:pStyle w:val="TableParagraph"/>
              <w:ind w:left="38" w:right="26"/>
              <w:jc w:val="center"/>
              <w:rPr>
                <w:rFonts w:ascii="Arial"/>
                <w:b/>
                <w:sz w:val="16"/>
                <w:szCs w:val="24"/>
              </w:rPr>
            </w:pPr>
            <w:r w:rsidRPr="00F64699">
              <w:rPr>
                <w:rFonts w:ascii="Arial"/>
                <w:b/>
                <w:sz w:val="16"/>
                <w:szCs w:val="24"/>
              </w:rPr>
              <w:t>Probable Amount of Contract.</w:t>
            </w:r>
          </w:p>
        </w:tc>
        <w:tc>
          <w:tcPr>
            <w:tcW w:w="767" w:type="dxa"/>
          </w:tcPr>
          <w:p w14:paraId="0E5500C0" w14:textId="77777777" w:rsidR="00F925F4" w:rsidRPr="00F64699" w:rsidRDefault="00F925F4" w:rsidP="00384909">
            <w:pPr>
              <w:pStyle w:val="TableParagraph"/>
              <w:rPr>
                <w:rFonts w:ascii="Arial"/>
                <w:b/>
                <w:sz w:val="16"/>
                <w:szCs w:val="24"/>
              </w:rPr>
            </w:pPr>
          </w:p>
          <w:p w14:paraId="6E0A7D32" w14:textId="77777777" w:rsidR="00F925F4" w:rsidRPr="00F64699" w:rsidRDefault="00F925F4" w:rsidP="00384909">
            <w:pPr>
              <w:pStyle w:val="TableParagraph"/>
              <w:spacing w:before="2"/>
              <w:rPr>
                <w:rFonts w:ascii="Arial"/>
                <w:b/>
                <w:sz w:val="16"/>
                <w:szCs w:val="24"/>
              </w:rPr>
            </w:pPr>
          </w:p>
          <w:p w14:paraId="2371D0E4" w14:textId="77777777" w:rsidR="00F925F4" w:rsidRPr="00F64699" w:rsidRDefault="00F925F4" w:rsidP="00384909">
            <w:pPr>
              <w:pStyle w:val="TableParagraph"/>
              <w:ind w:left="149" w:right="98" w:hanging="39"/>
              <w:jc w:val="both"/>
              <w:rPr>
                <w:rFonts w:ascii="Arial"/>
                <w:b/>
                <w:sz w:val="16"/>
                <w:szCs w:val="24"/>
              </w:rPr>
            </w:pPr>
            <w:r w:rsidRPr="00F64699">
              <w:rPr>
                <w:rFonts w:ascii="Arial"/>
                <w:b/>
                <w:sz w:val="16"/>
                <w:szCs w:val="24"/>
              </w:rPr>
              <w:t>EarnestMoney(EMD)</w:t>
            </w:r>
          </w:p>
        </w:tc>
        <w:tc>
          <w:tcPr>
            <w:tcW w:w="1128" w:type="dxa"/>
          </w:tcPr>
          <w:p w14:paraId="606779B1" w14:textId="77777777" w:rsidR="00F925F4" w:rsidRPr="00F64699" w:rsidRDefault="00F925F4" w:rsidP="00384909">
            <w:pPr>
              <w:pStyle w:val="TableParagraph"/>
              <w:spacing w:before="82" w:line="242" w:lineRule="auto"/>
              <w:ind w:left="34" w:right="22" w:firstLine="1"/>
              <w:jc w:val="center"/>
              <w:rPr>
                <w:sz w:val="16"/>
                <w:szCs w:val="24"/>
              </w:rPr>
            </w:pPr>
            <w:r w:rsidRPr="00F64699">
              <w:rPr>
                <w:rFonts w:ascii="Arial"/>
                <w:b/>
                <w:sz w:val="16"/>
                <w:szCs w:val="24"/>
              </w:rPr>
              <w:t xml:space="preserve">Bid Submission Fees </w:t>
            </w:r>
            <w:r w:rsidRPr="00F64699">
              <w:rPr>
                <w:sz w:val="16"/>
                <w:szCs w:val="24"/>
              </w:rPr>
              <w:t>to be paid online through Payment Gateway at time of Bid Preparation / Submission</w:t>
            </w:r>
          </w:p>
        </w:tc>
        <w:tc>
          <w:tcPr>
            <w:tcW w:w="1277" w:type="dxa"/>
          </w:tcPr>
          <w:p w14:paraId="7CB46459" w14:textId="77777777" w:rsidR="00F925F4" w:rsidRPr="00F64699" w:rsidRDefault="00F925F4" w:rsidP="00384909">
            <w:pPr>
              <w:pStyle w:val="TableParagraph"/>
              <w:spacing w:line="244" w:lineRule="auto"/>
              <w:ind w:left="96" w:right="84" w:hanging="1"/>
              <w:jc w:val="center"/>
              <w:rPr>
                <w:rFonts w:ascii="Microsoft Sans Serif"/>
                <w:sz w:val="16"/>
                <w:szCs w:val="24"/>
              </w:rPr>
            </w:pPr>
            <w:r w:rsidRPr="00F64699">
              <w:rPr>
                <w:rFonts w:ascii="Arial"/>
                <w:b/>
                <w:sz w:val="16"/>
                <w:szCs w:val="24"/>
              </w:rPr>
              <w:t>*Time allowed for completion</w:t>
            </w:r>
            <w:r w:rsidRPr="00F64699">
              <w:rPr>
                <w:rFonts w:ascii="Microsoft Sans Serif"/>
                <w:w w:val="80"/>
                <w:sz w:val="16"/>
                <w:szCs w:val="24"/>
              </w:rPr>
              <w:t xml:space="preserve">(including rainy </w:t>
            </w:r>
            <w:r w:rsidRPr="00F64699">
              <w:rPr>
                <w:rFonts w:ascii="Microsoft Sans Serif"/>
                <w:sz w:val="16"/>
                <w:szCs w:val="24"/>
              </w:rPr>
              <w:t>season)</w:t>
            </w:r>
          </w:p>
          <w:p w14:paraId="2F7A9D80" w14:textId="77777777" w:rsidR="00F925F4" w:rsidRPr="00F64699" w:rsidRDefault="00F925F4" w:rsidP="00384909">
            <w:pPr>
              <w:pStyle w:val="TableParagraph"/>
              <w:ind w:left="67" w:right="52"/>
              <w:jc w:val="center"/>
              <w:rPr>
                <w:rFonts w:ascii="Arial"/>
                <w:i/>
                <w:sz w:val="16"/>
                <w:szCs w:val="24"/>
              </w:rPr>
            </w:pPr>
            <w:r w:rsidRPr="00F64699">
              <w:rPr>
                <w:rFonts w:ascii="Arial"/>
                <w:i/>
                <w:sz w:val="16"/>
                <w:szCs w:val="24"/>
              </w:rPr>
              <w:t>from the date of issue of</w:t>
            </w:r>
          </w:p>
          <w:p w14:paraId="0DF8F206" w14:textId="77777777" w:rsidR="00F925F4" w:rsidRPr="00F64699" w:rsidRDefault="00F925F4" w:rsidP="00384909">
            <w:pPr>
              <w:pStyle w:val="TableParagraph"/>
              <w:spacing w:line="156" w:lineRule="exact"/>
              <w:ind w:left="62" w:right="52"/>
              <w:jc w:val="center"/>
              <w:rPr>
                <w:rFonts w:ascii="Arial"/>
                <w:i/>
                <w:sz w:val="16"/>
                <w:szCs w:val="24"/>
              </w:rPr>
            </w:pPr>
            <w:r w:rsidRPr="00F64699">
              <w:rPr>
                <w:rFonts w:ascii="Arial"/>
                <w:i/>
                <w:sz w:val="16"/>
                <w:szCs w:val="24"/>
              </w:rPr>
              <w:t>work order</w:t>
            </w:r>
          </w:p>
        </w:tc>
      </w:tr>
      <w:tr w:rsidR="00F925F4" w:rsidRPr="00A0451C" w14:paraId="26DFDCA6" w14:textId="77777777" w:rsidTr="00384909">
        <w:trPr>
          <w:trHeight w:val="213"/>
        </w:trPr>
        <w:tc>
          <w:tcPr>
            <w:tcW w:w="810" w:type="dxa"/>
          </w:tcPr>
          <w:p w14:paraId="44207EE3" w14:textId="77777777" w:rsidR="00F925F4" w:rsidRPr="00A0451C" w:rsidRDefault="00F925F4" w:rsidP="00384909">
            <w:pPr>
              <w:pStyle w:val="TableParagraph"/>
              <w:spacing w:before="6" w:line="187" w:lineRule="exact"/>
              <w:ind w:left="7"/>
              <w:jc w:val="center"/>
              <w:rPr>
                <w:rFonts w:ascii="Microsoft Sans Serif"/>
                <w:sz w:val="18"/>
              </w:rPr>
            </w:pPr>
            <w:r w:rsidRPr="00A0451C">
              <w:rPr>
                <w:rFonts w:ascii="Microsoft Sans Serif"/>
                <w:w w:val="85"/>
                <w:sz w:val="18"/>
              </w:rPr>
              <w:t>1</w:t>
            </w:r>
          </w:p>
        </w:tc>
        <w:tc>
          <w:tcPr>
            <w:tcW w:w="4230" w:type="dxa"/>
          </w:tcPr>
          <w:p w14:paraId="2DB0958B" w14:textId="77777777" w:rsidR="00F925F4" w:rsidRPr="00A0451C" w:rsidRDefault="00F925F4" w:rsidP="00384909">
            <w:pPr>
              <w:pStyle w:val="TableParagraph"/>
              <w:spacing w:before="6" w:line="187" w:lineRule="exact"/>
              <w:ind w:left="8"/>
              <w:jc w:val="center"/>
              <w:rPr>
                <w:rFonts w:ascii="Microsoft Sans Serif"/>
                <w:sz w:val="18"/>
              </w:rPr>
            </w:pPr>
            <w:r w:rsidRPr="00A0451C">
              <w:rPr>
                <w:rFonts w:ascii="Microsoft Sans Serif"/>
                <w:w w:val="85"/>
                <w:sz w:val="18"/>
              </w:rPr>
              <w:t>2</w:t>
            </w:r>
          </w:p>
        </w:tc>
        <w:tc>
          <w:tcPr>
            <w:tcW w:w="1418" w:type="dxa"/>
          </w:tcPr>
          <w:p w14:paraId="6A65CF7C" w14:textId="77777777" w:rsidR="00F925F4" w:rsidRPr="00A0451C" w:rsidRDefault="00F925F4" w:rsidP="00384909">
            <w:pPr>
              <w:pStyle w:val="TableParagraph"/>
              <w:spacing w:before="6" w:line="187" w:lineRule="exact"/>
              <w:ind w:left="9"/>
              <w:jc w:val="center"/>
              <w:rPr>
                <w:rFonts w:ascii="Microsoft Sans Serif"/>
                <w:sz w:val="18"/>
              </w:rPr>
            </w:pPr>
            <w:r w:rsidRPr="00A0451C">
              <w:rPr>
                <w:rFonts w:ascii="Microsoft Sans Serif"/>
                <w:w w:val="85"/>
                <w:sz w:val="18"/>
              </w:rPr>
              <w:t>3</w:t>
            </w:r>
          </w:p>
        </w:tc>
        <w:tc>
          <w:tcPr>
            <w:tcW w:w="767" w:type="dxa"/>
          </w:tcPr>
          <w:p w14:paraId="5ED5A7A7" w14:textId="77777777" w:rsidR="00F925F4" w:rsidRPr="00A0451C" w:rsidRDefault="00F925F4" w:rsidP="00384909">
            <w:pPr>
              <w:pStyle w:val="TableParagraph"/>
              <w:spacing w:before="6" w:line="187" w:lineRule="exact"/>
              <w:ind w:left="9"/>
              <w:jc w:val="center"/>
              <w:rPr>
                <w:rFonts w:ascii="Microsoft Sans Serif"/>
                <w:sz w:val="18"/>
              </w:rPr>
            </w:pPr>
            <w:r w:rsidRPr="00A0451C">
              <w:rPr>
                <w:rFonts w:ascii="Microsoft Sans Serif"/>
                <w:w w:val="85"/>
                <w:sz w:val="18"/>
              </w:rPr>
              <w:t>4</w:t>
            </w:r>
          </w:p>
        </w:tc>
        <w:tc>
          <w:tcPr>
            <w:tcW w:w="1128" w:type="dxa"/>
          </w:tcPr>
          <w:p w14:paraId="458DA92E" w14:textId="77777777" w:rsidR="00F925F4" w:rsidRPr="00A0451C" w:rsidRDefault="00F925F4" w:rsidP="00384909">
            <w:pPr>
              <w:pStyle w:val="TableParagraph"/>
              <w:spacing w:before="6" w:line="187" w:lineRule="exact"/>
              <w:ind w:left="8"/>
              <w:jc w:val="center"/>
              <w:rPr>
                <w:rFonts w:ascii="Microsoft Sans Serif"/>
                <w:sz w:val="18"/>
              </w:rPr>
            </w:pPr>
            <w:r w:rsidRPr="00A0451C">
              <w:rPr>
                <w:rFonts w:ascii="Microsoft Sans Serif"/>
                <w:w w:val="85"/>
                <w:sz w:val="18"/>
              </w:rPr>
              <w:t>5</w:t>
            </w:r>
          </w:p>
        </w:tc>
        <w:tc>
          <w:tcPr>
            <w:tcW w:w="1277" w:type="dxa"/>
          </w:tcPr>
          <w:p w14:paraId="66A018AF" w14:textId="77777777" w:rsidR="00F925F4" w:rsidRPr="00A0451C" w:rsidRDefault="00F925F4" w:rsidP="00384909">
            <w:pPr>
              <w:pStyle w:val="TableParagraph"/>
              <w:spacing w:before="6" w:line="187" w:lineRule="exact"/>
              <w:ind w:left="7"/>
              <w:jc w:val="center"/>
              <w:rPr>
                <w:rFonts w:ascii="Microsoft Sans Serif"/>
                <w:sz w:val="18"/>
              </w:rPr>
            </w:pPr>
            <w:r w:rsidRPr="00A0451C">
              <w:rPr>
                <w:rFonts w:ascii="Microsoft Sans Serif"/>
                <w:w w:val="85"/>
                <w:sz w:val="18"/>
              </w:rPr>
              <w:t>7</w:t>
            </w:r>
          </w:p>
        </w:tc>
      </w:tr>
      <w:tr w:rsidR="00F925F4" w:rsidRPr="00A0451C" w14:paraId="1799C9C3" w14:textId="77777777" w:rsidTr="00384909">
        <w:trPr>
          <w:trHeight w:val="3487"/>
        </w:trPr>
        <w:tc>
          <w:tcPr>
            <w:tcW w:w="810" w:type="dxa"/>
          </w:tcPr>
          <w:p w14:paraId="7520956F" w14:textId="77777777" w:rsidR="00F925F4" w:rsidRPr="00A0451C" w:rsidRDefault="00F925F4" w:rsidP="00384909">
            <w:pPr>
              <w:pStyle w:val="TableParagraph"/>
              <w:rPr>
                <w:rFonts w:ascii="Arial"/>
                <w:b/>
                <w:sz w:val="18"/>
              </w:rPr>
            </w:pPr>
          </w:p>
          <w:p w14:paraId="7E11A7F3" w14:textId="77777777" w:rsidR="00F925F4" w:rsidRPr="00A0451C" w:rsidRDefault="00F925F4" w:rsidP="00384909">
            <w:pPr>
              <w:pStyle w:val="TableParagraph"/>
              <w:rPr>
                <w:rFonts w:ascii="Arial"/>
                <w:b/>
                <w:sz w:val="18"/>
              </w:rPr>
            </w:pPr>
          </w:p>
          <w:p w14:paraId="06651363" w14:textId="77777777" w:rsidR="00F925F4" w:rsidRPr="00A0451C" w:rsidRDefault="00F925F4" w:rsidP="00384909">
            <w:pPr>
              <w:pStyle w:val="TableParagraph"/>
              <w:rPr>
                <w:rFonts w:ascii="Arial"/>
                <w:b/>
                <w:sz w:val="18"/>
              </w:rPr>
            </w:pPr>
          </w:p>
          <w:p w14:paraId="6EA5650D" w14:textId="77777777" w:rsidR="00F925F4" w:rsidRPr="00A0451C" w:rsidRDefault="00F925F4" w:rsidP="00384909">
            <w:pPr>
              <w:pStyle w:val="TableParagraph"/>
              <w:rPr>
                <w:rFonts w:ascii="Arial"/>
                <w:b/>
                <w:sz w:val="18"/>
              </w:rPr>
            </w:pPr>
          </w:p>
          <w:p w14:paraId="5A228461" w14:textId="77777777" w:rsidR="00F925F4" w:rsidRPr="00A0451C" w:rsidRDefault="00F925F4" w:rsidP="00384909">
            <w:pPr>
              <w:pStyle w:val="TableParagraph"/>
              <w:rPr>
                <w:rFonts w:ascii="Arial"/>
                <w:b/>
                <w:sz w:val="18"/>
              </w:rPr>
            </w:pPr>
          </w:p>
          <w:p w14:paraId="793D635D" w14:textId="77777777" w:rsidR="00F925F4" w:rsidRPr="00A0451C" w:rsidRDefault="00F925F4" w:rsidP="00384909">
            <w:pPr>
              <w:pStyle w:val="TableParagraph"/>
              <w:rPr>
                <w:rFonts w:ascii="Arial"/>
                <w:b/>
                <w:sz w:val="18"/>
              </w:rPr>
            </w:pPr>
            <w:r w:rsidRPr="00A0451C">
              <w:rPr>
                <w:rFonts w:ascii="Arial"/>
                <w:b/>
                <w:sz w:val="18"/>
              </w:rPr>
              <w:t xml:space="preserve"> </w:t>
            </w:r>
          </w:p>
          <w:p w14:paraId="4319D6BA" w14:textId="77777777" w:rsidR="00F925F4" w:rsidRPr="00A0451C" w:rsidRDefault="00F925F4" w:rsidP="00384909">
            <w:pPr>
              <w:pStyle w:val="TableParagraph"/>
              <w:rPr>
                <w:rFonts w:ascii="Arial"/>
                <w:b/>
                <w:sz w:val="18"/>
              </w:rPr>
            </w:pPr>
          </w:p>
          <w:p w14:paraId="514F85CB" w14:textId="77777777" w:rsidR="00F925F4" w:rsidRPr="00A0451C" w:rsidRDefault="00F925F4" w:rsidP="00384909">
            <w:pPr>
              <w:pStyle w:val="TableParagraph"/>
              <w:rPr>
                <w:rFonts w:ascii="Arial"/>
                <w:b/>
                <w:sz w:val="18"/>
              </w:rPr>
            </w:pPr>
          </w:p>
          <w:p w14:paraId="72CCAFFC" w14:textId="77777777" w:rsidR="00F925F4" w:rsidRPr="00A0451C" w:rsidRDefault="00F925F4" w:rsidP="00384909">
            <w:pPr>
              <w:pStyle w:val="TableParagraph"/>
              <w:rPr>
                <w:rFonts w:ascii="Arial"/>
                <w:b/>
                <w:sz w:val="18"/>
              </w:rPr>
            </w:pPr>
          </w:p>
          <w:p w14:paraId="31883E53" w14:textId="77777777" w:rsidR="00F925F4" w:rsidRPr="00A0451C" w:rsidRDefault="00F925F4" w:rsidP="00384909">
            <w:pPr>
              <w:pStyle w:val="TableParagraph"/>
              <w:rPr>
                <w:rFonts w:ascii="Arial"/>
                <w:b/>
                <w:sz w:val="18"/>
              </w:rPr>
            </w:pPr>
          </w:p>
          <w:p w14:paraId="52CBBFA8" w14:textId="77777777" w:rsidR="00F925F4" w:rsidRPr="00A0451C" w:rsidRDefault="00F925F4" w:rsidP="00384909">
            <w:pPr>
              <w:pStyle w:val="TableParagraph"/>
              <w:rPr>
                <w:rFonts w:ascii="Arial"/>
                <w:b/>
                <w:sz w:val="18"/>
              </w:rPr>
            </w:pPr>
          </w:p>
          <w:p w14:paraId="6D847123" w14:textId="77777777" w:rsidR="00F925F4" w:rsidRPr="00A0451C" w:rsidRDefault="00F925F4" w:rsidP="00384909">
            <w:pPr>
              <w:pStyle w:val="TableParagraph"/>
              <w:spacing w:before="10"/>
              <w:rPr>
                <w:rFonts w:ascii="Arial"/>
                <w:b/>
                <w:sz w:val="26"/>
              </w:rPr>
            </w:pPr>
          </w:p>
          <w:p w14:paraId="0CF53524" w14:textId="77777777" w:rsidR="00F925F4" w:rsidRPr="00A0451C" w:rsidRDefault="00F925F4" w:rsidP="00384909">
            <w:pPr>
              <w:pStyle w:val="TableParagraph"/>
              <w:ind w:left="43" w:right="35"/>
              <w:jc w:val="center"/>
              <w:rPr>
                <w:rFonts w:ascii="Arial"/>
                <w:b/>
                <w:sz w:val="17"/>
              </w:rPr>
            </w:pPr>
          </w:p>
        </w:tc>
        <w:tc>
          <w:tcPr>
            <w:tcW w:w="4230" w:type="dxa"/>
          </w:tcPr>
          <w:p w14:paraId="36046F6F" w14:textId="77777777" w:rsidR="00F925F4" w:rsidRPr="008A3E85" w:rsidRDefault="00F925F4" w:rsidP="00384909">
            <w:pPr>
              <w:pStyle w:val="TableParagraph"/>
              <w:ind w:left="27" w:right="59"/>
              <w:jc w:val="both"/>
              <w:rPr>
                <w:rFonts w:ascii="Arial" w:hAnsi="Arial" w:cs="Arial"/>
                <w:b/>
              </w:rPr>
            </w:pPr>
            <w:r w:rsidRPr="008A3E85">
              <w:rPr>
                <w:rFonts w:ascii="Arial" w:hAnsi="Arial" w:cs="Arial"/>
                <w:b/>
                <w:bCs/>
              </w:rPr>
              <w:t xml:space="preserve"> </w:t>
            </w:r>
            <w:r>
              <w:rPr>
                <w:rFonts w:ascii="Arial" w:hAnsi="Arial" w:cs="Arial"/>
                <w:b/>
                <w:bCs/>
                <w:smallCaps/>
              </w:rPr>
              <w:t xml:space="preserve">Construction of </w:t>
            </w:r>
            <w:r>
              <w:rPr>
                <w:rFonts w:ascii="Arial" w:hAnsi="Arial" w:cs="Arial"/>
                <w:b/>
                <w:bCs/>
                <w:smallCaps/>
                <w:sz w:val="20"/>
                <w:szCs w:val="20"/>
              </w:rPr>
              <w:t>BAGIYA BARRAGE ACROSS MAINI RIVER NEAR VILLAGE BAGIYA IN BLOCK KANSABEL,DISTRICT-JASHPUR(C.G.)</w:t>
            </w:r>
            <w:r>
              <w:rPr>
                <w:rFonts w:ascii="Arial" w:hAnsi="Arial" w:cs="Arial"/>
                <w:b/>
                <w:bCs/>
              </w:rPr>
              <w:t xml:space="preserve"> and </w:t>
            </w:r>
            <w:r w:rsidRPr="008A3E85">
              <w:rPr>
                <w:rFonts w:ascii="Arial" w:hAnsi="Arial" w:cs="Arial"/>
                <w:b/>
                <w:bCs/>
              </w:rPr>
              <w:t xml:space="preserve">Operation and Maintenance (O&amp;M) of the project for </w:t>
            </w:r>
            <w:r>
              <w:rPr>
                <w:rFonts w:ascii="Arial" w:hAnsi="Arial" w:cs="Arial"/>
                <w:b/>
                <w:bCs/>
              </w:rPr>
              <w:t>5</w:t>
            </w:r>
            <w:r w:rsidRPr="008A3E85">
              <w:rPr>
                <w:rFonts w:ascii="Arial" w:hAnsi="Arial" w:cs="Arial"/>
                <w:b/>
                <w:bCs/>
              </w:rPr>
              <w:t xml:space="preserve"> years, after completion </w:t>
            </w:r>
            <w:r>
              <w:rPr>
                <w:rFonts w:ascii="Arial" w:hAnsi="Arial" w:cs="Arial"/>
                <w:b/>
                <w:bCs/>
              </w:rPr>
              <w:t>of construction.</w:t>
            </w:r>
          </w:p>
        </w:tc>
        <w:tc>
          <w:tcPr>
            <w:tcW w:w="1418" w:type="dxa"/>
          </w:tcPr>
          <w:p w14:paraId="6333C87E" w14:textId="77777777" w:rsidR="00F925F4" w:rsidRPr="00A0451C" w:rsidRDefault="00F925F4" w:rsidP="00384909">
            <w:pPr>
              <w:pStyle w:val="TableParagraph"/>
              <w:rPr>
                <w:rFonts w:ascii="Arial"/>
                <w:b/>
                <w:sz w:val="20"/>
              </w:rPr>
            </w:pPr>
          </w:p>
          <w:p w14:paraId="549F7B70" w14:textId="77777777" w:rsidR="00F925F4" w:rsidRPr="00330F07" w:rsidRDefault="00F925F4" w:rsidP="00384909">
            <w:pPr>
              <w:pStyle w:val="TableParagraph"/>
              <w:spacing w:before="120" w:line="254" w:lineRule="auto"/>
              <w:ind w:right="26"/>
              <w:rPr>
                <w:rFonts w:ascii="Arial"/>
                <w:b/>
                <w:spacing w:val="-1"/>
                <w:w w:val="105"/>
                <w:sz w:val="14"/>
                <w:szCs w:val="14"/>
              </w:rPr>
            </w:pPr>
            <w:r w:rsidRPr="00A0451C">
              <w:rPr>
                <w:rFonts w:ascii="Arial"/>
                <w:b/>
                <w:w w:val="105"/>
                <w:sz w:val="18"/>
              </w:rPr>
              <w:t>Rs.</w:t>
            </w:r>
            <w:r w:rsidRPr="008713F0">
              <w:rPr>
                <w:rFonts w:ascii="Arial"/>
                <w:b/>
                <w:spacing w:val="-1"/>
                <w:w w:val="105"/>
                <w:sz w:val="14"/>
                <w:szCs w:val="14"/>
              </w:rPr>
              <w:t xml:space="preserve"> </w:t>
            </w:r>
            <w:r w:rsidRPr="00330F07">
              <w:rPr>
                <w:rFonts w:ascii="Arial"/>
                <w:b/>
                <w:spacing w:val="-1"/>
                <w:w w:val="105"/>
                <w:sz w:val="20"/>
                <w:szCs w:val="20"/>
              </w:rPr>
              <w:t>6637.27</w:t>
            </w:r>
          </w:p>
          <w:p w14:paraId="054F6696" w14:textId="77777777" w:rsidR="00F925F4" w:rsidRDefault="00F925F4" w:rsidP="00384909">
            <w:pPr>
              <w:pStyle w:val="TableParagraph"/>
              <w:spacing w:before="1"/>
              <w:ind w:left="81" w:right="311"/>
              <w:rPr>
                <w:rFonts w:ascii="Arial" w:hAnsi="Arial" w:cs="Arial"/>
                <w:b/>
                <w:w w:val="105"/>
                <w:sz w:val="20"/>
                <w:szCs w:val="20"/>
              </w:rPr>
            </w:pPr>
            <w:r w:rsidRPr="00A0451C">
              <w:rPr>
                <w:rFonts w:ascii="Arial"/>
                <w:b/>
                <w:w w:val="105"/>
                <w:sz w:val="18"/>
              </w:rPr>
              <w:t>Lakhs</w:t>
            </w:r>
            <w:r>
              <w:rPr>
                <w:rFonts w:ascii="Arial"/>
                <w:b/>
                <w:w w:val="105"/>
                <w:sz w:val="18"/>
              </w:rPr>
              <w:t xml:space="preserve">   </w:t>
            </w:r>
            <w:r w:rsidRPr="00F64699">
              <w:rPr>
                <w:rFonts w:ascii="Arial" w:hAnsi="Arial" w:cs="Arial"/>
                <w:b/>
                <w:w w:val="105"/>
                <w:sz w:val="20"/>
                <w:szCs w:val="20"/>
                <w:shd w:val="clear" w:color="auto" w:fill="FFFFFF" w:themeFill="background1"/>
              </w:rPr>
              <w:t>(</w:t>
            </w:r>
            <w:r w:rsidRPr="00F64699">
              <w:rPr>
                <w:rFonts w:ascii="Arial" w:hAnsi="Arial" w:cs="Arial"/>
                <w:b/>
                <w:w w:val="105"/>
                <w:sz w:val="20"/>
                <w:szCs w:val="20"/>
                <w:highlight w:val="yellow"/>
                <w:shd w:val="clear" w:color="auto" w:fill="FFFFFF" w:themeFill="background1"/>
              </w:rPr>
              <w:t>Excluding GST)</w:t>
            </w:r>
            <w:r w:rsidRPr="00F64699">
              <w:rPr>
                <w:rFonts w:ascii="Arial"/>
                <w:b/>
                <w:w w:val="105"/>
                <w:sz w:val="18"/>
                <w:shd w:val="clear" w:color="auto" w:fill="FFFFFF" w:themeFill="background1"/>
              </w:rPr>
              <w:t xml:space="preserve">  </w:t>
            </w:r>
            <w:r w:rsidRPr="00F64699">
              <w:rPr>
                <w:rFonts w:ascii="Arial" w:hAnsi="Arial" w:cs="Arial"/>
                <w:b/>
                <w:w w:val="105"/>
                <w:sz w:val="20"/>
                <w:szCs w:val="20"/>
                <w:shd w:val="clear" w:color="auto" w:fill="FFFFFF" w:themeFill="background1"/>
              </w:rPr>
              <w:t>(As</w:t>
            </w:r>
            <w:r>
              <w:rPr>
                <w:rFonts w:ascii="Arial" w:hAnsi="Arial" w:cs="Arial"/>
                <w:b/>
                <w:w w:val="105"/>
                <w:sz w:val="20"/>
                <w:szCs w:val="20"/>
              </w:rPr>
              <w:t xml:space="preserve"> per S.O.R.</w:t>
            </w:r>
          </w:p>
          <w:p w14:paraId="521F3560" w14:textId="77777777" w:rsidR="00F925F4" w:rsidRPr="00A0451C" w:rsidRDefault="00F925F4" w:rsidP="00384909">
            <w:pPr>
              <w:pStyle w:val="TableParagraph"/>
              <w:spacing w:line="203" w:lineRule="exact"/>
              <w:ind w:left="33" w:right="26"/>
              <w:rPr>
                <w:rFonts w:ascii="Arial"/>
                <w:b/>
                <w:sz w:val="18"/>
              </w:rPr>
            </w:pPr>
            <w:r>
              <w:rPr>
                <w:rFonts w:ascii="Arial" w:hAnsi="Arial" w:cs="Arial"/>
                <w:b/>
                <w:w w:val="105"/>
                <w:sz w:val="20"/>
                <w:szCs w:val="20"/>
              </w:rPr>
              <w:t>Enforced from Dated 01.05.2025 and amended on dated 08.08.2025)</w:t>
            </w:r>
            <w:r>
              <w:rPr>
                <w:rFonts w:ascii="Arial"/>
                <w:b/>
                <w:w w:val="105"/>
                <w:sz w:val="18"/>
              </w:rPr>
              <w:t xml:space="preserve"> </w:t>
            </w:r>
          </w:p>
        </w:tc>
        <w:tc>
          <w:tcPr>
            <w:tcW w:w="767" w:type="dxa"/>
          </w:tcPr>
          <w:p w14:paraId="124F7626" w14:textId="77777777" w:rsidR="00F925F4" w:rsidRPr="00A0451C" w:rsidRDefault="00F925F4" w:rsidP="00384909">
            <w:pPr>
              <w:pStyle w:val="TableParagraph"/>
              <w:rPr>
                <w:rFonts w:ascii="Arial"/>
                <w:b/>
                <w:sz w:val="24"/>
              </w:rPr>
            </w:pPr>
          </w:p>
          <w:p w14:paraId="0D745438" w14:textId="77777777" w:rsidR="00F925F4" w:rsidRPr="00847DB2" w:rsidRDefault="00F925F4" w:rsidP="00384909">
            <w:pPr>
              <w:pStyle w:val="TableParagraph"/>
              <w:spacing w:before="182" w:line="247" w:lineRule="auto"/>
              <w:ind w:right="162"/>
              <w:jc w:val="center"/>
              <w:rPr>
                <w:rFonts w:ascii="Arial"/>
                <w:b/>
                <w:sz w:val="24"/>
              </w:rPr>
            </w:pPr>
            <w:r>
              <w:rPr>
                <w:rFonts w:ascii="Arial"/>
                <w:b/>
                <w:w w:val="95"/>
                <w:sz w:val="20"/>
              </w:rPr>
              <w:t>Rs.</w:t>
            </w:r>
            <w:r w:rsidRPr="00A0451C">
              <w:rPr>
                <w:rFonts w:ascii="Arial"/>
                <w:b/>
                <w:w w:val="95"/>
                <w:sz w:val="20"/>
              </w:rPr>
              <w:t xml:space="preserve"> </w:t>
            </w:r>
            <w:r>
              <w:rPr>
                <w:rFonts w:ascii="Arial"/>
                <w:b/>
                <w:w w:val="105"/>
                <w:sz w:val="20"/>
                <w:szCs w:val="20"/>
              </w:rPr>
              <w:t>33.2</w:t>
            </w:r>
            <w:r w:rsidRPr="00330F07">
              <w:rPr>
                <w:rFonts w:ascii="Arial"/>
                <w:b/>
                <w:w w:val="105"/>
                <w:sz w:val="20"/>
                <w:szCs w:val="20"/>
              </w:rPr>
              <w:t>0</w:t>
            </w:r>
          </w:p>
          <w:p w14:paraId="42CF959A" w14:textId="77777777" w:rsidR="00F925F4" w:rsidRPr="00A0451C" w:rsidRDefault="00F925F4" w:rsidP="00384909">
            <w:pPr>
              <w:pStyle w:val="TableParagraph"/>
              <w:spacing w:line="229" w:lineRule="exact"/>
              <w:ind w:left="66" w:right="55"/>
              <w:rPr>
                <w:rFonts w:ascii="Arial"/>
                <w:b/>
                <w:sz w:val="20"/>
              </w:rPr>
            </w:pPr>
            <w:r w:rsidRPr="00A0451C">
              <w:rPr>
                <w:rFonts w:ascii="Arial"/>
                <w:b/>
                <w:w w:val="95"/>
                <w:sz w:val="20"/>
              </w:rPr>
              <w:t>Lakhs.</w:t>
            </w:r>
          </w:p>
        </w:tc>
        <w:tc>
          <w:tcPr>
            <w:tcW w:w="1128" w:type="dxa"/>
          </w:tcPr>
          <w:p w14:paraId="30AB03B2" w14:textId="77777777" w:rsidR="00F925F4" w:rsidRPr="00A0451C" w:rsidRDefault="00F925F4" w:rsidP="00384909">
            <w:pPr>
              <w:pStyle w:val="TableParagraph"/>
              <w:jc w:val="center"/>
              <w:rPr>
                <w:rFonts w:ascii="Arial"/>
                <w:b/>
                <w:sz w:val="24"/>
              </w:rPr>
            </w:pPr>
          </w:p>
          <w:p w14:paraId="2BB999D5" w14:textId="77777777" w:rsidR="00F925F4" w:rsidRPr="00A0451C" w:rsidRDefault="00F925F4" w:rsidP="00384909">
            <w:pPr>
              <w:pStyle w:val="TableParagraph"/>
              <w:jc w:val="center"/>
              <w:rPr>
                <w:rFonts w:ascii="Arial"/>
                <w:b/>
                <w:sz w:val="24"/>
              </w:rPr>
            </w:pPr>
            <w:r w:rsidRPr="00A0451C">
              <w:rPr>
                <w:rFonts w:ascii="Arial"/>
                <w:b/>
                <w:w w:val="105"/>
                <w:sz w:val="18"/>
              </w:rPr>
              <w:t xml:space="preserve">Rs. </w:t>
            </w:r>
            <w:r>
              <w:rPr>
                <w:rFonts w:ascii="Arial"/>
                <w:b/>
                <w:w w:val="105"/>
                <w:sz w:val="18"/>
              </w:rPr>
              <w:t>311</w:t>
            </w:r>
            <w:r w:rsidRPr="00A0451C">
              <w:rPr>
                <w:rFonts w:ascii="Arial" w:hAnsi="Arial"/>
                <w:w w:val="105"/>
                <w:sz w:val="18"/>
              </w:rPr>
              <w:t xml:space="preserve"> </w:t>
            </w:r>
            <w:r>
              <w:rPr>
                <w:rFonts w:ascii="Arial" w:hAnsi="Arial"/>
                <w:w w:val="105"/>
                <w:sz w:val="18"/>
              </w:rPr>
              <w:t>Rupees</w:t>
            </w:r>
          </w:p>
          <w:p w14:paraId="0A4F55E0" w14:textId="77777777" w:rsidR="00F925F4" w:rsidRPr="00A0451C" w:rsidRDefault="00F925F4" w:rsidP="00384909">
            <w:pPr>
              <w:pStyle w:val="TableParagraph"/>
              <w:jc w:val="center"/>
              <w:rPr>
                <w:rFonts w:ascii="Arial"/>
                <w:b/>
                <w:sz w:val="24"/>
              </w:rPr>
            </w:pPr>
          </w:p>
          <w:p w14:paraId="209E2F85" w14:textId="77777777" w:rsidR="00F925F4" w:rsidRPr="00A0451C" w:rsidRDefault="00F925F4" w:rsidP="00384909">
            <w:pPr>
              <w:pStyle w:val="TableParagraph"/>
              <w:jc w:val="center"/>
              <w:rPr>
                <w:rFonts w:ascii="Arial"/>
                <w:b/>
                <w:sz w:val="24"/>
              </w:rPr>
            </w:pPr>
          </w:p>
          <w:p w14:paraId="6F91BD2E" w14:textId="77777777" w:rsidR="00F925F4" w:rsidRPr="00A0451C" w:rsidRDefault="00F925F4" w:rsidP="00384909">
            <w:pPr>
              <w:pStyle w:val="TableParagraph"/>
              <w:jc w:val="center"/>
              <w:rPr>
                <w:rFonts w:ascii="Arial"/>
                <w:b/>
                <w:sz w:val="24"/>
              </w:rPr>
            </w:pPr>
          </w:p>
          <w:p w14:paraId="451392EF" w14:textId="77777777" w:rsidR="00F925F4" w:rsidRPr="00A0451C" w:rsidRDefault="00F925F4" w:rsidP="00384909">
            <w:pPr>
              <w:pStyle w:val="TableParagraph"/>
              <w:jc w:val="center"/>
              <w:rPr>
                <w:rFonts w:ascii="Arial"/>
                <w:b/>
                <w:sz w:val="24"/>
              </w:rPr>
            </w:pPr>
          </w:p>
          <w:p w14:paraId="1AF8B32B" w14:textId="77777777" w:rsidR="00F925F4" w:rsidRPr="00A0451C" w:rsidRDefault="00F925F4" w:rsidP="00384909">
            <w:pPr>
              <w:pStyle w:val="TableParagraph"/>
              <w:jc w:val="center"/>
              <w:rPr>
                <w:rFonts w:ascii="Arial"/>
                <w:b/>
                <w:sz w:val="24"/>
              </w:rPr>
            </w:pPr>
          </w:p>
          <w:p w14:paraId="51FE3204" w14:textId="77777777" w:rsidR="00F925F4" w:rsidRPr="00A0451C" w:rsidRDefault="00F925F4" w:rsidP="00384909">
            <w:pPr>
              <w:pStyle w:val="TableParagraph"/>
              <w:jc w:val="center"/>
              <w:rPr>
                <w:rFonts w:ascii="Arial"/>
                <w:b/>
                <w:sz w:val="24"/>
              </w:rPr>
            </w:pPr>
          </w:p>
          <w:p w14:paraId="1FD1A28A" w14:textId="77777777" w:rsidR="00F925F4" w:rsidRPr="00A0451C" w:rsidRDefault="00F925F4" w:rsidP="00384909">
            <w:pPr>
              <w:pStyle w:val="TableParagraph"/>
              <w:spacing w:before="143"/>
              <w:ind w:left="286" w:right="276"/>
              <w:jc w:val="center"/>
              <w:rPr>
                <w:rFonts w:ascii="Arial"/>
                <w:b/>
                <w:sz w:val="20"/>
              </w:rPr>
            </w:pPr>
          </w:p>
        </w:tc>
        <w:tc>
          <w:tcPr>
            <w:tcW w:w="1277" w:type="dxa"/>
          </w:tcPr>
          <w:p w14:paraId="48554EDD" w14:textId="77777777" w:rsidR="00F925F4" w:rsidRPr="00A0451C" w:rsidRDefault="00F925F4" w:rsidP="00384909">
            <w:pPr>
              <w:pStyle w:val="TableParagraph"/>
              <w:rPr>
                <w:rFonts w:ascii="Arial"/>
                <w:b/>
                <w:sz w:val="24"/>
              </w:rPr>
            </w:pPr>
          </w:p>
          <w:p w14:paraId="0BBF601C" w14:textId="77777777" w:rsidR="00F925F4" w:rsidRPr="00330F07" w:rsidRDefault="00F925F4" w:rsidP="00384909">
            <w:pPr>
              <w:pStyle w:val="TableParagraph"/>
              <w:ind w:left="58" w:right="52"/>
              <w:jc w:val="center"/>
              <w:rPr>
                <w:rFonts w:ascii="Arial"/>
                <w:b/>
                <w:w w:val="95"/>
                <w:sz w:val="20"/>
              </w:rPr>
            </w:pPr>
            <w:r>
              <w:rPr>
                <w:rFonts w:ascii="Arial"/>
                <w:b/>
                <w:w w:val="95"/>
                <w:sz w:val="20"/>
              </w:rPr>
              <w:t>24</w:t>
            </w:r>
          </w:p>
          <w:p w14:paraId="47D6D442" w14:textId="77777777" w:rsidR="00F925F4" w:rsidRPr="00A0451C" w:rsidRDefault="00F925F4" w:rsidP="00384909">
            <w:pPr>
              <w:pStyle w:val="TableParagraph"/>
              <w:spacing w:before="5"/>
              <w:ind w:left="61" w:right="52"/>
              <w:jc w:val="center"/>
              <w:rPr>
                <w:rFonts w:ascii="Arial"/>
                <w:b/>
                <w:sz w:val="20"/>
              </w:rPr>
            </w:pPr>
            <w:r w:rsidRPr="00A0451C">
              <w:rPr>
                <w:rFonts w:ascii="Arial"/>
                <w:b/>
                <w:w w:val="95"/>
                <w:sz w:val="20"/>
              </w:rPr>
              <w:t>MONTHS</w:t>
            </w:r>
            <w:r>
              <w:rPr>
                <w:rFonts w:ascii="Arial"/>
                <w:b/>
                <w:w w:val="95"/>
                <w:sz w:val="20"/>
              </w:rPr>
              <w:t xml:space="preserve"> and 5 years for O&amp;M after completion of construction</w:t>
            </w:r>
          </w:p>
        </w:tc>
      </w:tr>
    </w:tbl>
    <w:p w14:paraId="01DDF2E5" w14:textId="77777777" w:rsidR="00F925F4" w:rsidRDefault="00F925F4" w:rsidP="00F925F4"/>
    <w:p w14:paraId="3ABBDF62" w14:textId="77777777" w:rsidR="00F925F4" w:rsidRDefault="00F925F4" w:rsidP="00F925F4"/>
    <w:p w14:paraId="5475822D" w14:textId="77777777" w:rsidR="00F925F4" w:rsidRDefault="00F925F4" w:rsidP="00F925F4"/>
    <w:p w14:paraId="3B0FE572" w14:textId="77777777" w:rsidR="00F925F4" w:rsidRDefault="00F925F4" w:rsidP="00F925F4"/>
    <w:p w14:paraId="6BE20BDF" w14:textId="77777777" w:rsidR="00F925F4" w:rsidRDefault="00F925F4" w:rsidP="00F925F4"/>
    <w:p w14:paraId="59EE5276" w14:textId="77777777" w:rsidR="00F925F4" w:rsidRDefault="00F925F4" w:rsidP="00F925F4"/>
    <w:p w14:paraId="26DE5ACD" w14:textId="77777777" w:rsidR="00F925F4" w:rsidRDefault="00F925F4" w:rsidP="00F925F4"/>
    <w:p w14:paraId="3B4E2D76" w14:textId="77777777" w:rsidR="00F925F4" w:rsidRDefault="00F925F4" w:rsidP="00F925F4"/>
    <w:p w14:paraId="4132CA2E" w14:textId="77777777" w:rsidR="00F925F4" w:rsidRDefault="00F925F4" w:rsidP="00F925F4"/>
    <w:p w14:paraId="54831708" w14:textId="77777777" w:rsidR="00F925F4" w:rsidRDefault="00F925F4" w:rsidP="00F925F4"/>
    <w:p w14:paraId="44178352" w14:textId="77777777" w:rsidR="00F925F4" w:rsidRDefault="00F925F4" w:rsidP="00F925F4"/>
    <w:p w14:paraId="5515AC77" w14:textId="77777777" w:rsidR="00F925F4" w:rsidRDefault="00F925F4" w:rsidP="00F925F4"/>
    <w:p w14:paraId="3B863C9A" w14:textId="77777777" w:rsidR="00F925F4" w:rsidRDefault="00F925F4" w:rsidP="00F925F4"/>
    <w:p w14:paraId="27CFC4F3" w14:textId="77777777" w:rsidR="00F925F4" w:rsidRPr="00A0451C" w:rsidRDefault="00F925F4" w:rsidP="00F925F4">
      <w:pPr>
        <w:rPr>
          <w:rFonts w:ascii="Arial"/>
          <w:sz w:val="20"/>
        </w:rPr>
        <w:sectPr w:rsidR="00F925F4" w:rsidRPr="00A0451C" w:rsidSect="00384909">
          <w:pgSz w:w="11906" w:h="16838" w:code="9"/>
          <w:pgMar w:top="284" w:right="284" w:bottom="851" w:left="578" w:header="686" w:footer="1571" w:gutter="0"/>
          <w:cols w:space="720"/>
          <w:docGrid w:linePitch="326"/>
        </w:sectPr>
      </w:pPr>
    </w:p>
    <w:p w14:paraId="68C3726B" w14:textId="77777777" w:rsidR="00F925F4" w:rsidRPr="008414B4" w:rsidRDefault="00F925F4" w:rsidP="00F925F4">
      <w:pPr>
        <w:spacing w:line="379" w:lineRule="auto"/>
        <w:ind w:right="534"/>
        <w:jc w:val="both"/>
        <w:rPr>
          <w:rFonts w:ascii="Arial" w:hAnsi="Arial" w:cs="Arial"/>
          <w:szCs w:val="22"/>
        </w:rPr>
      </w:pPr>
      <w:r w:rsidRPr="008414B4">
        <w:rPr>
          <w:rFonts w:ascii="Arial" w:hAnsi="Arial" w:cs="Arial"/>
          <w:w w:val="105"/>
          <w:szCs w:val="22"/>
        </w:rPr>
        <w:lastRenderedPageBreak/>
        <w:t xml:space="preserve">The tender documents can be downloaded free of cost from the portal (website) </w:t>
      </w:r>
      <w:hyperlink r:id="rId11" w:history="1">
        <w:r w:rsidRPr="008414B4">
          <w:rPr>
            <w:rStyle w:val="Hyperlink"/>
            <w:rFonts w:ascii="Arial" w:eastAsiaTheme="majorEastAsia" w:hAnsi="Arial" w:cs="Arial"/>
            <w:b/>
            <w:w w:val="105"/>
            <w:szCs w:val="22"/>
          </w:rPr>
          <w:t>https://eproc.cgstate.gov.in</w:t>
        </w:r>
      </w:hyperlink>
      <w:r w:rsidRPr="008414B4">
        <w:rPr>
          <w:rFonts w:ascii="Arial" w:hAnsi="Arial" w:cs="Arial"/>
          <w:b/>
          <w:w w:val="105"/>
          <w:szCs w:val="22"/>
        </w:rPr>
        <w:t xml:space="preserve"> </w:t>
      </w:r>
      <w:r w:rsidRPr="008414B4">
        <w:rPr>
          <w:rFonts w:ascii="Arial" w:hAnsi="Arial" w:cs="Arial"/>
          <w:w w:val="105"/>
          <w:szCs w:val="22"/>
        </w:rPr>
        <w:t>and shall directly be submitted online only after making the appropriate payment of Bid Submission fees online.</w:t>
      </w:r>
    </w:p>
    <w:p w14:paraId="2D097267" w14:textId="77777777" w:rsidR="00F925F4" w:rsidRPr="008414B4" w:rsidRDefault="00F925F4" w:rsidP="00F925F4">
      <w:pPr>
        <w:spacing w:line="376" w:lineRule="auto"/>
        <w:ind w:right="537"/>
        <w:jc w:val="both"/>
        <w:rPr>
          <w:rFonts w:ascii="Arial" w:hAnsi="Arial" w:cs="Arial"/>
          <w:w w:val="105"/>
          <w:szCs w:val="22"/>
        </w:rPr>
      </w:pPr>
      <w:r w:rsidRPr="008414B4">
        <w:rPr>
          <w:rFonts w:ascii="Arial" w:hAnsi="Arial" w:cs="Arial"/>
          <w:w w:val="105"/>
          <w:szCs w:val="22"/>
        </w:rPr>
        <w:t xml:space="preserve">All bid related activities (Processes) like Tender Document Download, Bid Preparation and Submission and Submission on EMD and other documents will be governed by the time schedule given as under </w:t>
      </w:r>
      <w:r w:rsidRPr="008414B4">
        <w:rPr>
          <w:rFonts w:ascii="Arial" w:hAnsi="Arial" w:cs="Arial"/>
          <w:b/>
          <w:w w:val="105"/>
          <w:szCs w:val="22"/>
        </w:rPr>
        <w:t xml:space="preserve"> </w:t>
      </w:r>
      <w:r w:rsidRPr="008414B4">
        <w:rPr>
          <w:rFonts w:ascii="Arial" w:hAnsi="Arial" w:cs="Arial"/>
          <w:w w:val="105"/>
          <w:szCs w:val="22"/>
        </w:rPr>
        <w:t>:-.</w:t>
      </w:r>
    </w:p>
    <w:p w14:paraId="5E7692BD" w14:textId="77777777" w:rsidR="00F925F4" w:rsidRPr="00304A7A" w:rsidRDefault="00F925F4" w:rsidP="00F925F4">
      <w:pPr>
        <w:jc w:val="center"/>
        <w:rPr>
          <w:rFonts w:ascii="Arial" w:hAnsi="Arial" w:cs="Arial"/>
          <w:b/>
          <w:bCs/>
        </w:rPr>
      </w:pPr>
      <w:r w:rsidRPr="00AE018E">
        <w:rPr>
          <w:rFonts w:ascii="Arial" w:hAnsi="Arial" w:cs="Arial"/>
          <w:b/>
          <w:bCs/>
        </w:rPr>
        <w:t>Key Date-T</w:t>
      </w:r>
      <w:r>
        <w:rPr>
          <w:rFonts w:ascii="Arial" w:hAnsi="Arial" w:cs="Arial"/>
          <w:b/>
          <w:bCs/>
        </w:rPr>
        <w:t>ime Schedule Details of the Bid</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1184"/>
        <w:gridCol w:w="1417"/>
        <w:gridCol w:w="1928"/>
        <w:gridCol w:w="2222"/>
        <w:gridCol w:w="2273"/>
      </w:tblGrid>
      <w:tr w:rsidR="00F925F4" w:rsidRPr="00AE018E" w14:paraId="2D6B1732" w14:textId="77777777" w:rsidTr="00384909">
        <w:trPr>
          <w:trHeight w:val="769"/>
        </w:trPr>
        <w:tc>
          <w:tcPr>
            <w:tcW w:w="598" w:type="dxa"/>
            <w:tcBorders>
              <w:top w:val="single" w:sz="4" w:space="0" w:color="auto"/>
              <w:left w:val="single" w:sz="4" w:space="0" w:color="auto"/>
              <w:bottom w:val="single" w:sz="4" w:space="0" w:color="auto"/>
              <w:right w:val="single" w:sz="4" w:space="0" w:color="auto"/>
            </w:tcBorders>
            <w:hideMark/>
          </w:tcPr>
          <w:p w14:paraId="05E834C8" w14:textId="77777777" w:rsidR="00F925F4" w:rsidRPr="00AE018E" w:rsidRDefault="00F925F4" w:rsidP="00384909">
            <w:pPr>
              <w:jc w:val="center"/>
              <w:rPr>
                <w:rFonts w:ascii="Arial" w:hAnsi="Arial" w:cs="Arial"/>
                <w:sz w:val="20"/>
              </w:rPr>
            </w:pPr>
            <w:r w:rsidRPr="00AE018E">
              <w:rPr>
                <w:rFonts w:ascii="Arial" w:hAnsi="Arial" w:cs="Arial"/>
                <w:sz w:val="20"/>
              </w:rPr>
              <w:t>Seq No</w:t>
            </w:r>
          </w:p>
        </w:tc>
        <w:tc>
          <w:tcPr>
            <w:tcW w:w="1189" w:type="dxa"/>
            <w:tcBorders>
              <w:top w:val="single" w:sz="4" w:space="0" w:color="auto"/>
              <w:left w:val="single" w:sz="4" w:space="0" w:color="auto"/>
              <w:bottom w:val="single" w:sz="4" w:space="0" w:color="auto"/>
              <w:right w:val="single" w:sz="4" w:space="0" w:color="auto"/>
            </w:tcBorders>
            <w:hideMark/>
          </w:tcPr>
          <w:p w14:paraId="383D8126" w14:textId="77777777" w:rsidR="00F925F4" w:rsidRPr="00AE018E" w:rsidRDefault="00F925F4" w:rsidP="00384909">
            <w:pPr>
              <w:jc w:val="center"/>
              <w:rPr>
                <w:rFonts w:ascii="Arial" w:hAnsi="Arial" w:cs="Arial"/>
                <w:sz w:val="20"/>
              </w:rPr>
            </w:pPr>
            <w:r w:rsidRPr="00AE018E">
              <w:rPr>
                <w:rFonts w:ascii="Arial" w:hAnsi="Arial" w:cs="Arial"/>
                <w:sz w:val="20"/>
              </w:rPr>
              <w:t>WRD Stage</w:t>
            </w:r>
          </w:p>
        </w:tc>
        <w:tc>
          <w:tcPr>
            <w:tcW w:w="1424" w:type="dxa"/>
            <w:tcBorders>
              <w:top w:val="single" w:sz="4" w:space="0" w:color="auto"/>
              <w:left w:val="single" w:sz="4" w:space="0" w:color="auto"/>
              <w:bottom w:val="single" w:sz="4" w:space="0" w:color="auto"/>
              <w:right w:val="single" w:sz="4" w:space="0" w:color="auto"/>
            </w:tcBorders>
            <w:hideMark/>
          </w:tcPr>
          <w:p w14:paraId="2A9053E4" w14:textId="77777777" w:rsidR="00F925F4" w:rsidRPr="00AE018E" w:rsidRDefault="00F925F4" w:rsidP="00384909">
            <w:pPr>
              <w:jc w:val="center"/>
              <w:rPr>
                <w:rFonts w:ascii="Arial" w:hAnsi="Arial" w:cs="Arial"/>
                <w:sz w:val="20"/>
              </w:rPr>
            </w:pPr>
            <w:r w:rsidRPr="00AE018E">
              <w:rPr>
                <w:rFonts w:ascii="Arial" w:hAnsi="Arial" w:cs="Arial"/>
                <w:sz w:val="20"/>
              </w:rPr>
              <w:t>Bidder Stage</w:t>
            </w:r>
          </w:p>
        </w:tc>
        <w:tc>
          <w:tcPr>
            <w:tcW w:w="2014" w:type="dxa"/>
            <w:tcBorders>
              <w:top w:val="single" w:sz="4" w:space="0" w:color="auto"/>
              <w:left w:val="single" w:sz="4" w:space="0" w:color="auto"/>
              <w:bottom w:val="single" w:sz="4" w:space="0" w:color="auto"/>
              <w:right w:val="single" w:sz="4" w:space="0" w:color="auto"/>
            </w:tcBorders>
            <w:hideMark/>
          </w:tcPr>
          <w:p w14:paraId="7DEF176F" w14:textId="77777777" w:rsidR="00F925F4" w:rsidRPr="00AE018E" w:rsidRDefault="00F925F4" w:rsidP="00384909">
            <w:pPr>
              <w:jc w:val="center"/>
              <w:rPr>
                <w:rFonts w:ascii="Arial" w:hAnsi="Arial" w:cs="Arial"/>
                <w:sz w:val="20"/>
              </w:rPr>
            </w:pPr>
            <w:r w:rsidRPr="00AE018E">
              <w:rPr>
                <w:rFonts w:ascii="Arial" w:hAnsi="Arial" w:cs="Arial"/>
                <w:sz w:val="20"/>
              </w:rPr>
              <w:t>Start Date &amp; Time</w:t>
            </w:r>
          </w:p>
        </w:tc>
        <w:tc>
          <w:tcPr>
            <w:tcW w:w="2344" w:type="dxa"/>
            <w:tcBorders>
              <w:top w:val="single" w:sz="4" w:space="0" w:color="auto"/>
              <w:left w:val="single" w:sz="4" w:space="0" w:color="auto"/>
              <w:bottom w:val="single" w:sz="4" w:space="0" w:color="auto"/>
              <w:right w:val="single" w:sz="4" w:space="0" w:color="auto"/>
            </w:tcBorders>
            <w:hideMark/>
          </w:tcPr>
          <w:p w14:paraId="5862F3B6" w14:textId="77777777" w:rsidR="00F925F4" w:rsidRPr="00AE018E" w:rsidRDefault="00F925F4" w:rsidP="00384909">
            <w:pPr>
              <w:jc w:val="center"/>
              <w:rPr>
                <w:rFonts w:ascii="Arial" w:hAnsi="Arial" w:cs="Arial"/>
                <w:sz w:val="20"/>
              </w:rPr>
            </w:pPr>
            <w:r w:rsidRPr="00AE018E">
              <w:rPr>
                <w:rFonts w:ascii="Arial" w:hAnsi="Arial" w:cs="Arial"/>
                <w:sz w:val="20"/>
              </w:rPr>
              <w:t>Expiry Date &amp; Time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72C66A8" w14:textId="77777777" w:rsidR="00F925F4" w:rsidRPr="00AE018E" w:rsidRDefault="00F925F4" w:rsidP="00384909">
            <w:pPr>
              <w:jc w:val="center"/>
              <w:rPr>
                <w:rFonts w:ascii="Arial" w:hAnsi="Arial" w:cs="Arial"/>
                <w:sz w:val="20"/>
              </w:rPr>
            </w:pPr>
            <w:r w:rsidRPr="00AE018E">
              <w:rPr>
                <w:rFonts w:ascii="Arial" w:hAnsi="Arial" w:cs="Arial"/>
                <w:sz w:val="20"/>
              </w:rPr>
              <w:t>Envelopes/Covers</w:t>
            </w:r>
          </w:p>
        </w:tc>
      </w:tr>
      <w:tr w:rsidR="00F925F4" w:rsidRPr="00AE018E" w14:paraId="2F013EF6" w14:textId="77777777" w:rsidTr="00384909">
        <w:trPr>
          <w:trHeight w:val="998"/>
        </w:trPr>
        <w:tc>
          <w:tcPr>
            <w:tcW w:w="598" w:type="dxa"/>
            <w:tcBorders>
              <w:top w:val="single" w:sz="4" w:space="0" w:color="auto"/>
              <w:left w:val="single" w:sz="4" w:space="0" w:color="auto"/>
              <w:bottom w:val="single" w:sz="4" w:space="0" w:color="auto"/>
              <w:right w:val="single" w:sz="4" w:space="0" w:color="auto"/>
            </w:tcBorders>
            <w:hideMark/>
          </w:tcPr>
          <w:p w14:paraId="00659CAE" w14:textId="77777777" w:rsidR="00F925F4" w:rsidRPr="00AE018E" w:rsidRDefault="00F925F4" w:rsidP="00384909">
            <w:pPr>
              <w:jc w:val="center"/>
              <w:rPr>
                <w:rFonts w:ascii="Arial" w:hAnsi="Arial" w:cs="Arial"/>
                <w:sz w:val="20"/>
              </w:rPr>
            </w:pPr>
            <w:r w:rsidRPr="00AE018E">
              <w:rPr>
                <w:rFonts w:ascii="Arial" w:hAnsi="Arial" w:cs="Arial"/>
                <w:sz w:val="20"/>
              </w:rPr>
              <w:t>1</w:t>
            </w:r>
          </w:p>
        </w:tc>
        <w:tc>
          <w:tcPr>
            <w:tcW w:w="1189" w:type="dxa"/>
            <w:tcBorders>
              <w:top w:val="single" w:sz="4" w:space="0" w:color="auto"/>
              <w:left w:val="single" w:sz="4" w:space="0" w:color="auto"/>
              <w:bottom w:val="single" w:sz="4" w:space="0" w:color="auto"/>
              <w:right w:val="single" w:sz="4" w:space="0" w:color="auto"/>
            </w:tcBorders>
            <w:hideMark/>
          </w:tcPr>
          <w:p w14:paraId="55386593" w14:textId="77777777" w:rsidR="00F925F4" w:rsidRPr="00AE018E" w:rsidRDefault="00F925F4" w:rsidP="00384909">
            <w:pPr>
              <w:jc w:val="center"/>
              <w:rPr>
                <w:rFonts w:ascii="Arial" w:hAnsi="Arial" w:cs="Arial"/>
                <w:sz w:val="20"/>
              </w:rPr>
            </w:pPr>
            <w:r w:rsidRPr="00AE018E">
              <w:rPr>
                <w:rFonts w:ascii="Arial" w:hAnsi="Arial" w:cs="Arial"/>
                <w:sz w:val="20"/>
              </w:rPr>
              <w:t>Publishing Date</w:t>
            </w:r>
          </w:p>
        </w:tc>
        <w:tc>
          <w:tcPr>
            <w:tcW w:w="1424" w:type="dxa"/>
            <w:tcBorders>
              <w:top w:val="single" w:sz="4" w:space="0" w:color="auto"/>
              <w:left w:val="single" w:sz="4" w:space="0" w:color="auto"/>
              <w:bottom w:val="single" w:sz="4" w:space="0" w:color="auto"/>
              <w:right w:val="single" w:sz="4" w:space="0" w:color="auto"/>
            </w:tcBorders>
            <w:hideMark/>
          </w:tcPr>
          <w:p w14:paraId="6F9D923E" w14:textId="77777777" w:rsidR="00F925F4" w:rsidRPr="00AE018E" w:rsidRDefault="00F925F4" w:rsidP="00384909">
            <w:pPr>
              <w:jc w:val="center"/>
              <w:rPr>
                <w:rFonts w:ascii="Arial" w:hAnsi="Arial" w:cs="Arial"/>
                <w:sz w:val="20"/>
              </w:rPr>
            </w:pPr>
            <w:r w:rsidRPr="00AE018E">
              <w:rPr>
                <w:rFonts w:ascii="Arial" w:hAnsi="Arial" w:cs="Arial"/>
                <w:sz w:val="20"/>
              </w:rPr>
              <w:t>-</w:t>
            </w:r>
          </w:p>
        </w:tc>
        <w:tc>
          <w:tcPr>
            <w:tcW w:w="2014" w:type="dxa"/>
            <w:tcBorders>
              <w:top w:val="single" w:sz="4" w:space="0" w:color="auto"/>
              <w:left w:val="single" w:sz="4" w:space="0" w:color="auto"/>
              <w:bottom w:val="single" w:sz="4" w:space="0" w:color="auto"/>
              <w:right w:val="single" w:sz="4" w:space="0" w:color="auto"/>
            </w:tcBorders>
            <w:hideMark/>
          </w:tcPr>
          <w:p w14:paraId="0B003496" w14:textId="77777777" w:rsidR="00F925F4" w:rsidRPr="00AE018E" w:rsidRDefault="00F925F4" w:rsidP="00384909">
            <w:pPr>
              <w:jc w:val="center"/>
              <w:rPr>
                <w:rFonts w:ascii="Arial" w:hAnsi="Arial" w:cs="Arial"/>
                <w:sz w:val="20"/>
              </w:rPr>
            </w:pPr>
            <w:r>
              <w:rPr>
                <w:rFonts w:ascii="Arial" w:hAnsi="Arial" w:cs="Arial"/>
                <w:sz w:val="20"/>
              </w:rPr>
              <w:t>08/06/2026</w:t>
            </w:r>
          </w:p>
          <w:p w14:paraId="21EE0CE0" w14:textId="77777777" w:rsidR="00F925F4" w:rsidRPr="00AE018E" w:rsidRDefault="00F925F4" w:rsidP="00384909">
            <w:pPr>
              <w:jc w:val="center"/>
              <w:rPr>
                <w:rFonts w:ascii="Arial" w:hAnsi="Arial" w:cs="Arial"/>
                <w:sz w:val="20"/>
              </w:rPr>
            </w:pPr>
            <w:r w:rsidRPr="00AE018E">
              <w:rPr>
                <w:rFonts w:ascii="Arial" w:hAnsi="Arial" w:cs="Arial"/>
                <w:sz w:val="20"/>
              </w:rPr>
              <w:t>17.31</w:t>
            </w:r>
          </w:p>
        </w:tc>
        <w:tc>
          <w:tcPr>
            <w:tcW w:w="2344" w:type="dxa"/>
            <w:tcBorders>
              <w:top w:val="single" w:sz="4" w:space="0" w:color="auto"/>
              <w:left w:val="single" w:sz="4" w:space="0" w:color="auto"/>
              <w:bottom w:val="single" w:sz="4" w:space="0" w:color="auto"/>
              <w:right w:val="single" w:sz="4" w:space="0" w:color="auto"/>
            </w:tcBorders>
            <w:hideMark/>
          </w:tcPr>
          <w:p w14:paraId="4470B18F" w14:textId="77777777" w:rsidR="00F925F4" w:rsidRPr="00AE018E" w:rsidRDefault="00F925F4" w:rsidP="00384909">
            <w:pPr>
              <w:jc w:val="center"/>
              <w:rPr>
                <w:rFonts w:ascii="Arial" w:hAnsi="Arial" w:cs="Arial"/>
                <w:sz w:val="20"/>
              </w:rPr>
            </w:pPr>
            <w:r>
              <w:rPr>
                <w:rFonts w:ascii="Arial" w:hAnsi="Arial" w:cs="Arial"/>
                <w:sz w:val="20"/>
              </w:rPr>
              <w:t>14/06/2026</w:t>
            </w:r>
          </w:p>
          <w:p w14:paraId="3258A007" w14:textId="77777777" w:rsidR="00F925F4" w:rsidRPr="00AE018E" w:rsidRDefault="00F925F4" w:rsidP="00384909">
            <w:pPr>
              <w:jc w:val="center"/>
              <w:rPr>
                <w:rFonts w:ascii="Arial" w:hAnsi="Arial" w:cs="Arial"/>
                <w:sz w:val="20"/>
              </w:rPr>
            </w:pPr>
            <w:r w:rsidRPr="00AE018E">
              <w:rPr>
                <w:rFonts w:ascii="Arial" w:hAnsi="Arial" w:cs="Arial"/>
                <w:sz w:val="20"/>
              </w:rPr>
              <w:t>17.30</w:t>
            </w:r>
          </w:p>
        </w:tc>
        <w:tc>
          <w:tcPr>
            <w:tcW w:w="2050" w:type="dxa"/>
            <w:tcBorders>
              <w:top w:val="single" w:sz="4" w:space="0" w:color="auto"/>
              <w:left w:val="single" w:sz="4" w:space="0" w:color="auto"/>
              <w:bottom w:val="single" w:sz="4" w:space="0" w:color="auto"/>
              <w:right w:val="single" w:sz="4" w:space="0" w:color="auto"/>
            </w:tcBorders>
            <w:hideMark/>
          </w:tcPr>
          <w:p w14:paraId="0D0007A9"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Envelope C/Finance,</w:t>
            </w:r>
          </w:p>
          <w:p w14:paraId="55328D13"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Envelope B/Technical</w:t>
            </w:r>
          </w:p>
          <w:p w14:paraId="0F5AF1F7"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 xml:space="preserve">Envelope A/Fee, </w:t>
            </w:r>
          </w:p>
        </w:tc>
      </w:tr>
      <w:tr w:rsidR="00F925F4" w:rsidRPr="00AE018E" w14:paraId="65321758" w14:textId="77777777" w:rsidTr="00384909">
        <w:trPr>
          <w:trHeight w:val="906"/>
        </w:trPr>
        <w:tc>
          <w:tcPr>
            <w:tcW w:w="598" w:type="dxa"/>
            <w:tcBorders>
              <w:top w:val="single" w:sz="4" w:space="0" w:color="auto"/>
              <w:left w:val="single" w:sz="4" w:space="0" w:color="auto"/>
              <w:bottom w:val="single" w:sz="4" w:space="0" w:color="auto"/>
              <w:right w:val="single" w:sz="4" w:space="0" w:color="auto"/>
            </w:tcBorders>
          </w:tcPr>
          <w:p w14:paraId="5DD93FFA" w14:textId="77777777" w:rsidR="00F925F4" w:rsidRPr="00AE018E" w:rsidRDefault="00F925F4" w:rsidP="00384909">
            <w:pPr>
              <w:jc w:val="center"/>
              <w:rPr>
                <w:rFonts w:ascii="Arial" w:hAnsi="Arial" w:cs="Arial"/>
                <w:sz w:val="20"/>
              </w:rPr>
            </w:pPr>
          </w:p>
        </w:tc>
        <w:tc>
          <w:tcPr>
            <w:tcW w:w="1189" w:type="dxa"/>
            <w:tcBorders>
              <w:top w:val="single" w:sz="4" w:space="0" w:color="auto"/>
              <w:left w:val="single" w:sz="4" w:space="0" w:color="auto"/>
              <w:bottom w:val="single" w:sz="4" w:space="0" w:color="auto"/>
              <w:right w:val="single" w:sz="4" w:space="0" w:color="auto"/>
            </w:tcBorders>
          </w:tcPr>
          <w:p w14:paraId="72784723" w14:textId="77777777" w:rsidR="00F925F4" w:rsidRPr="00AE018E" w:rsidRDefault="00F925F4" w:rsidP="00384909">
            <w:pPr>
              <w:jc w:val="center"/>
              <w:rPr>
                <w:rFonts w:ascii="Arial" w:hAnsi="Arial" w:cs="Arial"/>
                <w:sz w:val="20"/>
              </w:rPr>
            </w:pPr>
          </w:p>
        </w:tc>
        <w:tc>
          <w:tcPr>
            <w:tcW w:w="1424" w:type="dxa"/>
            <w:tcBorders>
              <w:top w:val="single" w:sz="4" w:space="0" w:color="auto"/>
              <w:left w:val="single" w:sz="4" w:space="0" w:color="auto"/>
              <w:bottom w:val="single" w:sz="4" w:space="0" w:color="auto"/>
              <w:right w:val="single" w:sz="4" w:space="0" w:color="auto"/>
            </w:tcBorders>
          </w:tcPr>
          <w:p w14:paraId="0B4E0A72" w14:textId="77777777" w:rsidR="00F925F4" w:rsidRPr="00AE018E" w:rsidRDefault="00F925F4" w:rsidP="00384909">
            <w:pPr>
              <w:jc w:val="center"/>
              <w:rPr>
                <w:rFonts w:ascii="Arial" w:hAnsi="Arial" w:cs="Arial"/>
                <w:sz w:val="20"/>
              </w:rPr>
            </w:pPr>
            <w:r w:rsidRPr="00AE018E">
              <w:rPr>
                <w:rFonts w:ascii="Arial" w:hAnsi="Arial" w:cs="Arial"/>
                <w:sz w:val="20"/>
              </w:rPr>
              <w:t>Document Download / Sale Date</w:t>
            </w:r>
          </w:p>
          <w:p w14:paraId="4BF36D49" w14:textId="77777777" w:rsidR="00F925F4" w:rsidRPr="00AE018E" w:rsidRDefault="00F925F4" w:rsidP="00384909">
            <w:pPr>
              <w:jc w:val="center"/>
              <w:rPr>
                <w:rFonts w:ascii="Arial" w:hAnsi="Arial" w:cs="Arial"/>
                <w:sz w:val="20"/>
              </w:rPr>
            </w:pPr>
          </w:p>
        </w:tc>
        <w:tc>
          <w:tcPr>
            <w:tcW w:w="2014" w:type="dxa"/>
            <w:tcBorders>
              <w:top w:val="single" w:sz="4" w:space="0" w:color="auto"/>
              <w:left w:val="single" w:sz="4" w:space="0" w:color="auto"/>
              <w:bottom w:val="single" w:sz="4" w:space="0" w:color="auto"/>
              <w:right w:val="single" w:sz="4" w:space="0" w:color="auto"/>
            </w:tcBorders>
            <w:hideMark/>
          </w:tcPr>
          <w:p w14:paraId="54B47A5C" w14:textId="77777777" w:rsidR="00F925F4" w:rsidRPr="00AE018E" w:rsidRDefault="00F925F4" w:rsidP="00384909">
            <w:pPr>
              <w:jc w:val="center"/>
              <w:rPr>
                <w:rFonts w:ascii="Arial" w:hAnsi="Arial" w:cs="Arial"/>
                <w:sz w:val="20"/>
              </w:rPr>
            </w:pPr>
            <w:r>
              <w:rPr>
                <w:rFonts w:ascii="Arial" w:hAnsi="Arial" w:cs="Arial"/>
                <w:sz w:val="20"/>
              </w:rPr>
              <w:t>15/06/2026</w:t>
            </w:r>
          </w:p>
          <w:p w14:paraId="2AC70A64" w14:textId="77777777" w:rsidR="00F925F4" w:rsidRPr="00AE018E" w:rsidRDefault="00F925F4" w:rsidP="00384909">
            <w:pPr>
              <w:jc w:val="center"/>
              <w:rPr>
                <w:rFonts w:ascii="Arial" w:hAnsi="Arial" w:cs="Arial"/>
                <w:sz w:val="20"/>
              </w:rPr>
            </w:pPr>
            <w:r w:rsidRPr="00AE018E">
              <w:rPr>
                <w:rFonts w:ascii="Arial" w:hAnsi="Arial" w:cs="Arial"/>
                <w:sz w:val="20"/>
              </w:rPr>
              <w:t>17.31</w:t>
            </w:r>
          </w:p>
        </w:tc>
        <w:tc>
          <w:tcPr>
            <w:tcW w:w="2344" w:type="dxa"/>
            <w:tcBorders>
              <w:top w:val="single" w:sz="4" w:space="0" w:color="auto"/>
              <w:left w:val="single" w:sz="4" w:space="0" w:color="auto"/>
              <w:bottom w:val="single" w:sz="4" w:space="0" w:color="auto"/>
              <w:right w:val="single" w:sz="4" w:space="0" w:color="auto"/>
            </w:tcBorders>
            <w:hideMark/>
          </w:tcPr>
          <w:p w14:paraId="30E6788B" w14:textId="77777777" w:rsidR="00F925F4" w:rsidRPr="00AE018E" w:rsidRDefault="00F925F4" w:rsidP="00384909">
            <w:pPr>
              <w:jc w:val="center"/>
              <w:rPr>
                <w:rFonts w:ascii="Arial" w:hAnsi="Arial" w:cs="Arial"/>
                <w:sz w:val="20"/>
              </w:rPr>
            </w:pPr>
            <w:r>
              <w:rPr>
                <w:rFonts w:ascii="Arial" w:hAnsi="Arial" w:cs="Arial"/>
                <w:sz w:val="20"/>
              </w:rPr>
              <w:t>06/07/2026</w:t>
            </w:r>
          </w:p>
          <w:p w14:paraId="14AB3AA6" w14:textId="77777777" w:rsidR="00F925F4" w:rsidRPr="00AE018E" w:rsidRDefault="00F925F4" w:rsidP="00384909">
            <w:pPr>
              <w:jc w:val="center"/>
              <w:rPr>
                <w:rFonts w:ascii="Arial" w:hAnsi="Arial" w:cs="Arial"/>
                <w:sz w:val="20"/>
              </w:rPr>
            </w:pPr>
            <w:r w:rsidRPr="00AE018E">
              <w:rPr>
                <w:rFonts w:ascii="Arial" w:hAnsi="Arial" w:cs="Arial"/>
                <w:sz w:val="20"/>
              </w:rPr>
              <w:t>17.30Hrs</w:t>
            </w:r>
          </w:p>
        </w:tc>
        <w:tc>
          <w:tcPr>
            <w:tcW w:w="2050" w:type="dxa"/>
            <w:tcBorders>
              <w:top w:val="single" w:sz="4" w:space="0" w:color="auto"/>
              <w:left w:val="single" w:sz="4" w:space="0" w:color="auto"/>
              <w:bottom w:val="single" w:sz="4" w:space="0" w:color="auto"/>
              <w:right w:val="single" w:sz="4" w:space="0" w:color="auto"/>
            </w:tcBorders>
            <w:hideMark/>
          </w:tcPr>
          <w:p w14:paraId="07F5B718"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Envelope C/Finance,</w:t>
            </w:r>
          </w:p>
          <w:p w14:paraId="787DBD73"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Envelope B/Technical</w:t>
            </w:r>
          </w:p>
          <w:p w14:paraId="0AD9EBA7"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 xml:space="preserve">Envelope A/Fee, </w:t>
            </w:r>
          </w:p>
        </w:tc>
      </w:tr>
      <w:tr w:rsidR="00F925F4" w:rsidRPr="00AE018E" w14:paraId="2DD708BD" w14:textId="77777777" w:rsidTr="00384909">
        <w:trPr>
          <w:trHeight w:val="1514"/>
        </w:trPr>
        <w:tc>
          <w:tcPr>
            <w:tcW w:w="598" w:type="dxa"/>
            <w:tcBorders>
              <w:top w:val="single" w:sz="4" w:space="0" w:color="auto"/>
              <w:left w:val="single" w:sz="4" w:space="0" w:color="auto"/>
              <w:bottom w:val="single" w:sz="4" w:space="0" w:color="auto"/>
              <w:right w:val="single" w:sz="4" w:space="0" w:color="auto"/>
            </w:tcBorders>
            <w:hideMark/>
          </w:tcPr>
          <w:p w14:paraId="4DB67537" w14:textId="77777777" w:rsidR="00F925F4" w:rsidRPr="00AE018E" w:rsidRDefault="00F925F4" w:rsidP="00384909">
            <w:pPr>
              <w:jc w:val="center"/>
              <w:rPr>
                <w:rFonts w:ascii="Arial" w:hAnsi="Arial" w:cs="Arial"/>
                <w:sz w:val="20"/>
              </w:rPr>
            </w:pPr>
            <w:r w:rsidRPr="00AE018E">
              <w:rPr>
                <w:rFonts w:ascii="Arial" w:hAnsi="Arial" w:cs="Arial"/>
                <w:sz w:val="20"/>
              </w:rPr>
              <w:t>2</w:t>
            </w:r>
          </w:p>
        </w:tc>
        <w:tc>
          <w:tcPr>
            <w:tcW w:w="1189" w:type="dxa"/>
            <w:tcBorders>
              <w:top w:val="single" w:sz="4" w:space="0" w:color="auto"/>
              <w:left w:val="single" w:sz="4" w:space="0" w:color="auto"/>
              <w:bottom w:val="single" w:sz="4" w:space="0" w:color="auto"/>
              <w:right w:val="single" w:sz="4" w:space="0" w:color="auto"/>
            </w:tcBorders>
          </w:tcPr>
          <w:p w14:paraId="6BBBAE8C" w14:textId="77777777" w:rsidR="00F925F4" w:rsidRPr="00AE018E" w:rsidRDefault="00F925F4" w:rsidP="00384909">
            <w:pPr>
              <w:jc w:val="center"/>
              <w:rPr>
                <w:rFonts w:ascii="Arial" w:hAnsi="Arial" w:cs="Arial"/>
                <w:sz w:val="20"/>
              </w:rPr>
            </w:pPr>
          </w:p>
        </w:tc>
        <w:tc>
          <w:tcPr>
            <w:tcW w:w="1424" w:type="dxa"/>
            <w:tcBorders>
              <w:top w:val="single" w:sz="4" w:space="0" w:color="auto"/>
              <w:left w:val="single" w:sz="4" w:space="0" w:color="auto"/>
              <w:bottom w:val="single" w:sz="4" w:space="0" w:color="auto"/>
              <w:right w:val="single" w:sz="4" w:space="0" w:color="auto"/>
            </w:tcBorders>
            <w:hideMark/>
          </w:tcPr>
          <w:p w14:paraId="1A241C76" w14:textId="77777777" w:rsidR="00F925F4" w:rsidRPr="00AE018E" w:rsidRDefault="00F925F4" w:rsidP="00384909">
            <w:pPr>
              <w:jc w:val="center"/>
              <w:rPr>
                <w:rFonts w:ascii="Arial" w:hAnsi="Arial" w:cs="Arial"/>
                <w:sz w:val="20"/>
              </w:rPr>
            </w:pPr>
            <w:r w:rsidRPr="00AE018E">
              <w:rPr>
                <w:rFonts w:ascii="Arial" w:hAnsi="Arial" w:cs="Arial"/>
                <w:sz w:val="20"/>
              </w:rPr>
              <w:t>Pre – bid Meeting</w:t>
            </w:r>
          </w:p>
        </w:tc>
        <w:tc>
          <w:tcPr>
            <w:tcW w:w="2014" w:type="dxa"/>
            <w:tcBorders>
              <w:top w:val="single" w:sz="4" w:space="0" w:color="auto"/>
              <w:left w:val="single" w:sz="4" w:space="0" w:color="auto"/>
              <w:bottom w:val="single" w:sz="4" w:space="0" w:color="auto"/>
              <w:right w:val="single" w:sz="4" w:space="0" w:color="auto"/>
            </w:tcBorders>
            <w:hideMark/>
          </w:tcPr>
          <w:p w14:paraId="7664880C" w14:textId="77777777" w:rsidR="00F925F4" w:rsidRPr="00AE018E" w:rsidRDefault="00F925F4" w:rsidP="00384909">
            <w:pPr>
              <w:jc w:val="center"/>
              <w:rPr>
                <w:rFonts w:ascii="Arial" w:hAnsi="Arial" w:cs="Arial"/>
                <w:sz w:val="20"/>
              </w:rPr>
            </w:pPr>
            <w:r>
              <w:rPr>
                <w:rFonts w:ascii="Arial" w:hAnsi="Arial" w:cs="Arial"/>
                <w:sz w:val="20"/>
              </w:rPr>
              <w:t>22/06/2026</w:t>
            </w:r>
          </w:p>
          <w:p w14:paraId="09C42282" w14:textId="77777777" w:rsidR="00F925F4" w:rsidRPr="00AE018E" w:rsidRDefault="00F925F4" w:rsidP="00384909">
            <w:pPr>
              <w:jc w:val="center"/>
              <w:rPr>
                <w:rFonts w:ascii="Arial" w:hAnsi="Arial" w:cs="Arial"/>
                <w:sz w:val="20"/>
              </w:rPr>
            </w:pPr>
            <w:r w:rsidRPr="00AE018E">
              <w:rPr>
                <w:rFonts w:ascii="Arial" w:hAnsi="Arial" w:cs="Arial"/>
                <w:sz w:val="20"/>
              </w:rPr>
              <w:t>11.30</w:t>
            </w:r>
          </w:p>
        </w:tc>
        <w:tc>
          <w:tcPr>
            <w:tcW w:w="2344" w:type="dxa"/>
            <w:tcBorders>
              <w:top w:val="single" w:sz="4" w:space="0" w:color="auto"/>
              <w:left w:val="single" w:sz="4" w:space="0" w:color="auto"/>
              <w:bottom w:val="single" w:sz="4" w:space="0" w:color="auto"/>
              <w:right w:val="single" w:sz="4" w:space="0" w:color="auto"/>
            </w:tcBorders>
            <w:hideMark/>
          </w:tcPr>
          <w:p w14:paraId="446C894D" w14:textId="77777777" w:rsidR="00F925F4" w:rsidRPr="00AE018E" w:rsidRDefault="00F925F4" w:rsidP="00384909">
            <w:pPr>
              <w:jc w:val="center"/>
              <w:rPr>
                <w:rFonts w:ascii="Arial" w:hAnsi="Arial" w:cs="Arial"/>
                <w:sz w:val="20"/>
              </w:rPr>
            </w:pPr>
            <w:r>
              <w:rPr>
                <w:rFonts w:ascii="Arial" w:hAnsi="Arial" w:cs="Arial"/>
                <w:sz w:val="20"/>
              </w:rPr>
              <w:t>22/06/2026</w:t>
            </w:r>
          </w:p>
          <w:p w14:paraId="12DC3208" w14:textId="77777777" w:rsidR="00F925F4" w:rsidRPr="00AE018E" w:rsidRDefault="00F925F4" w:rsidP="00384909">
            <w:pPr>
              <w:jc w:val="center"/>
              <w:rPr>
                <w:rFonts w:ascii="Arial" w:hAnsi="Arial" w:cs="Arial"/>
                <w:sz w:val="20"/>
              </w:rPr>
            </w:pPr>
            <w:r w:rsidRPr="00AE018E">
              <w:rPr>
                <w:rFonts w:ascii="Arial" w:hAnsi="Arial" w:cs="Arial"/>
                <w:sz w:val="20"/>
              </w:rPr>
              <w:t>1</w:t>
            </w:r>
            <w:r>
              <w:rPr>
                <w:rFonts w:ascii="Arial" w:hAnsi="Arial" w:cs="Arial"/>
                <w:sz w:val="20"/>
              </w:rPr>
              <w:t>3</w:t>
            </w:r>
            <w:r w:rsidRPr="00AE018E">
              <w:rPr>
                <w:rFonts w:ascii="Arial" w:hAnsi="Arial" w:cs="Arial"/>
                <w:sz w:val="20"/>
              </w:rPr>
              <w:t>.30</w:t>
            </w:r>
          </w:p>
        </w:tc>
        <w:tc>
          <w:tcPr>
            <w:tcW w:w="2050" w:type="dxa"/>
            <w:tcBorders>
              <w:top w:val="single" w:sz="4" w:space="0" w:color="auto"/>
              <w:left w:val="single" w:sz="4" w:space="0" w:color="auto"/>
              <w:bottom w:val="single" w:sz="4" w:space="0" w:color="auto"/>
              <w:right w:val="single" w:sz="4" w:space="0" w:color="auto"/>
            </w:tcBorders>
            <w:hideMark/>
          </w:tcPr>
          <w:p w14:paraId="24781554"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 xml:space="preserve">Office Of The Chief-Engineer, </w:t>
            </w:r>
            <w:r>
              <w:rPr>
                <w:rFonts w:ascii="Arial" w:hAnsi="Arial" w:cs="Arial"/>
                <w:sz w:val="20"/>
                <w:lang w:val="fr-FR"/>
              </w:rPr>
              <w:t>Hasdeo Ganga Basin, Water Resources Department,Ambikapur</w:t>
            </w:r>
            <w:r w:rsidRPr="00AE018E">
              <w:rPr>
                <w:rFonts w:ascii="Arial" w:hAnsi="Arial" w:cs="Arial"/>
                <w:sz w:val="20"/>
                <w:lang w:val="fr-FR"/>
              </w:rPr>
              <w:t xml:space="preserve"> (C.G.)</w:t>
            </w:r>
          </w:p>
        </w:tc>
      </w:tr>
      <w:tr w:rsidR="00F925F4" w:rsidRPr="00AE018E" w14:paraId="136B9FD9" w14:textId="77777777" w:rsidTr="00384909">
        <w:trPr>
          <w:trHeight w:val="1010"/>
        </w:trPr>
        <w:tc>
          <w:tcPr>
            <w:tcW w:w="598" w:type="dxa"/>
            <w:tcBorders>
              <w:top w:val="single" w:sz="4" w:space="0" w:color="auto"/>
              <w:left w:val="single" w:sz="4" w:space="0" w:color="auto"/>
              <w:bottom w:val="single" w:sz="4" w:space="0" w:color="auto"/>
              <w:right w:val="single" w:sz="4" w:space="0" w:color="auto"/>
            </w:tcBorders>
            <w:hideMark/>
          </w:tcPr>
          <w:p w14:paraId="2D77109B" w14:textId="77777777" w:rsidR="00F925F4" w:rsidRPr="00AE018E" w:rsidRDefault="00F925F4" w:rsidP="00384909">
            <w:pPr>
              <w:jc w:val="center"/>
              <w:rPr>
                <w:rFonts w:ascii="Arial" w:hAnsi="Arial" w:cs="Arial"/>
                <w:sz w:val="20"/>
              </w:rPr>
            </w:pPr>
            <w:r w:rsidRPr="00AE018E">
              <w:rPr>
                <w:rFonts w:ascii="Arial" w:hAnsi="Arial" w:cs="Arial"/>
                <w:sz w:val="20"/>
              </w:rPr>
              <w:t>3</w:t>
            </w:r>
          </w:p>
        </w:tc>
        <w:tc>
          <w:tcPr>
            <w:tcW w:w="1189" w:type="dxa"/>
            <w:tcBorders>
              <w:top w:val="single" w:sz="4" w:space="0" w:color="auto"/>
              <w:left w:val="single" w:sz="4" w:space="0" w:color="auto"/>
              <w:bottom w:val="single" w:sz="4" w:space="0" w:color="auto"/>
              <w:right w:val="single" w:sz="4" w:space="0" w:color="auto"/>
            </w:tcBorders>
          </w:tcPr>
          <w:p w14:paraId="4BC4CAE5" w14:textId="77777777" w:rsidR="00F925F4" w:rsidRPr="00AE018E" w:rsidRDefault="00F925F4" w:rsidP="00384909">
            <w:pPr>
              <w:jc w:val="center"/>
              <w:rPr>
                <w:rFonts w:ascii="Arial" w:hAnsi="Arial" w:cs="Arial"/>
                <w:sz w:val="20"/>
              </w:rPr>
            </w:pPr>
            <w:r w:rsidRPr="00AE018E">
              <w:rPr>
                <w:rFonts w:ascii="Arial" w:hAnsi="Arial" w:cs="Arial"/>
                <w:sz w:val="20"/>
              </w:rPr>
              <w:t>-</w:t>
            </w:r>
          </w:p>
          <w:p w14:paraId="57A8A30F" w14:textId="77777777" w:rsidR="00F925F4" w:rsidRPr="00AE018E" w:rsidRDefault="00F925F4" w:rsidP="00384909">
            <w:pPr>
              <w:jc w:val="center"/>
              <w:rPr>
                <w:rFonts w:ascii="Arial" w:hAnsi="Arial" w:cs="Arial"/>
                <w:sz w:val="20"/>
              </w:rPr>
            </w:pPr>
          </w:p>
          <w:p w14:paraId="7B84578E" w14:textId="77777777" w:rsidR="00F925F4" w:rsidRPr="00AE018E" w:rsidRDefault="00F925F4" w:rsidP="00384909">
            <w:pPr>
              <w:jc w:val="center"/>
              <w:rPr>
                <w:rFonts w:ascii="Arial" w:hAnsi="Arial" w:cs="Arial"/>
                <w:sz w:val="20"/>
              </w:rPr>
            </w:pPr>
          </w:p>
        </w:tc>
        <w:tc>
          <w:tcPr>
            <w:tcW w:w="1424" w:type="dxa"/>
            <w:tcBorders>
              <w:top w:val="single" w:sz="4" w:space="0" w:color="auto"/>
              <w:left w:val="single" w:sz="4" w:space="0" w:color="auto"/>
              <w:bottom w:val="single" w:sz="4" w:space="0" w:color="auto"/>
              <w:right w:val="single" w:sz="4" w:space="0" w:color="auto"/>
            </w:tcBorders>
            <w:hideMark/>
          </w:tcPr>
          <w:p w14:paraId="1F1FCC03" w14:textId="77777777" w:rsidR="00F925F4" w:rsidRPr="00AE018E" w:rsidRDefault="00F925F4" w:rsidP="00384909">
            <w:pPr>
              <w:jc w:val="center"/>
              <w:rPr>
                <w:rFonts w:ascii="Arial" w:hAnsi="Arial" w:cs="Arial"/>
                <w:sz w:val="20"/>
              </w:rPr>
            </w:pPr>
            <w:r w:rsidRPr="00AE018E">
              <w:rPr>
                <w:rFonts w:ascii="Arial" w:hAnsi="Arial" w:cs="Arial"/>
                <w:sz w:val="20"/>
              </w:rPr>
              <w:t>Bid Submission Start/Closing Date</w:t>
            </w:r>
          </w:p>
        </w:tc>
        <w:tc>
          <w:tcPr>
            <w:tcW w:w="2014" w:type="dxa"/>
            <w:tcBorders>
              <w:top w:val="single" w:sz="4" w:space="0" w:color="auto"/>
              <w:left w:val="single" w:sz="4" w:space="0" w:color="auto"/>
              <w:bottom w:val="single" w:sz="4" w:space="0" w:color="auto"/>
              <w:right w:val="single" w:sz="4" w:space="0" w:color="auto"/>
            </w:tcBorders>
            <w:hideMark/>
          </w:tcPr>
          <w:p w14:paraId="21E25872" w14:textId="77777777" w:rsidR="00F925F4" w:rsidRPr="00AE018E" w:rsidRDefault="00F925F4" w:rsidP="00384909">
            <w:pPr>
              <w:jc w:val="center"/>
              <w:rPr>
                <w:rFonts w:ascii="Arial" w:hAnsi="Arial" w:cs="Arial"/>
                <w:sz w:val="20"/>
              </w:rPr>
            </w:pPr>
            <w:r>
              <w:rPr>
                <w:rFonts w:ascii="Arial" w:hAnsi="Arial" w:cs="Arial"/>
                <w:sz w:val="20"/>
              </w:rPr>
              <w:t>15/06/2026</w:t>
            </w:r>
          </w:p>
          <w:p w14:paraId="0367E097" w14:textId="77777777" w:rsidR="00F925F4" w:rsidRPr="00AE018E" w:rsidRDefault="00F925F4" w:rsidP="00384909">
            <w:pPr>
              <w:jc w:val="center"/>
              <w:rPr>
                <w:rFonts w:ascii="Arial" w:hAnsi="Arial" w:cs="Arial"/>
                <w:sz w:val="20"/>
              </w:rPr>
            </w:pPr>
            <w:r w:rsidRPr="00AE018E">
              <w:rPr>
                <w:rFonts w:ascii="Arial" w:hAnsi="Arial" w:cs="Arial"/>
                <w:sz w:val="20"/>
              </w:rPr>
              <w:t>17.31 Hrs</w:t>
            </w:r>
          </w:p>
        </w:tc>
        <w:tc>
          <w:tcPr>
            <w:tcW w:w="2344" w:type="dxa"/>
            <w:tcBorders>
              <w:top w:val="single" w:sz="4" w:space="0" w:color="auto"/>
              <w:left w:val="single" w:sz="4" w:space="0" w:color="auto"/>
              <w:bottom w:val="single" w:sz="4" w:space="0" w:color="auto"/>
              <w:right w:val="single" w:sz="4" w:space="0" w:color="auto"/>
            </w:tcBorders>
            <w:hideMark/>
          </w:tcPr>
          <w:p w14:paraId="431FA5CC" w14:textId="77777777" w:rsidR="00F925F4" w:rsidRPr="00AE018E" w:rsidRDefault="00F925F4" w:rsidP="00384909">
            <w:pPr>
              <w:jc w:val="center"/>
              <w:rPr>
                <w:rFonts w:ascii="Arial" w:hAnsi="Arial" w:cs="Arial"/>
                <w:sz w:val="20"/>
              </w:rPr>
            </w:pPr>
            <w:r>
              <w:rPr>
                <w:rFonts w:ascii="Arial" w:hAnsi="Arial" w:cs="Arial"/>
                <w:sz w:val="20"/>
              </w:rPr>
              <w:t>06/07/2026</w:t>
            </w:r>
          </w:p>
          <w:p w14:paraId="30284BA4" w14:textId="77777777" w:rsidR="00F925F4" w:rsidRPr="00AE018E" w:rsidRDefault="00F925F4" w:rsidP="00384909">
            <w:pPr>
              <w:jc w:val="center"/>
              <w:rPr>
                <w:rFonts w:ascii="Arial" w:hAnsi="Arial" w:cs="Arial"/>
                <w:sz w:val="20"/>
              </w:rPr>
            </w:pPr>
            <w:r w:rsidRPr="00AE018E">
              <w:rPr>
                <w:rFonts w:ascii="Arial" w:hAnsi="Arial" w:cs="Arial"/>
                <w:sz w:val="20"/>
              </w:rPr>
              <w:t>17.30 Hrs.</w:t>
            </w:r>
          </w:p>
        </w:tc>
        <w:tc>
          <w:tcPr>
            <w:tcW w:w="2050" w:type="dxa"/>
            <w:tcBorders>
              <w:top w:val="single" w:sz="4" w:space="0" w:color="auto"/>
              <w:left w:val="single" w:sz="4" w:space="0" w:color="auto"/>
              <w:bottom w:val="single" w:sz="4" w:space="0" w:color="auto"/>
              <w:right w:val="single" w:sz="4" w:space="0" w:color="auto"/>
            </w:tcBorders>
            <w:hideMark/>
          </w:tcPr>
          <w:p w14:paraId="14EAA5D4"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Envelope C/Finance,</w:t>
            </w:r>
          </w:p>
          <w:p w14:paraId="08E861ED"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Envelope B/Technical</w:t>
            </w:r>
          </w:p>
          <w:p w14:paraId="56018582" w14:textId="77777777" w:rsidR="00F925F4" w:rsidRPr="00AE018E" w:rsidRDefault="00F925F4" w:rsidP="00384909">
            <w:pPr>
              <w:jc w:val="center"/>
              <w:rPr>
                <w:rFonts w:ascii="Arial" w:hAnsi="Arial" w:cs="Arial"/>
                <w:sz w:val="20"/>
                <w:lang w:val="fr-FR"/>
              </w:rPr>
            </w:pPr>
            <w:r w:rsidRPr="00AE018E">
              <w:rPr>
                <w:rFonts w:ascii="Arial" w:hAnsi="Arial" w:cs="Arial"/>
                <w:sz w:val="20"/>
                <w:lang w:val="fr-FR"/>
              </w:rPr>
              <w:t xml:space="preserve">Envelope A/Fee, </w:t>
            </w:r>
          </w:p>
        </w:tc>
      </w:tr>
      <w:tr w:rsidR="00F925F4" w:rsidRPr="00AE018E" w14:paraId="7C251930" w14:textId="77777777" w:rsidTr="00384909">
        <w:trPr>
          <w:trHeight w:val="1514"/>
        </w:trPr>
        <w:tc>
          <w:tcPr>
            <w:tcW w:w="598" w:type="dxa"/>
            <w:tcBorders>
              <w:top w:val="single" w:sz="4" w:space="0" w:color="auto"/>
              <w:left w:val="single" w:sz="4" w:space="0" w:color="auto"/>
              <w:bottom w:val="single" w:sz="4" w:space="0" w:color="auto"/>
              <w:right w:val="single" w:sz="4" w:space="0" w:color="auto"/>
            </w:tcBorders>
            <w:hideMark/>
          </w:tcPr>
          <w:p w14:paraId="22E01695" w14:textId="77777777" w:rsidR="00F925F4" w:rsidRPr="00AE018E" w:rsidRDefault="00F925F4" w:rsidP="00384909">
            <w:pPr>
              <w:jc w:val="center"/>
              <w:rPr>
                <w:rFonts w:ascii="Arial" w:hAnsi="Arial" w:cs="Arial"/>
                <w:sz w:val="20"/>
              </w:rPr>
            </w:pPr>
            <w:r w:rsidRPr="00AE018E">
              <w:rPr>
                <w:rFonts w:ascii="Arial" w:hAnsi="Arial" w:cs="Arial"/>
                <w:sz w:val="20"/>
              </w:rPr>
              <w:t>4</w:t>
            </w:r>
          </w:p>
        </w:tc>
        <w:tc>
          <w:tcPr>
            <w:tcW w:w="1189" w:type="dxa"/>
            <w:tcBorders>
              <w:top w:val="single" w:sz="4" w:space="0" w:color="auto"/>
              <w:left w:val="single" w:sz="4" w:space="0" w:color="auto"/>
              <w:bottom w:val="single" w:sz="4" w:space="0" w:color="auto"/>
              <w:right w:val="single" w:sz="4" w:space="0" w:color="auto"/>
            </w:tcBorders>
            <w:hideMark/>
          </w:tcPr>
          <w:p w14:paraId="09CF284D" w14:textId="77777777" w:rsidR="00F925F4" w:rsidRPr="00AE018E" w:rsidRDefault="00F925F4" w:rsidP="00384909">
            <w:pPr>
              <w:jc w:val="center"/>
              <w:rPr>
                <w:rFonts w:ascii="Arial" w:hAnsi="Arial" w:cs="Arial"/>
                <w:sz w:val="20"/>
              </w:rPr>
            </w:pPr>
            <w:r w:rsidRPr="00AE018E">
              <w:rPr>
                <w:rFonts w:ascii="Arial" w:hAnsi="Arial" w:cs="Arial"/>
                <w:sz w:val="20"/>
              </w:rPr>
              <w:t>-</w:t>
            </w:r>
          </w:p>
        </w:tc>
        <w:tc>
          <w:tcPr>
            <w:tcW w:w="1424" w:type="dxa"/>
            <w:tcBorders>
              <w:top w:val="single" w:sz="4" w:space="0" w:color="auto"/>
              <w:left w:val="single" w:sz="4" w:space="0" w:color="auto"/>
              <w:bottom w:val="single" w:sz="4" w:space="0" w:color="auto"/>
              <w:right w:val="single" w:sz="4" w:space="0" w:color="auto"/>
            </w:tcBorders>
            <w:hideMark/>
          </w:tcPr>
          <w:p w14:paraId="6B49C11A" w14:textId="77777777" w:rsidR="00F925F4" w:rsidRDefault="00F925F4" w:rsidP="00384909">
            <w:pPr>
              <w:jc w:val="center"/>
              <w:rPr>
                <w:rFonts w:ascii="Arial" w:hAnsi="Arial" w:cs="Arial"/>
                <w:sz w:val="20"/>
              </w:rPr>
            </w:pPr>
            <w:r>
              <w:rPr>
                <w:rFonts w:ascii="Arial" w:hAnsi="Arial" w:cs="Arial"/>
                <w:sz w:val="20"/>
              </w:rPr>
              <w:t>Phycal Submission of envelope-A by Speedpost / Registered AD / By Hand</w:t>
            </w:r>
          </w:p>
          <w:p w14:paraId="0781E5F4" w14:textId="77777777" w:rsidR="00F925F4" w:rsidRPr="00AE018E" w:rsidRDefault="00F925F4" w:rsidP="00384909">
            <w:pPr>
              <w:jc w:val="center"/>
              <w:rPr>
                <w:rFonts w:ascii="Arial" w:hAnsi="Arial" w:cs="Arial"/>
                <w:sz w:val="20"/>
              </w:rPr>
            </w:pPr>
            <w:r>
              <w:rPr>
                <w:rFonts w:ascii="Arial" w:hAnsi="Arial" w:cs="Arial"/>
                <w:sz w:val="20"/>
              </w:rPr>
              <w:t>(Offline)</w:t>
            </w:r>
            <w:r w:rsidRPr="00AE018E">
              <w:rPr>
                <w:rFonts w:ascii="Arial" w:hAnsi="Arial" w:cs="Arial"/>
                <w:sz w:val="20"/>
              </w:rPr>
              <w:t xml:space="preserve"> </w:t>
            </w:r>
          </w:p>
        </w:tc>
        <w:tc>
          <w:tcPr>
            <w:tcW w:w="2014" w:type="dxa"/>
            <w:tcBorders>
              <w:top w:val="single" w:sz="4" w:space="0" w:color="auto"/>
              <w:left w:val="single" w:sz="4" w:space="0" w:color="auto"/>
              <w:bottom w:val="single" w:sz="4" w:space="0" w:color="auto"/>
              <w:right w:val="single" w:sz="4" w:space="0" w:color="auto"/>
            </w:tcBorders>
            <w:hideMark/>
          </w:tcPr>
          <w:p w14:paraId="1D5F7D83" w14:textId="77777777" w:rsidR="00F925F4" w:rsidRPr="00AE018E" w:rsidRDefault="00F925F4" w:rsidP="00384909">
            <w:pPr>
              <w:jc w:val="center"/>
              <w:rPr>
                <w:rFonts w:ascii="Arial" w:hAnsi="Arial" w:cs="Arial"/>
                <w:sz w:val="20"/>
              </w:rPr>
            </w:pPr>
            <w:r>
              <w:rPr>
                <w:rFonts w:ascii="Arial" w:hAnsi="Arial" w:cs="Arial"/>
                <w:sz w:val="20"/>
              </w:rPr>
              <w:t>07/07/2026</w:t>
            </w:r>
          </w:p>
          <w:p w14:paraId="735EC315" w14:textId="77777777" w:rsidR="00F925F4" w:rsidRPr="00AE018E" w:rsidRDefault="00F925F4" w:rsidP="00384909">
            <w:pPr>
              <w:jc w:val="center"/>
              <w:rPr>
                <w:rFonts w:ascii="Arial" w:hAnsi="Arial" w:cs="Arial"/>
                <w:sz w:val="20"/>
              </w:rPr>
            </w:pPr>
            <w:r w:rsidRPr="00AE018E">
              <w:rPr>
                <w:rFonts w:ascii="Arial" w:hAnsi="Arial" w:cs="Arial"/>
                <w:sz w:val="20"/>
              </w:rPr>
              <w:t>1</w:t>
            </w:r>
            <w:r>
              <w:rPr>
                <w:rFonts w:ascii="Arial" w:hAnsi="Arial" w:cs="Arial"/>
                <w:sz w:val="20"/>
              </w:rPr>
              <w:t>1</w:t>
            </w:r>
            <w:r w:rsidRPr="00AE018E">
              <w:rPr>
                <w:rFonts w:ascii="Arial" w:hAnsi="Arial" w:cs="Arial"/>
                <w:sz w:val="20"/>
              </w:rPr>
              <w:t>.3</w:t>
            </w:r>
            <w:r>
              <w:rPr>
                <w:rFonts w:ascii="Arial" w:hAnsi="Arial" w:cs="Arial"/>
                <w:sz w:val="20"/>
              </w:rPr>
              <w:t>0</w:t>
            </w:r>
            <w:r w:rsidRPr="00AE018E">
              <w:rPr>
                <w:rFonts w:ascii="Arial" w:hAnsi="Arial" w:cs="Arial"/>
                <w:sz w:val="20"/>
              </w:rPr>
              <w:t xml:space="preserve"> Hrs</w:t>
            </w:r>
          </w:p>
        </w:tc>
        <w:tc>
          <w:tcPr>
            <w:tcW w:w="2344" w:type="dxa"/>
            <w:tcBorders>
              <w:top w:val="single" w:sz="4" w:space="0" w:color="auto"/>
              <w:left w:val="single" w:sz="4" w:space="0" w:color="auto"/>
              <w:bottom w:val="single" w:sz="4" w:space="0" w:color="auto"/>
              <w:right w:val="single" w:sz="4" w:space="0" w:color="auto"/>
            </w:tcBorders>
            <w:hideMark/>
          </w:tcPr>
          <w:p w14:paraId="156EFB30" w14:textId="77777777" w:rsidR="00F925F4" w:rsidRPr="00AE018E" w:rsidRDefault="00F925F4" w:rsidP="00384909">
            <w:pPr>
              <w:jc w:val="center"/>
              <w:rPr>
                <w:rFonts w:ascii="Arial" w:hAnsi="Arial" w:cs="Arial"/>
                <w:sz w:val="20"/>
              </w:rPr>
            </w:pPr>
            <w:r>
              <w:rPr>
                <w:rFonts w:ascii="Arial" w:hAnsi="Arial" w:cs="Arial"/>
                <w:sz w:val="20"/>
              </w:rPr>
              <w:t>14/07/2026</w:t>
            </w:r>
          </w:p>
          <w:p w14:paraId="5DA70BF8" w14:textId="77777777" w:rsidR="00F925F4" w:rsidRPr="00AE018E" w:rsidRDefault="00F925F4" w:rsidP="00384909">
            <w:pPr>
              <w:jc w:val="center"/>
              <w:rPr>
                <w:rFonts w:ascii="Arial" w:hAnsi="Arial" w:cs="Arial"/>
                <w:sz w:val="20"/>
              </w:rPr>
            </w:pPr>
            <w:r w:rsidRPr="00AE018E">
              <w:rPr>
                <w:rFonts w:ascii="Arial" w:hAnsi="Arial" w:cs="Arial"/>
                <w:sz w:val="20"/>
              </w:rPr>
              <w:t>17.30 Hrs.</w:t>
            </w:r>
          </w:p>
        </w:tc>
        <w:tc>
          <w:tcPr>
            <w:tcW w:w="2050" w:type="dxa"/>
            <w:tcBorders>
              <w:top w:val="single" w:sz="4" w:space="0" w:color="auto"/>
              <w:left w:val="single" w:sz="4" w:space="0" w:color="auto"/>
              <w:bottom w:val="single" w:sz="4" w:space="0" w:color="auto"/>
              <w:right w:val="single" w:sz="4" w:space="0" w:color="auto"/>
            </w:tcBorders>
            <w:hideMark/>
          </w:tcPr>
          <w:p w14:paraId="6C831763" w14:textId="77777777" w:rsidR="00F925F4" w:rsidRPr="00AE018E" w:rsidRDefault="00F925F4" w:rsidP="00384909">
            <w:pPr>
              <w:jc w:val="center"/>
              <w:rPr>
                <w:rFonts w:ascii="Arial" w:hAnsi="Arial" w:cs="Arial"/>
                <w:sz w:val="20"/>
                <w:lang w:val="fr-FR"/>
              </w:rPr>
            </w:pPr>
            <w:bookmarkStart w:id="1" w:name="_Hlk175075433"/>
            <w:r>
              <w:rPr>
                <w:rFonts w:ascii="Arial" w:hAnsi="Arial" w:cs="Arial"/>
                <w:sz w:val="20"/>
                <w:lang w:val="fr-FR"/>
              </w:rPr>
              <w:t xml:space="preserve">Submission of </w:t>
            </w:r>
            <w:r w:rsidRPr="00AE018E">
              <w:rPr>
                <w:rFonts w:ascii="Arial" w:hAnsi="Arial" w:cs="Arial"/>
                <w:sz w:val="20"/>
                <w:lang w:val="fr-FR"/>
              </w:rPr>
              <w:t xml:space="preserve">original </w:t>
            </w:r>
            <w:r>
              <w:rPr>
                <w:rFonts w:ascii="Arial" w:hAnsi="Arial" w:cs="Arial"/>
                <w:sz w:val="20"/>
                <w:lang w:val="fr-FR"/>
              </w:rPr>
              <w:t>EMD, Affidavit, and copy of registration etc in Envelope A to the Chief Engineer Hasdeo Ganga Basin, Water Resources Department,Ambikapur</w:t>
            </w:r>
            <w:r w:rsidRPr="00AE018E">
              <w:rPr>
                <w:rFonts w:ascii="Arial" w:hAnsi="Arial" w:cs="Arial"/>
                <w:sz w:val="20"/>
                <w:lang w:val="fr-FR"/>
              </w:rPr>
              <w:t xml:space="preserve"> (C.G.)</w:t>
            </w:r>
            <w:bookmarkEnd w:id="1"/>
          </w:p>
        </w:tc>
      </w:tr>
      <w:tr w:rsidR="00F925F4" w:rsidRPr="00AE018E" w14:paraId="0F27B4DA" w14:textId="77777777" w:rsidTr="00384909">
        <w:trPr>
          <w:trHeight w:val="521"/>
        </w:trPr>
        <w:tc>
          <w:tcPr>
            <w:tcW w:w="598" w:type="dxa"/>
            <w:tcBorders>
              <w:top w:val="single" w:sz="4" w:space="0" w:color="auto"/>
              <w:left w:val="single" w:sz="4" w:space="0" w:color="auto"/>
              <w:bottom w:val="single" w:sz="4" w:space="0" w:color="auto"/>
              <w:right w:val="single" w:sz="4" w:space="0" w:color="auto"/>
            </w:tcBorders>
            <w:hideMark/>
          </w:tcPr>
          <w:p w14:paraId="364439C1" w14:textId="77777777" w:rsidR="00F925F4" w:rsidRPr="00AE018E" w:rsidRDefault="00F925F4" w:rsidP="00384909">
            <w:pPr>
              <w:jc w:val="center"/>
              <w:rPr>
                <w:rFonts w:ascii="Arial" w:hAnsi="Arial" w:cs="Arial"/>
                <w:sz w:val="20"/>
              </w:rPr>
            </w:pPr>
            <w:r w:rsidRPr="00AE018E">
              <w:rPr>
                <w:rFonts w:ascii="Arial" w:hAnsi="Arial" w:cs="Arial"/>
                <w:sz w:val="20"/>
              </w:rPr>
              <w:t>5</w:t>
            </w:r>
          </w:p>
        </w:tc>
        <w:tc>
          <w:tcPr>
            <w:tcW w:w="1189" w:type="dxa"/>
            <w:tcBorders>
              <w:top w:val="single" w:sz="4" w:space="0" w:color="auto"/>
              <w:left w:val="single" w:sz="4" w:space="0" w:color="auto"/>
              <w:bottom w:val="single" w:sz="4" w:space="0" w:color="auto"/>
              <w:right w:val="single" w:sz="4" w:space="0" w:color="auto"/>
            </w:tcBorders>
          </w:tcPr>
          <w:p w14:paraId="72686991" w14:textId="77777777" w:rsidR="00F925F4" w:rsidRPr="00AE018E" w:rsidRDefault="00F925F4" w:rsidP="00384909">
            <w:pPr>
              <w:jc w:val="center"/>
              <w:rPr>
                <w:rFonts w:ascii="Arial" w:hAnsi="Arial" w:cs="Arial"/>
                <w:sz w:val="20"/>
              </w:rPr>
            </w:pPr>
            <w:r>
              <w:rPr>
                <w:rFonts w:ascii="Arial" w:hAnsi="Arial" w:cs="Arial"/>
                <w:sz w:val="20"/>
              </w:rPr>
              <w:t>Bid Opening Date</w:t>
            </w:r>
          </w:p>
        </w:tc>
        <w:tc>
          <w:tcPr>
            <w:tcW w:w="1424" w:type="dxa"/>
            <w:tcBorders>
              <w:top w:val="single" w:sz="4" w:space="0" w:color="auto"/>
              <w:left w:val="single" w:sz="4" w:space="0" w:color="auto"/>
              <w:bottom w:val="single" w:sz="4" w:space="0" w:color="auto"/>
              <w:right w:val="single" w:sz="4" w:space="0" w:color="auto"/>
            </w:tcBorders>
            <w:hideMark/>
          </w:tcPr>
          <w:p w14:paraId="2AA6D251" w14:textId="77777777" w:rsidR="00F925F4" w:rsidRPr="00AE018E" w:rsidRDefault="00F925F4" w:rsidP="00384909">
            <w:pPr>
              <w:jc w:val="center"/>
              <w:rPr>
                <w:rFonts w:ascii="Arial" w:hAnsi="Arial" w:cs="Arial"/>
                <w:sz w:val="20"/>
              </w:rPr>
            </w:pPr>
            <w:r w:rsidRPr="00AE018E">
              <w:rPr>
                <w:rFonts w:ascii="Arial" w:hAnsi="Arial" w:cs="Arial"/>
                <w:sz w:val="20"/>
              </w:rPr>
              <w:t>-</w:t>
            </w:r>
          </w:p>
        </w:tc>
        <w:tc>
          <w:tcPr>
            <w:tcW w:w="2014" w:type="dxa"/>
            <w:tcBorders>
              <w:top w:val="single" w:sz="4" w:space="0" w:color="auto"/>
              <w:left w:val="single" w:sz="4" w:space="0" w:color="auto"/>
              <w:bottom w:val="single" w:sz="4" w:space="0" w:color="auto"/>
              <w:right w:val="single" w:sz="4" w:space="0" w:color="auto"/>
            </w:tcBorders>
            <w:hideMark/>
          </w:tcPr>
          <w:p w14:paraId="5CDF43F7" w14:textId="77777777" w:rsidR="00F925F4" w:rsidRPr="00AE018E" w:rsidRDefault="00F925F4" w:rsidP="00384909">
            <w:pPr>
              <w:jc w:val="center"/>
              <w:rPr>
                <w:rFonts w:ascii="Arial" w:hAnsi="Arial" w:cs="Arial"/>
                <w:sz w:val="20"/>
              </w:rPr>
            </w:pPr>
            <w:r>
              <w:rPr>
                <w:rFonts w:ascii="Arial" w:hAnsi="Arial" w:cs="Arial"/>
                <w:sz w:val="20"/>
              </w:rPr>
              <w:t>15/07/2026</w:t>
            </w:r>
          </w:p>
          <w:p w14:paraId="7C3F5310" w14:textId="77777777" w:rsidR="00F925F4" w:rsidRPr="00AE018E" w:rsidRDefault="00F925F4" w:rsidP="00384909">
            <w:pPr>
              <w:jc w:val="center"/>
              <w:rPr>
                <w:rFonts w:ascii="Arial" w:hAnsi="Arial" w:cs="Arial"/>
                <w:sz w:val="20"/>
              </w:rPr>
            </w:pPr>
            <w:r w:rsidRPr="00AE018E">
              <w:rPr>
                <w:rFonts w:ascii="Arial" w:hAnsi="Arial" w:cs="Arial"/>
                <w:sz w:val="20"/>
              </w:rPr>
              <w:t>11.30 Hrs</w:t>
            </w:r>
          </w:p>
        </w:tc>
        <w:tc>
          <w:tcPr>
            <w:tcW w:w="2344" w:type="dxa"/>
            <w:tcBorders>
              <w:top w:val="single" w:sz="4" w:space="0" w:color="auto"/>
              <w:left w:val="single" w:sz="4" w:space="0" w:color="auto"/>
              <w:bottom w:val="single" w:sz="4" w:space="0" w:color="auto"/>
              <w:right w:val="single" w:sz="4" w:space="0" w:color="auto"/>
            </w:tcBorders>
            <w:hideMark/>
          </w:tcPr>
          <w:p w14:paraId="24628214" w14:textId="77777777" w:rsidR="00F925F4" w:rsidRPr="00AE018E" w:rsidRDefault="00F925F4" w:rsidP="00384909">
            <w:pPr>
              <w:jc w:val="center"/>
              <w:rPr>
                <w:rFonts w:ascii="Arial" w:hAnsi="Arial" w:cs="Arial"/>
                <w:sz w:val="20"/>
              </w:rPr>
            </w:pPr>
          </w:p>
        </w:tc>
        <w:tc>
          <w:tcPr>
            <w:tcW w:w="2050" w:type="dxa"/>
            <w:tcBorders>
              <w:top w:val="single" w:sz="4" w:space="0" w:color="auto"/>
              <w:left w:val="single" w:sz="4" w:space="0" w:color="auto"/>
              <w:bottom w:val="single" w:sz="4" w:space="0" w:color="auto"/>
              <w:right w:val="single" w:sz="4" w:space="0" w:color="auto"/>
            </w:tcBorders>
            <w:hideMark/>
          </w:tcPr>
          <w:p w14:paraId="7224F714" w14:textId="77777777" w:rsidR="00F925F4" w:rsidRPr="00AE018E" w:rsidRDefault="00F925F4" w:rsidP="00384909">
            <w:pPr>
              <w:jc w:val="center"/>
              <w:rPr>
                <w:rFonts w:ascii="Arial" w:hAnsi="Arial" w:cs="Arial"/>
                <w:sz w:val="20"/>
              </w:rPr>
            </w:pPr>
            <w:r w:rsidRPr="00AE018E">
              <w:rPr>
                <w:rFonts w:ascii="Arial" w:hAnsi="Arial" w:cs="Arial"/>
                <w:sz w:val="20"/>
              </w:rPr>
              <w:t>Online Opening of Envelope A</w:t>
            </w:r>
          </w:p>
        </w:tc>
      </w:tr>
    </w:tbl>
    <w:p w14:paraId="0151C8F8" w14:textId="77777777" w:rsidR="00F925F4" w:rsidRPr="00AE018E" w:rsidRDefault="00F925F4" w:rsidP="00F925F4">
      <w:pPr>
        <w:jc w:val="center"/>
        <w:rPr>
          <w:rFonts w:ascii="Arial" w:hAnsi="Arial" w:cs="Arial"/>
          <w:b/>
          <w:bCs/>
          <w:sz w:val="20"/>
        </w:rPr>
      </w:pPr>
      <w:r w:rsidRPr="00514DB2">
        <w:rPr>
          <w:rFonts w:ascii="Arial" w:hAnsi="Arial" w:cs="Arial"/>
          <w:b/>
          <w:bCs/>
          <w:noProof/>
          <w:sz w:val="20"/>
          <w:lang w:val="en-IN" w:eastAsia="en-IN" w:bidi="hi-IN"/>
        </w:rPr>
        <mc:AlternateContent>
          <mc:Choice Requires="wps">
            <w:drawing>
              <wp:anchor distT="45720" distB="45720" distL="114300" distR="114300" simplePos="0" relativeHeight="251679744" behindDoc="0" locked="0" layoutInCell="1" allowOverlap="1" wp14:anchorId="6ABB1A7C" wp14:editId="26F3FCC3">
                <wp:simplePos x="0" y="0"/>
                <wp:positionH relativeFrom="column">
                  <wp:posOffset>3343275</wp:posOffset>
                </wp:positionH>
                <wp:positionV relativeFrom="paragraph">
                  <wp:posOffset>151130</wp:posOffset>
                </wp:positionV>
                <wp:extent cx="2847975" cy="7524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752475"/>
                        </a:xfrm>
                        <a:prstGeom prst="rect">
                          <a:avLst/>
                        </a:prstGeom>
                        <a:noFill/>
                        <a:ln w="9525">
                          <a:noFill/>
                          <a:miter lim="800000"/>
                          <a:headEnd/>
                          <a:tailEnd/>
                        </a:ln>
                      </wps:spPr>
                      <wps:txbx>
                        <w:txbxContent>
                          <w:p w14:paraId="484DCBE7" w14:textId="77777777" w:rsidR="00384909" w:rsidRDefault="00384909" w:rsidP="00F925F4">
                            <w:pPr>
                              <w:tabs>
                                <w:tab w:val="left" w:pos="3240"/>
                                <w:tab w:val="left" w:pos="3960"/>
                              </w:tabs>
                              <w:adjustRightInd w:val="0"/>
                              <w:jc w:val="center"/>
                              <w:rPr>
                                <w:rFonts w:ascii="Arial" w:hAnsi="Arial" w:cs="Arial"/>
                                <w:b/>
                                <w:caps/>
                                <w:color w:val="000000"/>
                                <w:sz w:val="20"/>
                              </w:rPr>
                            </w:pPr>
                            <w:r w:rsidRPr="00C1787F">
                              <w:rPr>
                                <w:rFonts w:ascii="Arial" w:hAnsi="Arial" w:cs="Arial"/>
                                <w:b/>
                                <w:caps/>
                                <w:color w:val="000000"/>
                                <w:sz w:val="20"/>
                              </w:rPr>
                              <w:t>Executive Engineer</w:t>
                            </w:r>
                          </w:p>
                          <w:p w14:paraId="6B9443DE" w14:textId="77777777" w:rsidR="00384909" w:rsidRDefault="00384909" w:rsidP="00F925F4">
                            <w:pPr>
                              <w:tabs>
                                <w:tab w:val="left" w:pos="3240"/>
                                <w:tab w:val="left" w:pos="3960"/>
                              </w:tabs>
                              <w:adjustRightInd w:val="0"/>
                              <w:jc w:val="center"/>
                              <w:rPr>
                                <w:rFonts w:ascii="Arial" w:hAnsi="Arial" w:cs="Arial"/>
                                <w:b/>
                                <w:caps/>
                                <w:color w:val="000000"/>
                                <w:sz w:val="20"/>
                              </w:rPr>
                            </w:pPr>
                            <w:r>
                              <w:rPr>
                                <w:rFonts w:ascii="Arial" w:hAnsi="Arial" w:cs="Arial"/>
                                <w:b/>
                                <w:caps/>
                                <w:color w:val="000000"/>
                                <w:sz w:val="20"/>
                              </w:rPr>
                              <w:t>WATER RESOURCES  DIVISION KUNKURI</w:t>
                            </w:r>
                          </w:p>
                          <w:p w14:paraId="31FC8B84" w14:textId="77777777" w:rsidR="00384909" w:rsidRDefault="00384909" w:rsidP="00F925F4">
                            <w:pPr>
                              <w:tabs>
                                <w:tab w:val="left" w:pos="3240"/>
                                <w:tab w:val="left" w:pos="3960"/>
                              </w:tabs>
                              <w:adjustRightInd w:val="0"/>
                              <w:jc w:val="center"/>
                              <w:rPr>
                                <w:rFonts w:ascii="Arial" w:hAnsi="Arial" w:cs="Arial"/>
                                <w:b/>
                                <w:caps/>
                                <w:color w:val="000000"/>
                                <w:sz w:val="20"/>
                              </w:rPr>
                            </w:pPr>
                            <w:r w:rsidRPr="00E43466">
                              <w:rPr>
                                <w:b/>
                                <w:bCs/>
                                <w:w w:val="105"/>
                                <w:sz w:val="20"/>
                              </w:rPr>
                              <w:t>FOR</w:t>
                            </w:r>
                            <w:r>
                              <w:rPr>
                                <w:b/>
                                <w:bCs/>
                                <w:w w:val="105"/>
                                <w:sz w:val="20"/>
                              </w:rPr>
                              <w:t>,</w:t>
                            </w:r>
                            <w:r w:rsidRPr="007E4855">
                              <w:rPr>
                                <w:b/>
                                <w:bCs/>
                                <w:w w:val="105"/>
                                <w:sz w:val="20"/>
                              </w:rPr>
                              <w:t xml:space="preserve"> </w:t>
                            </w:r>
                            <w:r w:rsidRPr="00E43466">
                              <w:rPr>
                                <w:b/>
                                <w:bCs/>
                                <w:w w:val="105"/>
                                <w:sz w:val="20"/>
                              </w:rPr>
                              <w:t>CHIEF ENGINEER</w:t>
                            </w:r>
                            <w:r>
                              <w:rPr>
                                <w:w w:val="105"/>
                                <w:sz w:val="20"/>
                              </w:rPr>
                              <w:t xml:space="preserve"> </w:t>
                            </w:r>
                            <w:r w:rsidRPr="007E4855">
                              <w:rPr>
                                <w:rFonts w:ascii="Arial" w:hAnsi="Arial" w:cs="Arial"/>
                                <w:b/>
                                <w:w w:val="105"/>
                                <w:sz w:val="18"/>
                                <w:szCs w:val="18"/>
                              </w:rPr>
                              <w:t xml:space="preserve">HASDEO </w:t>
                            </w:r>
                            <w:r>
                              <w:rPr>
                                <w:rFonts w:ascii="Arial" w:hAnsi="Arial" w:cs="Arial"/>
                                <w:b/>
                                <w:w w:val="105"/>
                                <w:sz w:val="18"/>
                                <w:szCs w:val="18"/>
                              </w:rPr>
                              <w:t>GANGA  B</w:t>
                            </w:r>
                            <w:r w:rsidRPr="007E4855">
                              <w:rPr>
                                <w:rFonts w:ascii="Arial" w:hAnsi="Arial" w:cs="Arial"/>
                                <w:b/>
                                <w:w w:val="105"/>
                                <w:sz w:val="18"/>
                                <w:szCs w:val="18"/>
                              </w:rPr>
                              <w:t>A</w:t>
                            </w:r>
                            <w:r>
                              <w:rPr>
                                <w:rFonts w:ascii="Arial" w:hAnsi="Arial" w:cs="Arial"/>
                                <w:b/>
                                <w:w w:val="105"/>
                                <w:sz w:val="18"/>
                                <w:szCs w:val="18"/>
                              </w:rPr>
                              <w:t>S</w:t>
                            </w:r>
                            <w:r w:rsidRPr="007E4855">
                              <w:rPr>
                                <w:rFonts w:ascii="Arial" w:hAnsi="Arial" w:cs="Arial"/>
                                <w:b/>
                                <w:w w:val="105"/>
                                <w:sz w:val="18"/>
                                <w:szCs w:val="18"/>
                              </w:rPr>
                              <w:t xml:space="preserve">IN AMBIKAPUR    </w:t>
                            </w:r>
                          </w:p>
                          <w:p w14:paraId="40812823" w14:textId="77777777" w:rsidR="00384909" w:rsidRPr="00514DB2" w:rsidRDefault="00384909" w:rsidP="00F925F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BB1A7C" id="_x0000_s1032" type="#_x0000_t202" style="position:absolute;left:0;text-align:left;margin-left:263.25pt;margin-top:11.9pt;width:224.25pt;height:5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" filled="f" stroked="f">
                <v:textbox>
                  <w:txbxContent>
                    <w:p w14:paraId="484DCBE7" w14:textId="77777777" w:rsidR="00384909" w:rsidRDefault="00384909" w:rsidP="00F925F4">
                      <w:pPr>
                        <w:tabs>
                          <w:tab w:val="left" w:pos="3240"/>
                          <w:tab w:val="left" w:pos="3960"/>
                        </w:tabs>
                        <w:adjustRightInd w:val="0"/>
                        <w:jc w:val="center"/>
                        <w:rPr>
                          <w:rFonts w:ascii="Arial" w:hAnsi="Arial" w:cs="Arial"/>
                          <w:b/>
                          <w:caps/>
                          <w:color w:val="000000"/>
                          <w:sz w:val="20"/>
                        </w:rPr>
                      </w:pPr>
                      <w:r w:rsidRPr="00C1787F">
                        <w:rPr>
                          <w:rFonts w:ascii="Arial" w:hAnsi="Arial" w:cs="Arial"/>
                          <w:b/>
                          <w:caps/>
                          <w:color w:val="000000"/>
                          <w:sz w:val="20"/>
                        </w:rPr>
                        <w:t>Executive Engineer</w:t>
                      </w:r>
                    </w:p>
                    <w:p w14:paraId="6B9443DE" w14:textId="77777777" w:rsidR="00384909" w:rsidRDefault="00384909" w:rsidP="00F925F4">
                      <w:pPr>
                        <w:tabs>
                          <w:tab w:val="left" w:pos="3240"/>
                          <w:tab w:val="left" w:pos="3960"/>
                        </w:tabs>
                        <w:adjustRightInd w:val="0"/>
                        <w:jc w:val="center"/>
                        <w:rPr>
                          <w:rFonts w:ascii="Arial" w:hAnsi="Arial" w:cs="Arial"/>
                          <w:b/>
                          <w:caps/>
                          <w:color w:val="000000"/>
                          <w:sz w:val="20"/>
                        </w:rPr>
                      </w:pPr>
                      <w:r>
                        <w:rPr>
                          <w:rFonts w:ascii="Arial" w:hAnsi="Arial" w:cs="Arial"/>
                          <w:b/>
                          <w:caps/>
                          <w:color w:val="000000"/>
                          <w:sz w:val="20"/>
                        </w:rPr>
                        <w:t xml:space="preserve">WATER </w:t>
                      </w:r>
                      <w:proofErr w:type="gramStart"/>
                      <w:r>
                        <w:rPr>
                          <w:rFonts w:ascii="Arial" w:hAnsi="Arial" w:cs="Arial"/>
                          <w:b/>
                          <w:caps/>
                          <w:color w:val="000000"/>
                          <w:sz w:val="20"/>
                        </w:rPr>
                        <w:t>RESOURCES  DIVISION</w:t>
                      </w:r>
                      <w:proofErr w:type="gramEnd"/>
                      <w:r>
                        <w:rPr>
                          <w:rFonts w:ascii="Arial" w:hAnsi="Arial" w:cs="Arial"/>
                          <w:b/>
                          <w:caps/>
                          <w:color w:val="000000"/>
                          <w:sz w:val="20"/>
                        </w:rPr>
                        <w:t xml:space="preserve"> KUNKURI</w:t>
                      </w:r>
                    </w:p>
                    <w:p w14:paraId="31FC8B84" w14:textId="77777777" w:rsidR="00384909" w:rsidRDefault="00384909" w:rsidP="00F925F4">
                      <w:pPr>
                        <w:tabs>
                          <w:tab w:val="left" w:pos="3240"/>
                          <w:tab w:val="left" w:pos="3960"/>
                        </w:tabs>
                        <w:adjustRightInd w:val="0"/>
                        <w:jc w:val="center"/>
                        <w:rPr>
                          <w:rFonts w:ascii="Arial" w:hAnsi="Arial" w:cs="Arial"/>
                          <w:b/>
                          <w:caps/>
                          <w:color w:val="000000"/>
                          <w:sz w:val="20"/>
                        </w:rPr>
                      </w:pPr>
                      <w:r w:rsidRPr="00E43466">
                        <w:rPr>
                          <w:b/>
                          <w:bCs/>
                          <w:w w:val="105"/>
                          <w:sz w:val="20"/>
                        </w:rPr>
                        <w:t>FOR</w:t>
                      </w:r>
                      <w:r>
                        <w:rPr>
                          <w:b/>
                          <w:bCs/>
                          <w:w w:val="105"/>
                          <w:sz w:val="20"/>
                        </w:rPr>
                        <w:t>,</w:t>
                      </w:r>
                      <w:r w:rsidRPr="007E4855">
                        <w:rPr>
                          <w:b/>
                          <w:bCs/>
                          <w:w w:val="105"/>
                          <w:sz w:val="20"/>
                        </w:rPr>
                        <w:t xml:space="preserve"> </w:t>
                      </w:r>
                      <w:r w:rsidRPr="00E43466">
                        <w:rPr>
                          <w:b/>
                          <w:bCs/>
                          <w:w w:val="105"/>
                          <w:sz w:val="20"/>
                        </w:rPr>
                        <w:t>CHIEF ENGINEER</w:t>
                      </w:r>
                      <w:r>
                        <w:rPr>
                          <w:w w:val="105"/>
                          <w:sz w:val="20"/>
                        </w:rPr>
                        <w:t xml:space="preserve"> </w:t>
                      </w:r>
                      <w:r w:rsidRPr="007E4855">
                        <w:rPr>
                          <w:rFonts w:ascii="Arial" w:hAnsi="Arial" w:cs="Arial"/>
                          <w:b/>
                          <w:w w:val="105"/>
                          <w:sz w:val="18"/>
                          <w:szCs w:val="18"/>
                        </w:rPr>
                        <w:t xml:space="preserve">HASDEO </w:t>
                      </w:r>
                      <w:proofErr w:type="gramStart"/>
                      <w:r>
                        <w:rPr>
                          <w:rFonts w:ascii="Arial" w:hAnsi="Arial" w:cs="Arial"/>
                          <w:b/>
                          <w:w w:val="105"/>
                          <w:sz w:val="18"/>
                          <w:szCs w:val="18"/>
                        </w:rPr>
                        <w:t>GANGA  B</w:t>
                      </w:r>
                      <w:r w:rsidRPr="007E4855">
                        <w:rPr>
                          <w:rFonts w:ascii="Arial" w:hAnsi="Arial" w:cs="Arial"/>
                          <w:b/>
                          <w:w w:val="105"/>
                          <w:sz w:val="18"/>
                          <w:szCs w:val="18"/>
                        </w:rPr>
                        <w:t>A</w:t>
                      </w:r>
                      <w:r>
                        <w:rPr>
                          <w:rFonts w:ascii="Arial" w:hAnsi="Arial" w:cs="Arial"/>
                          <w:b/>
                          <w:w w:val="105"/>
                          <w:sz w:val="18"/>
                          <w:szCs w:val="18"/>
                        </w:rPr>
                        <w:t>S</w:t>
                      </w:r>
                      <w:r w:rsidRPr="007E4855">
                        <w:rPr>
                          <w:rFonts w:ascii="Arial" w:hAnsi="Arial" w:cs="Arial"/>
                          <w:b/>
                          <w:w w:val="105"/>
                          <w:sz w:val="18"/>
                          <w:szCs w:val="18"/>
                        </w:rPr>
                        <w:t>IN</w:t>
                      </w:r>
                      <w:proofErr w:type="gramEnd"/>
                      <w:r w:rsidRPr="007E4855">
                        <w:rPr>
                          <w:rFonts w:ascii="Arial" w:hAnsi="Arial" w:cs="Arial"/>
                          <w:b/>
                          <w:w w:val="105"/>
                          <w:sz w:val="18"/>
                          <w:szCs w:val="18"/>
                        </w:rPr>
                        <w:t xml:space="preserve"> AMBIKAPUR    </w:t>
                      </w:r>
                    </w:p>
                    <w:p w14:paraId="40812823" w14:textId="77777777" w:rsidR="00384909" w:rsidRPr="00514DB2" w:rsidRDefault="00384909" w:rsidP="00F925F4">
                      <w:pPr>
                        <w:rPr>
                          <w:lang w:val="en-GB"/>
                        </w:rPr>
                      </w:pPr>
                    </w:p>
                  </w:txbxContent>
                </v:textbox>
                <w10:wrap type="square"/>
              </v:shape>
            </w:pict>
          </mc:Fallback>
        </mc:AlternateContent>
      </w:r>
    </w:p>
    <w:p w14:paraId="3997874B" w14:textId="77777777" w:rsidR="00F925F4" w:rsidRPr="00AE018E" w:rsidRDefault="00F925F4" w:rsidP="00F925F4">
      <w:pPr>
        <w:jc w:val="center"/>
        <w:rPr>
          <w:rFonts w:ascii="Arial" w:hAnsi="Arial" w:cs="Arial"/>
          <w:b/>
          <w:bCs/>
          <w:sz w:val="20"/>
        </w:rPr>
      </w:pPr>
    </w:p>
    <w:p w14:paraId="052E20BE" w14:textId="77777777" w:rsidR="00F925F4" w:rsidRPr="008414B4" w:rsidRDefault="00F925F4" w:rsidP="00F925F4">
      <w:pPr>
        <w:tabs>
          <w:tab w:val="right" w:pos="8931"/>
        </w:tabs>
        <w:spacing w:line="376" w:lineRule="auto"/>
        <w:ind w:right="537"/>
        <w:rPr>
          <w:rFonts w:ascii="Arial" w:hAnsi="Arial" w:cs="Arial"/>
          <w:szCs w:val="22"/>
        </w:rPr>
      </w:pPr>
      <w:r>
        <w:rPr>
          <w:rFonts w:ascii="Arial" w:hAnsi="Arial" w:cs="Arial"/>
          <w:szCs w:val="22"/>
        </w:rPr>
        <w:tab/>
      </w:r>
    </w:p>
    <w:p w14:paraId="55AAC574" w14:textId="77777777" w:rsidR="00F925F4" w:rsidRDefault="00F925F4" w:rsidP="00F925F4"/>
    <w:p w14:paraId="5F7DE3EF" w14:textId="480FC0A4" w:rsidR="002A6AD3" w:rsidRDefault="002A6AD3" w:rsidP="00B102E9">
      <w:pPr>
        <w:tabs>
          <w:tab w:val="right" w:pos="8931"/>
        </w:tabs>
        <w:spacing w:line="376" w:lineRule="auto"/>
        <w:ind w:left="1292" w:right="537" w:firstLine="148"/>
        <w:jc w:val="both"/>
        <w:rPr>
          <w:rFonts w:ascii="Arial" w:hAnsi="Arial" w:cs="Arial"/>
          <w:sz w:val="22"/>
          <w:szCs w:val="22"/>
        </w:rPr>
      </w:pPr>
    </w:p>
    <w:p w14:paraId="7B9E337E" w14:textId="0657B1BF" w:rsidR="002A6AD3" w:rsidRPr="008414B4" w:rsidRDefault="002A6AD3" w:rsidP="00B102E9">
      <w:pPr>
        <w:tabs>
          <w:tab w:val="right" w:pos="8931"/>
        </w:tabs>
        <w:spacing w:line="376" w:lineRule="auto"/>
        <w:ind w:left="1292" w:right="537" w:firstLine="148"/>
        <w:jc w:val="both"/>
        <w:rPr>
          <w:rFonts w:ascii="Arial" w:hAnsi="Arial" w:cs="Arial"/>
          <w:sz w:val="22"/>
          <w:szCs w:val="22"/>
        </w:rPr>
      </w:pPr>
      <w:r>
        <w:rPr>
          <w:rFonts w:ascii="Arial" w:hAnsi="Arial" w:cs="Arial"/>
          <w:sz w:val="22"/>
          <w:szCs w:val="22"/>
        </w:rPr>
        <w:t xml:space="preserve">                               </w:t>
      </w:r>
    </w:p>
    <w:p w14:paraId="16828614" w14:textId="77777777" w:rsidR="00B102E9" w:rsidRPr="008414B4" w:rsidRDefault="00B102E9" w:rsidP="00B102E9">
      <w:pPr>
        <w:tabs>
          <w:tab w:val="center" w:pos="7920"/>
        </w:tabs>
        <w:rPr>
          <w:rFonts w:ascii="Arial" w:hAnsi="Arial" w:cs="Arial"/>
          <w:sz w:val="22"/>
          <w:szCs w:val="22"/>
        </w:rPr>
      </w:pPr>
    </w:p>
    <w:p w14:paraId="285E5F65" w14:textId="378C1BFE" w:rsidR="00B102E9" w:rsidRPr="00F925F4" w:rsidRDefault="00B102E9" w:rsidP="00F925F4">
      <w:pPr>
        <w:spacing w:line="360" w:lineRule="auto"/>
        <w:jc w:val="center"/>
        <w:rPr>
          <w:sz w:val="20"/>
          <w:szCs w:val="20"/>
        </w:rPr>
      </w:pPr>
      <w:r>
        <w:rPr>
          <w:sz w:val="20"/>
          <w:szCs w:val="20"/>
        </w:rPr>
        <w:br w:type="page"/>
      </w:r>
      <w:r>
        <w:rPr>
          <w:rFonts w:ascii="Arial" w:hAnsi="Arial" w:cs="Arial"/>
          <w:b/>
          <w:bCs/>
          <w:sz w:val="26"/>
          <w:szCs w:val="26"/>
        </w:rPr>
        <w:lastRenderedPageBreak/>
        <w:t>PART – II</w:t>
      </w:r>
    </w:p>
    <w:p w14:paraId="477E6D06" w14:textId="77777777" w:rsidR="00B102E9" w:rsidRDefault="00B102E9" w:rsidP="00B102E9">
      <w:pPr>
        <w:spacing w:line="360" w:lineRule="auto"/>
        <w:ind w:left="360"/>
        <w:jc w:val="center"/>
      </w:pPr>
      <w:r>
        <w:t>GOVERNMENT OF CHHATTISGARH</w:t>
      </w:r>
    </w:p>
    <w:p w14:paraId="58295605" w14:textId="77777777" w:rsidR="00B102E9" w:rsidRDefault="00B102E9" w:rsidP="00B102E9">
      <w:pPr>
        <w:jc w:val="center"/>
        <w:rPr>
          <w:rFonts w:ascii="Arial" w:hAnsi="Arial" w:cs="Arial"/>
          <w:b/>
          <w:bCs/>
          <w:sz w:val="26"/>
          <w:szCs w:val="26"/>
        </w:rPr>
      </w:pPr>
      <w:r>
        <w:rPr>
          <w:rFonts w:ascii="Arial" w:hAnsi="Arial" w:cs="Arial"/>
          <w:b/>
          <w:bCs/>
          <w:sz w:val="26"/>
          <w:szCs w:val="26"/>
        </w:rPr>
        <w:t xml:space="preserve">       WATER RESOURCES DEPARTMENT</w:t>
      </w:r>
    </w:p>
    <w:p w14:paraId="44D5EBA9" w14:textId="77777777" w:rsidR="00B102E9" w:rsidRPr="001B4A22" w:rsidRDefault="00B102E9" w:rsidP="00B102E9">
      <w:pPr>
        <w:spacing w:line="360" w:lineRule="auto"/>
        <w:jc w:val="center"/>
        <w:rPr>
          <w:rFonts w:ascii="Arial" w:hAnsi="Arial" w:cs="Arial"/>
          <w:b/>
          <w:bCs/>
          <w:sz w:val="22"/>
          <w:szCs w:val="22"/>
        </w:rPr>
      </w:pPr>
    </w:p>
    <w:p w14:paraId="5DBE972C" w14:textId="77777777" w:rsidR="00B102E9" w:rsidRDefault="00B102E9" w:rsidP="00B102E9">
      <w:pPr>
        <w:spacing w:line="360" w:lineRule="auto"/>
        <w:jc w:val="center"/>
        <w:rPr>
          <w:rFonts w:ascii="Arial" w:hAnsi="Arial" w:cs="Arial"/>
          <w:b/>
          <w:bCs/>
          <w:sz w:val="26"/>
          <w:szCs w:val="26"/>
        </w:rPr>
      </w:pPr>
      <w:r>
        <w:rPr>
          <w:rFonts w:ascii="Arial" w:hAnsi="Arial" w:cs="Arial"/>
          <w:b/>
          <w:bCs/>
          <w:sz w:val="26"/>
          <w:szCs w:val="26"/>
        </w:rPr>
        <w:t>DETAIL INFORMATION FOR THE TENDERER</w:t>
      </w:r>
    </w:p>
    <w:p w14:paraId="73BA5896" w14:textId="77777777" w:rsidR="00B102E9" w:rsidRDefault="00B102E9" w:rsidP="00B102E9">
      <w:pPr>
        <w:numPr>
          <w:ilvl w:val="0"/>
          <w:numId w:val="26"/>
        </w:numPr>
        <w:ind w:left="567" w:hanging="851"/>
        <w:jc w:val="both"/>
        <w:rPr>
          <w:rFonts w:ascii="Arial" w:hAnsi="Arial" w:cs="Arial"/>
          <w:sz w:val="26"/>
          <w:szCs w:val="26"/>
        </w:rPr>
      </w:pPr>
      <w:r>
        <w:rPr>
          <w:rFonts w:ascii="Arial" w:hAnsi="Arial" w:cs="Arial"/>
          <w:sz w:val="26"/>
          <w:szCs w:val="26"/>
        </w:rPr>
        <w:t>Sealed tenders for the works mentioned below in “Form F” are invited from eligible tenderers and have obtained digital certificate from an approved certifying authority, authorized by the controller of certifying authorities, Govt. of India.</w:t>
      </w:r>
    </w:p>
    <w:p w14:paraId="4EE55805" w14:textId="77777777" w:rsidR="00B102E9" w:rsidRDefault="00B102E9" w:rsidP="00B102E9">
      <w:pPr>
        <w:jc w:val="both"/>
        <w:rPr>
          <w:rFonts w:ascii="Arial" w:hAnsi="Arial" w:cs="Arial"/>
          <w:sz w:val="26"/>
          <w:szCs w:val="26"/>
        </w:rPr>
      </w:pPr>
    </w:p>
    <w:tbl>
      <w:tblPr>
        <w:tblW w:w="0" w:type="auto"/>
        <w:tblInd w:w="108" w:type="dxa"/>
        <w:tblLook w:val="0000" w:firstRow="0" w:lastRow="0" w:firstColumn="0" w:lastColumn="0" w:noHBand="0" w:noVBand="0"/>
      </w:tblPr>
      <w:tblGrid>
        <w:gridCol w:w="2324"/>
        <w:gridCol w:w="6938"/>
      </w:tblGrid>
      <w:tr w:rsidR="00B102E9" w14:paraId="5B206AC8" w14:textId="77777777" w:rsidTr="007860B8">
        <w:tc>
          <w:tcPr>
            <w:tcW w:w="2324" w:type="dxa"/>
          </w:tcPr>
          <w:p w14:paraId="4F6E9673" w14:textId="77777777" w:rsidR="00B102E9" w:rsidRPr="00772F98" w:rsidRDefault="00B102E9" w:rsidP="007860B8">
            <w:pPr>
              <w:rPr>
                <w:rFonts w:ascii="Arial" w:hAnsi="Arial" w:cs="Arial"/>
                <w:b/>
                <w:bCs/>
                <w:sz w:val="22"/>
                <w:szCs w:val="22"/>
              </w:rPr>
            </w:pPr>
            <w:r w:rsidRPr="00772F98">
              <w:rPr>
                <w:rFonts w:ascii="Arial" w:hAnsi="Arial" w:cs="Arial"/>
                <w:b/>
                <w:bCs/>
                <w:sz w:val="22"/>
                <w:szCs w:val="22"/>
              </w:rPr>
              <w:t>Name or Work :</w:t>
            </w:r>
          </w:p>
        </w:tc>
        <w:tc>
          <w:tcPr>
            <w:tcW w:w="6938" w:type="dxa"/>
          </w:tcPr>
          <w:p w14:paraId="608EA36D" w14:textId="77777777" w:rsidR="00B102E9" w:rsidRPr="00772F98" w:rsidRDefault="00B102E9" w:rsidP="007860B8">
            <w:pPr>
              <w:jc w:val="both"/>
              <w:rPr>
                <w:rFonts w:ascii="Arial" w:hAnsi="Arial" w:cs="Arial"/>
                <w:b/>
                <w:bCs/>
                <w:smallCaps/>
                <w:sz w:val="22"/>
                <w:szCs w:val="22"/>
              </w:rPr>
            </w:pPr>
            <w:r>
              <w:rPr>
                <w:rFonts w:ascii="Arial" w:hAnsi="Arial" w:cs="Arial"/>
                <w:b/>
                <w:bCs/>
                <w:smallCaps/>
              </w:rPr>
              <w:t xml:space="preserve">Construction of </w:t>
            </w:r>
            <w:r>
              <w:rPr>
                <w:rFonts w:ascii="Arial" w:hAnsi="Arial" w:cs="Arial"/>
                <w:b/>
                <w:bCs/>
                <w:smallCaps/>
                <w:sz w:val="20"/>
                <w:szCs w:val="20"/>
              </w:rPr>
              <w:t>BAGIYA BARRAGE ACROSS MAINI RIVER NEAR VILLAGE BAGIYA IN BLOCK KANSABEL,DISTRICT-JASHPUR(C.G.)</w:t>
            </w:r>
            <w:r>
              <w:rPr>
                <w:rFonts w:ascii="Arial" w:hAnsi="Arial" w:cs="Arial"/>
                <w:b/>
                <w:bCs/>
                <w:smallCaps/>
              </w:rPr>
              <w:t xml:space="preserve"> </w:t>
            </w:r>
            <w:r>
              <w:rPr>
                <w:rFonts w:ascii="Arial" w:hAnsi="Arial" w:cs="Arial"/>
                <w:b/>
                <w:bCs/>
                <w:smallCaps/>
                <w:sz w:val="22"/>
                <w:szCs w:val="22"/>
              </w:rPr>
              <w:t>AND</w:t>
            </w:r>
            <w:r w:rsidRPr="00772F98">
              <w:rPr>
                <w:rFonts w:ascii="Arial" w:hAnsi="Arial" w:cs="Arial"/>
                <w:b/>
                <w:bCs/>
                <w:smallCaps/>
                <w:sz w:val="22"/>
                <w:szCs w:val="22"/>
              </w:rPr>
              <w:t xml:space="preserve"> OPERATION AND MAINTENANCE FOR 5 YEARS AFTER COMPLETION </w:t>
            </w:r>
            <w:r>
              <w:rPr>
                <w:rFonts w:ascii="Arial" w:hAnsi="Arial" w:cs="Arial"/>
                <w:b/>
                <w:bCs/>
                <w:smallCaps/>
                <w:sz w:val="22"/>
                <w:szCs w:val="22"/>
              </w:rPr>
              <w:t>OF CONSTRUCTION.</w:t>
            </w:r>
          </w:p>
        </w:tc>
      </w:tr>
    </w:tbl>
    <w:p w14:paraId="05AD60DD" w14:textId="77777777" w:rsidR="00B102E9" w:rsidRDefault="00B102E9" w:rsidP="00B102E9">
      <w:pPr>
        <w:jc w:val="both"/>
        <w:rPr>
          <w:rFonts w:ascii="Arial" w:hAnsi="Arial" w:cs="Arial"/>
          <w:sz w:val="26"/>
          <w:szCs w:val="26"/>
        </w:rPr>
      </w:pPr>
    </w:p>
    <w:p w14:paraId="6769A878" w14:textId="77777777" w:rsidR="00B102E9" w:rsidRDefault="00B102E9" w:rsidP="00B102E9">
      <w:pPr>
        <w:jc w:val="both"/>
        <w:rPr>
          <w:rFonts w:ascii="Arial" w:hAnsi="Arial" w:cs="Arial"/>
          <w:sz w:val="26"/>
          <w:szCs w:val="26"/>
        </w:rPr>
      </w:pPr>
    </w:p>
    <w:p w14:paraId="5B70E78C" w14:textId="77777777" w:rsidR="00B102E9" w:rsidRPr="00BE7BF9" w:rsidRDefault="00B102E9" w:rsidP="00B102E9">
      <w:pPr>
        <w:numPr>
          <w:ilvl w:val="1"/>
          <w:numId w:val="1"/>
        </w:numPr>
        <w:tabs>
          <w:tab w:val="clear" w:pos="900"/>
          <w:tab w:val="num" w:pos="567"/>
        </w:tabs>
        <w:ind w:left="567" w:hanging="851"/>
        <w:jc w:val="both"/>
        <w:rPr>
          <w:rFonts w:ascii="Arial" w:hAnsi="Arial" w:cs="Arial"/>
          <w:sz w:val="26"/>
          <w:szCs w:val="26"/>
        </w:rPr>
      </w:pPr>
      <w:r w:rsidRPr="00237729">
        <w:rPr>
          <w:rFonts w:ascii="Arial" w:hAnsi="Arial" w:cs="Arial"/>
          <w:b/>
          <w:bCs/>
        </w:rPr>
        <w:t xml:space="preserve">The </w:t>
      </w:r>
      <w:r w:rsidRPr="00237729">
        <w:rPr>
          <w:rFonts w:ascii="Arial" w:hAnsi="Arial" w:cs="Arial"/>
          <w:b/>
          <w:bCs/>
          <w:smallCaps/>
        </w:rPr>
        <w:t>Construction of</w:t>
      </w:r>
      <w:r w:rsidRPr="00BE7BF9">
        <w:rPr>
          <w:rFonts w:ascii="Arial" w:hAnsi="Arial" w:cs="Arial"/>
          <w:b/>
          <w:bCs/>
          <w:smallCaps/>
          <w:sz w:val="22"/>
          <w:szCs w:val="22"/>
        </w:rPr>
        <w:t xml:space="preserve"> BAGIYA BARRAGE ACROSS MAINI RIVER NEAR VILLAGE BAGIYA IN BLOCK KANSABEL,DISTRICT-JASHPUR(C.G.)</w:t>
      </w:r>
      <w:r w:rsidRPr="00BE7BF9">
        <w:rPr>
          <w:rFonts w:ascii="Arial" w:hAnsi="Arial" w:cs="Arial"/>
          <w:b/>
          <w:bCs/>
          <w:smallCaps/>
          <w:sz w:val="26"/>
          <w:szCs w:val="26"/>
        </w:rPr>
        <w:t xml:space="preserve"> </w:t>
      </w:r>
      <w:r w:rsidRPr="00BE7BF9">
        <w:rPr>
          <w:rFonts w:ascii="Arial" w:hAnsi="Arial" w:cs="Arial"/>
          <w:b/>
          <w:bCs/>
          <w:sz w:val="26"/>
          <w:szCs w:val="26"/>
        </w:rPr>
        <w:t xml:space="preserve"> has been tentatively designed for the following main components – Design of </w:t>
      </w:r>
      <w:r>
        <w:rPr>
          <w:rFonts w:ascii="Arial" w:hAnsi="Arial" w:cs="Arial"/>
          <w:b/>
          <w:bCs/>
          <w:sz w:val="26"/>
          <w:szCs w:val="26"/>
        </w:rPr>
        <w:t>Barrage</w:t>
      </w:r>
      <w:r w:rsidRPr="00BE7BF9">
        <w:rPr>
          <w:rFonts w:ascii="Arial" w:hAnsi="Arial" w:cs="Arial"/>
          <w:b/>
          <w:bCs/>
          <w:sz w:val="26"/>
          <w:szCs w:val="26"/>
        </w:rPr>
        <w:t xml:space="preserve"> shall be done keeping maximum flood discharge of </w:t>
      </w:r>
      <w:r>
        <w:rPr>
          <w:rFonts w:ascii="Arial" w:hAnsi="Arial" w:cs="Arial"/>
          <w:b/>
          <w:bCs/>
          <w:sz w:val="26"/>
          <w:szCs w:val="26"/>
        </w:rPr>
        <w:t>5000</w:t>
      </w:r>
      <w:r w:rsidRPr="00BE7BF9">
        <w:rPr>
          <w:rFonts w:ascii="Arial" w:hAnsi="Arial" w:cs="Arial"/>
          <w:b/>
          <w:bCs/>
          <w:sz w:val="26"/>
          <w:szCs w:val="26"/>
        </w:rPr>
        <w:t xml:space="preserve"> Cumecs.</w:t>
      </w:r>
      <w:r>
        <w:rPr>
          <w:rFonts w:ascii="Arial" w:hAnsi="Arial" w:cs="Arial"/>
          <w:b/>
          <w:bCs/>
          <w:sz w:val="26"/>
          <w:szCs w:val="26"/>
        </w:rPr>
        <w:t>(Approximately)</w:t>
      </w:r>
    </w:p>
    <w:p w14:paraId="156FCB8A" w14:textId="77777777"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Diaphragm walls to go 0.6 Mt. deep in hard rock along with intermediate and cross diaphragm walls.</w:t>
      </w:r>
    </w:p>
    <w:p w14:paraId="7CE03343" w14:textId="77777777"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 xml:space="preserve">Total length of Barrage designed as </w:t>
      </w:r>
      <w:r>
        <w:rPr>
          <w:rFonts w:ascii="Arial" w:hAnsi="Arial" w:cs="Arial"/>
          <w:sz w:val="26"/>
          <w:szCs w:val="26"/>
        </w:rPr>
        <w:t>217.00</w:t>
      </w:r>
      <w:r w:rsidRPr="00BE7BF9">
        <w:rPr>
          <w:rFonts w:ascii="Arial" w:hAnsi="Arial" w:cs="Arial"/>
          <w:sz w:val="26"/>
          <w:szCs w:val="26"/>
        </w:rPr>
        <w:t>Mt.</w:t>
      </w:r>
    </w:p>
    <w:p w14:paraId="401B9224" w14:textId="77777777"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 xml:space="preserve">Bays </w:t>
      </w:r>
      <w:r>
        <w:rPr>
          <w:rFonts w:ascii="Arial" w:hAnsi="Arial" w:cs="Arial"/>
          <w:sz w:val="26"/>
          <w:szCs w:val="26"/>
        </w:rPr>
        <w:t>18</w:t>
      </w:r>
      <w:r w:rsidRPr="00BE7BF9">
        <w:rPr>
          <w:rFonts w:ascii="Arial" w:hAnsi="Arial" w:cs="Arial"/>
          <w:sz w:val="26"/>
          <w:szCs w:val="26"/>
        </w:rPr>
        <w:t xml:space="preserve"> Nos.(</w:t>
      </w:r>
      <w:r>
        <w:rPr>
          <w:rFonts w:ascii="Arial" w:hAnsi="Arial" w:cs="Arial"/>
          <w:sz w:val="26"/>
          <w:szCs w:val="26"/>
        </w:rPr>
        <w:t>10.00</w:t>
      </w:r>
      <w:r w:rsidRPr="00BE7BF9">
        <w:rPr>
          <w:rFonts w:ascii="Arial" w:hAnsi="Arial" w:cs="Arial"/>
          <w:sz w:val="26"/>
          <w:szCs w:val="26"/>
        </w:rPr>
        <w:t xml:space="preserve"> Mt.)</w:t>
      </w:r>
      <w:r>
        <w:rPr>
          <w:rFonts w:ascii="Arial" w:hAnsi="Arial" w:cs="Arial"/>
          <w:sz w:val="26"/>
          <w:szCs w:val="26"/>
        </w:rPr>
        <w:t>(Approx)</w:t>
      </w:r>
    </w:p>
    <w:p w14:paraId="7CC25234" w14:textId="77777777"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 xml:space="preserve">Total </w:t>
      </w:r>
      <w:r>
        <w:rPr>
          <w:rFonts w:ascii="Arial" w:hAnsi="Arial" w:cs="Arial"/>
          <w:sz w:val="26"/>
          <w:szCs w:val="26"/>
        </w:rPr>
        <w:t>18</w:t>
      </w:r>
      <w:r w:rsidRPr="00BE7BF9">
        <w:rPr>
          <w:rFonts w:ascii="Arial" w:hAnsi="Arial" w:cs="Arial"/>
          <w:sz w:val="26"/>
          <w:szCs w:val="26"/>
        </w:rPr>
        <w:t xml:space="preserve"> nos. gate opening with provision of gates and hoisting arrangements with hoist bridge resting above HFL over RCC piers.</w:t>
      </w:r>
    </w:p>
    <w:p w14:paraId="45D8A102" w14:textId="77777777"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 xml:space="preserve">Provision of 2 Sets of stop log gates along with necessary hoisting arrangements with hoist bridge &amp; gantry crane. </w:t>
      </w:r>
    </w:p>
    <w:p w14:paraId="22A596FB" w14:textId="0615A5B2"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 xml:space="preserve">Pond level at R.L. </w:t>
      </w:r>
      <w:r>
        <w:rPr>
          <w:rFonts w:ascii="Arial" w:hAnsi="Arial" w:cs="Arial"/>
          <w:sz w:val="26"/>
          <w:szCs w:val="26"/>
        </w:rPr>
        <w:t>386</w:t>
      </w:r>
      <w:r w:rsidRPr="00BE7BF9">
        <w:rPr>
          <w:rFonts w:ascii="Arial" w:hAnsi="Arial" w:cs="Arial"/>
          <w:sz w:val="26"/>
          <w:szCs w:val="26"/>
        </w:rPr>
        <w:t xml:space="preserve">.00 Mt. </w:t>
      </w:r>
    </w:p>
    <w:p w14:paraId="459DD913" w14:textId="77777777"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 xml:space="preserve">U/s floor of thickness </w:t>
      </w:r>
      <w:r>
        <w:rPr>
          <w:rFonts w:ascii="Arial" w:hAnsi="Arial" w:cs="Arial"/>
          <w:sz w:val="26"/>
          <w:szCs w:val="26"/>
        </w:rPr>
        <w:t>1.8</w:t>
      </w:r>
      <w:r w:rsidRPr="00BE7BF9">
        <w:rPr>
          <w:rFonts w:ascii="Arial" w:hAnsi="Arial" w:cs="Arial"/>
          <w:sz w:val="26"/>
          <w:szCs w:val="26"/>
        </w:rPr>
        <w:t xml:space="preserve"> Mt. shall be provided in </w:t>
      </w:r>
      <w:r>
        <w:rPr>
          <w:rFonts w:ascii="Arial" w:hAnsi="Arial" w:cs="Arial"/>
          <w:sz w:val="26"/>
          <w:szCs w:val="26"/>
        </w:rPr>
        <w:t>38.30</w:t>
      </w:r>
      <w:r w:rsidRPr="00BE7BF9">
        <w:rPr>
          <w:rFonts w:ascii="Arial" w:hAnsi="Arial" w:cs="Arial"/>
          <w:sz w:val="26"/>
          <w:szCs w:val="26"/>
        </w:rPr>
        <w:t xml:space="preserve">Mt. </w:t>
      </w:r>
      <w:r>
        <w:rPr>
          <w:rFonts w:ascii="Arial" w:hAnsi="Arial" w:cs="Arial"/>
          <w:sz w:val="26"/>
          <w:szCs w:val="26"/>
        </w:rPr>
        <w:t xml:space="preserve">(Approx) </w:t>
      </w:r>
      <w:r w:rsidRPr="00BE7BF9">
        <w:rPr>
          <w:rFonts w:ascii="Arial" w:hAnsi="Arial" w:cs="Arial"/>
          <w:sz w:val="26"/>
          <w:szCs w:val="26"/>
        </w:rPr>
        <w:t>length with protection work as indicated in drawing.</w:t>
      </w:r>
    </w:p>
    <w:p w14:paraId="539D8917" w14:textId="77777777"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 xml:space="preserve">Hydraulic jump type stilling basin (type-I) resting on saturated sand. Thickness of floor is </w:t>
      </w:r>
      <w:r>
        <w:rPr>
          <w:rFonts w:ascii="Arial" w:hAnsi="Arial" w:cs="Arial"/>
          <w:sz w:val="26"/>
          <w:szCs w:val="26"/>
        </w:rPr>
        <w:t xml:space="preserve">1.8 </w:t>
      </w:r>
      <w:r w:rsidRPr="00BE7BF9">
        <w:rPr>
          <w:rFonts w:ascii="Arial" w:hAnsi="Arial" w:cs="Arial"/>
          <w:sz w:val="26"/>
          <w:szCs w:val="26"/>
        </w:rPr>
        <w:t xml:space="preserve">Mt. at D/s glacis end and </w:t>
      </w:r>
      <w:r>
        <w:rPr>
          <w:rFonts w:ascii="Arial" w:hAnsi="Arial" w:cs="Arial"/>
          <w:sz w:val="26"/>
          <w:szCs w:val="26"/>
        </w:rPr>
        <w:t>1.8</w:t>
      </w:r>
      <w:r w:rsidRPr="00BE7BF9">
        <w:rPr>
          <w:rFonts w:ascii="Arial" w:hAnsi="Arial" w:cs="Arial"/>
          <w:sz w:val="26"/>
          <w:szCs w:val="26"/>
        </w:rPr>
        <w:t xml:space="preserve"> Mt. at the floor end stilling basin floor at RL </w:t>
      </w:r>
      <w:r>
        <w:rPr>
          <w:rFonts w:ascii="Arial" w:hAnsi="Arial" w:cs="Arial"/>
          <w:sz w:val="26"/>
          <w:szCs w:val="26"/>
        </w:rPr>
        <w:t>380</w:t>
      </w:r>
      <w:r w:rsidRPr="00BE7BF9">
        <w:rPr>
          <w:rFonts w:ascii="Arial" w:hAnsi="Arial" w:cs="Arial"/>
          <w:sz w:val="26"/>
          <w:szCs w:val="26"/>
        </w:rPr>
        <w:t>.</w:t>
      </w:r>
      <w:r>
        <w:rPr>
          <w:rFonts w:ascii="Arial" w:hAnsi="Arial" w:cs="Arial"/>
          <w:sz w:val="26"/>
          <w:szCs w:val="26"/>
        </w:rPr>
        <w:t>5</w:t>
      </w:r>
      <w:r w:rsidRPr="00BE7BF9">
        <w:rPr>
          <w:rFonts w:ascii="Arial" w:hAnsi="Arial" w:cs="Arial"/>
          <w:sz w:val="26"/>
          <w:szCs w:val="26"/>
        </w:rPr>
        <w:t>0 Mt.</w:t>
      </w:r>
    </w:p>
    <w:p w14:paraId="5DA1135E" w14:textId="77777777"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 xml:space="preserve">Right side approach road to bridge of </w:t>
      </w:r>
      <w:r>
        <w:rPr>
          <w:rFonts w:ascii="Arial" w:hAnsi="Arial" w:cs="Arial"/>
          <w:sz w:val="26"/>
          <w:szCs w:val="26"/>
        </w:rPr>
        <w:t>Bagiya</w:t>
      </w:r>
      <w:r w:rsidRPr="00BE7BF9">
        <w:rPr>
          <w:rFonts w:ascii="Arial" w:hAnsi="Arial" w:cs="Arial"/>
          <w:sz w:val="26"/>
          <w:szCs w:val="26"/>
        </w:rPr>
        <w:t xml:space="preserve"> Barrage from </w:t>
      </w:r>
      <w:r>
        <w:rPr>
          <w:rFonts w:ascii="Arial" w:hAnsi="Arial" w:cs="Arial"/>
          <w:sz w:val="26"/>
          <w:szCs w:val="26"/>
        </w:rPr>
        <w:t xml:space="preserve">Bansbahar </w:t>
      </w:r>
      <w:r w:rsidRPr="00BE7BF9">
        <w:rPr>
          <w:rFonts w:ascii="Arial" w:hAnsi="Arial" w:cs="Arial"/>
          <w:sz w:val="26"/>
          <w:szCs w:val="26"/>
        </w:rPr>
        <w:t xml:space="preserve"> </w:t>
      </w:r>
      <w:r>
        <w:rPr>
          <w:rFonts w:ascii="Arial" w:hAnsi="Arial" w:cs="Arial"/>
          <w:sz w:val="26"/>
          <w:szCs w:val="26"/>
        </w:rPr>
        <w:t>V</w:t>
      </w:r>
      <w:r w:rsidRPr="00BE7BF9">
        <w:rPr>
          <w:rFonts w:ascii="Arial" w:hAnsi="Arial" w:cs="Arial"/>
          <w:sz w:val="26"/>
          <w:szCs w:val="26"/>
        </w:rPr>
        <w:t>illage</w:t>
      </w:r>
      <w:r>
        <w:rPr>
          <w:rFonts w:ascii="Arial" w:hAnsi="Arial" w:cs="Arial"/>
          <w:sz w:val="26"/>
          <w:szCs w:val="26"/>
        </w:rPr>
        <w:t xml:space="preserve"> </w:t>
      </w:r>
      <w:r w:rsidRPr="00BE7BF9">
        <w:rPr>
          <w:rFonts w:ascii="Arial" w:hAnsi="Arial" w:cs="Arial"/>
          <w:sz w:val="26"/>
          <w:szCs w:val="26"/>
        </w:rPr>
        <w:t xml:space="preserve"> at formation R.L. </w:t>
      </w:r>
      <w:r>
        <w:rPr>
          <w:rFonts w:ascii="Arial" w:hAnsi="Arial" w:cs="Arial"/>
          <w:sz w:val="26"/>
          <w:szCs w:val="26"/>
        </w:rPr>
        <w:t>389.75</w:t>
      </w:r>
      <w:r w:rsidRPr="00BE7BF9">
        <w:rPr>
          <w:rFonts w:ascii="Arial" w:hAnsi="Arial" w:cs="Arial"/>
          <w:sz w:val="26"/>
          <w:szCs w:val="26"/>
        </w:rPr>
        <w:t xml:space="preserve"> Mt. </w:t>
      </w:r>
    </w:p>
    <w:p w14:paraId="0770D917" w14:textId="77777777" w:rsidR="00B102E9" w:rsidRPr="00BE7BF9" w:rsidRDefault="00B102E9" w:rsidP="00B102E9">
      <w:pPr>
        <w:numPr>
          <w:ilvl w:val="2"/>
          <w:numId w:val="15"/>
        </w:numPr>
        <w:tabs>
          <w:tab w:val="clear" w:pos="3420"/>
        </w:tabs>
        <w:ind w:left="2880" w:hanging="540"/>
        <w:jc w:val="both"/>
        <w:rPr>
          <w:rFonts w:ascii="Arial" w:hAnsi="Arial" w:cs="Arial"/>
          <w:sz w:val="26"/>
          <w:szCs w:val="26"/>
        </w:rPr>
      </w:pPr>
      <w:r w:rsidRPr="00BE7BF9">
        <w:rPr>
          <w:rFonts w:ascii="Arial" w:hAnsi="Arial" w:cs="Arial"/>
          <w:sz w:val="26"/>
          <w:szCs w:val="26"/>
        </w:rPr>
        <w:t xml:space="preserve">Left side approach road to bridge of </w:t>
      </w:r>
      <w:r>
        <w:rPr>
          <w:rFonts w:ascii="Arial" w:hAnsi="Arial" w:cs="Arial"/>
          <w:sz w:val="26"/>
          <w:szCs w:val="26"/>
        </w:rPr>
        <w:t xml:space="preserve">Bagiya </w:t>
      </w:r>
      <w:r w:rsidRPr="00BE7BF9">
        <w:rPr>
          <w:rFonts w:ascii="Arial" w:hAnsi="Arial" w:cs="Arial"/>
          <w:sz w:val="26"/>
          <w:szCs w:val="26"/>
        </w:rPr>
        <w:t xml:space="preserve">Barrage from </w:t>
      </w:r>
      <w:r>
        <w:rPr>
          <w:rFonts w:ascii="Arial" w:hAnsi="Arial" w:cs="Arial"/>
          <w:sz w:val="26"/>
          <w:szCs w:val="26"/>
        </w:rPr>
        <w:t xml:space="preserve">Muskuti </w:t>
      </w:r>
      <w:r w:rsidRPr="00BE7BF9">
        <w:rPr>
          <w:rFonts w:ascii="Arial" w:hAnsi="Arial" w:cs="Arial"/>
          <w:sz w:val="26"/>
          <w:szCs w:val="26"/>
        </w:rPr>
        <w:t xml:space="preserve">village at formation R.L. </w:t>
      </w:r>
      <w:r>
        <w:rPr>
          <w:rFonts w:ascii="Arial" w:hAnsi="Arial" w:cs="Arial"/>
          <w:sz w:val="26"/>
          <w:szCs w:val="26"/>
        </w:rPr>
        <w:t>389.75</w:t>
      </w:r>
      <w:r w:rsidRPr="00BE7BF9">
        <w:rPr>
          <w:rFonts w:ascii="Arial" w:hAnsi="Arial" w:cs="Arial"/>
          <w:sz w:val="26"/>
          <w:szCs w:val="26"/>
        </w:rPr>
        <w:t xml:space="preserve"> Mt. </w:t>
      </w:r>
    </w:p>
    <w:p w14:paraId="0F44F5F7" w14:textId="5A56B6EA" w:rsidR="00B102E9" w:rsidRPr="00BE7BF9" w:rsidRDefault="00B102E9" w:rsidP="00B102E9">
      <w:pPr>
        <w:numPr>
          <w:ilvl w:val="2"/>
          <w:numId w:val="15"/>
        </w:numPr>
        <w:tabs>
          <w:tab w:val="clear" w:pos="3420"/>
        </w:tabs>
        <w:ind w:left="2894" w:hanging="547"/>
        <w:jc w:val="both"/>
        <w:rPr>
          <w:rFonts w:ascii="Arial" w:hAnsi="Arial" w:cs="Arial"/>
          <w:sz w:val="26"/>
          <w:szCs w:val="26"/>
        </w:rPr>
      </w:pPr>
      <w:r>
        <w:rPr>
          <w:rFonts w:ascii="Arial" w:hAnsi="Arial" w:cs="Arial"/>
          <w:sz w:val="26"/>
          <w:szCs w:val="26"/>
        </w:rPr>
        <w:t>2.0</w:t>
      </w:r>
      <w:r w:rsidRPr="00BE7BF9">
        <w:rPr>
          <w:rFonts w:ascii="Arial" w:hAnsi="Arial" w:cs="Arial"/>
          <w:sz w:val="26"/>
          <w:szCs w:val="26"/>
        </w:rPr>
        <w:t>Mt.</w:t>
      </w:r>
      <w:r>
        <w:rPr>
          <w:rFonts w:ascii="Arial" w:hAnsi="Arial" w:cs="Arial"/>
          <w:sz w:val="26"/>
          <w:szCs w:val="26"/>
        </w:rPr>
        <w:t>(approx.)</w:t>
      </w:r>
      <w:r w:rsidRPr="00BE7BF9">
        <w:rPr>
          <w:rFonts w:ascii="Arial" w:hAnsi="Arial" w:cs="Arial"/>
          <w:sz w:val="26"/>
          <w:szCs w:val="26"/>
        </w:rPr>
        <w:t xml:space="preserve"> Thick RCC pier monolithic with barrage body. Steel hoisting structure to lift the barrage gates above the U/s HFL. Foundation of pier is provided at RL </w:t>
      </w:r>
      <w:r w:rsidR="00343594">
        <w:rPr>
          <w:rFonts w:ascii="Arial" w:hAnsi="Arial" w:cs="Arial"/>
          <w:sz w:val="26"/>
          <w:szCs w:val="26"/>
        </w:rPr>
        <w:t>378.70</w:t>
      </w:r>
      <w:r w:rsidRPr="00BE7BF9">
        <w:rPr>
          <w:rFonts w:ascii="Arial" w:hAnsi="Arial" w:cs="Arial"/>
          <w:sz w:val="26"/>
          <w:szCs w:val="26"/>
        </w:rPr>
        <w:t xml:space="preserve"> Mt.  </w:t>
      </w:r>
    </w:p>
    <w:p w14:paraId="639CB775" w14:textId="77777777" w:rsidR="00B102E9" w:rsidRPr="00BE7BF9" w:rsidRDefault="00B102E9" w:rsidP="00B102E9">
      <w:pPr>
        <w:numPr>
          <w:ilvl w:val="2"/>
          <w:numId w:val="15"/>
        </w:numPr>
        <w:tabs>
          <w:tab w:val="clear" w:pos="3420"/>
        </w:tabs>
        <w:ind w:left="2894" w:hanging="547"/>
        <w:jc w:val="both"/>
        <w:rPr>
          <w:rFonts w:ascii="Arial" w:hAnsi="Arial" w:cs="Arial"/>
          <w:sz w:val="26"/>
          <w:szCs w:val="26"/>
        </w:rPr>
      </w:pPr>
      <w:r w:rsidRPr="00BE7BF9">
        <w:rPr>
          <w:rFonts w:ascii="Arial" w:hAnsi="Arial" w:cs="Arial"/>
          <w:sz w:val="26"/>
          <w:szCs w:val="26"/>
        </w:rPr>
        <w:lastRenderedPageBreak/>
        <w:t>Return wall duly extended in natural GL for minimum 3.00 Mt. length beyond river bank slope.</w:t>
      </w:r>
    </w:p>
    <w:p w14:paraId="0E36DC39" w14:textId="77777777" w:rsidR="00B102E9" w:rsidRPr="00BE7BF9" w:rsidRDefault="00B102E9" w:rsidP="00B102E9">
      <w:pPr>
        <w:numPr>
          <w:ilvl w:val="2"/>
          <w:numId w:val="15"/>
        </w:numPr>
        <w:tabs>
          <w:tab w:val="clear" w:pos="3420"/>
        </w:tabs>
        <w:ind w:left="2894" w:hanging="547"/>
        <w:jc w:val="both"/>
        <w:rPr>
          <w:rFonts w:ascii="Arial" w:hAnsi="Arial" w:cs="Arial"/>
          <w:sz w:val="26"/>
          <w:szCs w:val="26"/>
        </w:rPr>
      </w:pPr>
      <w:r w:rsidRPr="00BE7BF9">
        <w:rPr>
          <w:rFonts w:ascii="Arial" w:hAnsi="Arial" w:cs="Arial"/>
          <w:sz w:val="26"/>
          <w:szCs w:val="26"/>
        </w:rPr>
        <w:t>River bank protection with crated pitching.</w:t>
      </w:r>
    </w:p>
    <w:p w14:paraId="69AB2C94" w14:textId="77777777" w:rsidR="00B102E9" w:rsidRPr="00BE7BF9" w:rsidRDefault="00B102E9" w:rsidP="00B102E9">
      <w:pPr>
        <w:numPr>
          <w:ilvl w:val="2"/>
          <w:numId w:val="15"/>
        </w:numPr>
        <w:tabs>
          <w:tab w:val="clear" w:pos="3420"/>
        </w:tabs>
        <w:ind w:left="2894" w:hanging="547"/>
        <w:jc w:val="both"/>
        <w:rPr>
          <w:rFonts w:ascii="Arial" w:hAnsi="Arial" w:cs="Arial"/>
          <w:sz w:val="26"/>
          <w:szCs w:val="26"/>
        </w:rPr>
      </w:pPr>
      <w:r w:rsidRPr="00BE7BF9">
        <w:rPr>
          <w:rFonts w:ascii="Arial" w:hAnsi="Arial" w:cs="Arial"/>
          <w:sz w:val="26"/>
          <w:szCs w:val="26"/>
        </w:rPr>
        <w:t xml:space="preserve">The Barrage will be constructed with provision of road bridge having formation level R.L. </w:t>
      </w:r>
      <w:r>
        <w:rPr>
          <w:rFonts w:ascii="Arial" w:hAnsi="Arial" w:cs="Arial"/>
          <w:sz w:val="26"/>
          <w:szCs w:val="26"/>
        </w:rPr>
        <w:t>389.75</w:t>
      </w:r>
      <w:r w:rsidRPr="00BE7BF9">
        <w:rPr>
          <w:rFonts w:ascii="Arial" w:hAnsi="Arial" w:cs="Arial"/>
          <w:sz w:val="26"/>
          <w:szCs w:val="26"/>
        </w:rPr>
        <w:t xml:space="preserve"> Mt.</w:t>
      </w:r>
      <w:r>
        <w:rPr>
          <w:rFonts w:ascii="Arial" w:hAnsi="Arial" w:cs="Arial"/>
          <w:sz w:val="26"/>
          <w:szCs w:val="26"/>
        </w:rPr>
        <w:t>(approx.)</w:t>
      </w:r>
      <w:r w:rsidRPr="00BE7BF9">
        <w:rPr>
          <w:rFonts w:ascii="Arial" w:hAnsi="Arial" w:cs="Arial"/>
          <w:sz w:val="26"/>
          <w:szCs w:val="26"/>
        </w:rPr>
        <w:t xml:space="preserve"> &amp; </w:t>
      </w:r>
      <w:r>
        <w:rPr>
          <w:rFonts w:ascii="Arial" w:hAnsi="Arial" w:cs="Arial"/>
          <w:sz w:val="26"/>
          <w:szCs w:val="26"/>
        </w:rPr>
        <w:t>7.50</w:t>
      </w:r>
      <w:r w:rsidRPr="00BE7BF9">
        <w:rPr>
          <w:rFonts w:ascii="Arial" w:hAnsi="Arial" w:cs="Arial"/>
          <w:sz w:val="26"/>
          <w:szCs w:val="26"/>
        </w:rPr>
        <w:t xml:space="preserve"> Mt. carriage way &amp; to facilitate movement of Gantry Crane.</w:t>
      </w:r>
    </w:p>
    <w:p w14:paraId="66DA1A9B" w14:textId="77777777" w:rsidR="00B102E9" w:rsidRPr="00BE7BF9" w:rsidRDefault="00B102E9" w:rsidP="00B102E9">
      <w:pPr>
        <w:spacing w:after="80"/>
        <w:ind w:left="2880" w:hanging="540"/>
        <w:jc w:val="both"/>
        <w:rPr>
          <w:rFonts w:ascii="Arial" w:hAnsi="Arial" w:cs="Arial"/>
          <w:sz w:val="26"/>
          <w:szCs w:val="26"/>
        </w:rPr>
      </w:pPr>
      <w:r w:rsidRPr="00BE7BF9">
        <w:rPr>
          <w:rFonts w:ascii="Arial" w:hAnsi="Arial" w:cs="Arial"/>
          <w:sz w:val="26"/>
          <w:szCs w:val="26"/>
        </w:rPr>
        <w:t xml:space="preserve"> (p) Develop the site to make it a tourist place on both the banks, works like, gardening, land scapping works footpaths, parks for kids with entertainment equipments, fountains, railing works along pond for safety, with necessary amenities like drinking water, lavatory etc.  </w:t>
      </w:r>
    </w:p>
    <w:p w14:paraId="583B9B47" w14:textId="77777777" w:rsidR="00B102E9" w:rsidRPr="00BE7BF9" w:rsidRDefault="00B102E9" w:rsidP="00B102E9">
      <w:pPr>
        <w:spacing w:before="120" w:after="80"/>
        <w:ind w:left="2880" w:hanging="540"/>
        <w:jc w:val="both"/>
        <w:rPr>
          <w:rFonts w:ascii="Arial" w:hAnsi="Arial" w:cs="Arial"/>
          <w:sz w:val="26"/>
          <w:szCs w:val="26"/>
        </w:rPr>
      </w:pPr>
      <w:r w:rsidRPr="00BE7BF9">
        <w:rPr>
          <w:rFonts w:ascii="Arial" w:hAnsi="Arial" w:cs="Arial"/>
          <w:sz w:val="26"/>
          <w:szCs w:val="26"/>
        </w:rPr>
        <w:t xml:space="preserve">(q) </w:t>
      </w:r>
      <w:r w:rsidRPr="00BE7BF9">
        <w:rPr>
          <w:rFonts w:ascii="Arial" w:hAnsi="Arial" w:cs="Arial"/>
          <w:sz w:val="26"/>
          <w:szCs w:val="26"/>
        </w:rPr>
        <w:tab/>
        <w:t xml:space="preserve">Construction of following buildings are included in the tender are i/c of boundary wall plantation &amp; as per standard practice in WRD. The buildings should be approachable during HFL:-. </w:t>
      </w:r>
    </w:p>
    <w:p w14:paraId="01C0CD03" w14:textId="77777777" w:rsidR="00B102E9" w:rsidRPr="00305884" w:rsidRDefault="00B102E9" w:rsidP="00B102E9">
      <w:pPr>
        <w:numPr>
          <w:ilvl w:val="0"/>
          <w:numId w:val="18"/>
        </w:numPr>
        <w:jc w:val="both"/>
        <w:rPr>
          <w:rFonts w:ascii="Arial" w:hAnsi="Arial" w:cs="Arial"/>
          <w:sz w:val="26"/>
          <w:szCs w:val="26"/>
        </w:rPr>
      </w:pPr>
      <w:r w:rsidRPr="00BE7BF9">
        <w:rPr>
          <w:rFonts w:ascii="Arial" w:hAnsi="Arial" w:cs="Arial"/>
          <w:sz w:val="26"/>
          <w:szCs w:val="26"/>
        </w:rPr>
        <w:t xml:space="preserve">Office cum Store – </w:t>
      </w:r>
      <w:r w:rsidRPr="00BE7BF9">
        <w:rPr>
          <w:rFonts w:ascii="Arial" w:hAnsi="Arial" w:cs="Arial"/>
          <w:sz w:val="26"/>
          <w:szCs w:val="26"/>
        </w:rPr>
        <w:tab/>
      </w:r>
      <w:r w:rsidRPr="00BE7BF9">
        <w:rPr>
          <w:rFonts w:ascii="Arial" w:hAnsi="Arial" w:cs="Arial"/>
          <w:sz w:val="26"/>
          <w:szCs w:val="26"/>
        </w:rPr>
        <w:tab/>
      </w:r>
      <w:r w:rsidRPr="00BE7BF9">
        <w:rPr>
          <w:rFonts w:ascii="Arial" w:hAnsi="Arial" w:cs="Arial"/>
          <w:sz w:val="26"/>
          <w:szCs w:val="26"/>
        </w:rPr>
        <w:tab/>
        <w:t>1 No</w:t>
      </w:r>
      <w:r w:rsidRPr="00305884">
        <w:rPr>
          <w:rFonts w:ascii="Arial" w:hAnsi="Arial" w:cs="Arial"/>
          <w:sz w:val="26"/>
          <w:szCs w:val="26"/>
        </w:rPr>
        <w:t>.</w:t>
      </w:r>
    </w:p>
    <w:p w14:paraId="5C8593E0" w14:textId="77777777" w:rsidR="00B102E9" w:rsidRPr="00BE7BF9" w:rsidRDefault="00B102E9" w:rsidP="00B102E9">
      <w:pPr>
        <w:numPr>
          <w:ilvl w:val="0"/>
          <w:numId w:val="18"/>
        </w:numPr>
        <w:jc w:val="both"/>
        <w:rPr>
          <w:rFonts w:ascii="Arial" w:hAnsi="Arial" w:cs="Arial"/>
          <w:sz w:val="26"/>
          <w:szCs w:val="26"/>
        </w:rPr>
      </w:pPr>
      <w:r w:rsidRPr="00BE7BF9">
        <w:rPr>
          <w:rFonts w:ascii="Arial" w:hAnsi="Arial" w:cs="Arial"/>
          <w:sz w:val="26"/>
          <w:szCs w:val="26"/>
        </w:rPr>
        <w:t xml:space="preserve">Tube wells – </w:t>
      </w:r>
      <w:r w:rsidRPr="00BE7BF9">
        <w:rPr>
          <w:rFonts w:ascii="Arial" w:hAnsi="Arial" w:cs="Arial"/>
          <w:sz w:val="26"/>
          <w:szCs w:val="26"/>
        </w:rPr>
        <w:tab/>
      </w:r>
      <w:r w:rsidRPr="00BE7BF9">
        <w:rPr>
          <w:rFonts w:ascii="Arial" w:hAnsi="Arial" w:cs="Arial"/>
          <w:sz w:val="26"/>
          <w:szCs w:val="26"/>
        </w:rPr>
        <w:tab/>
      </w:r>
      <w:r w:rsidRPr="00BE7BF9">
        <w:rPr>
          <w:rFonts w:ascii="Arial" w:hAnsi="Arial" w:cs="Arial"/>
          <w:sz w:val="26"/>
          <w:szCs w:val="26"/>
        </w:rPr>
        <w:tab/>
      </w:r>
      <w:r w:rsidRPr="00BE7BF9">
        <w:rPr>
          <w:rFonts w:ascii="Arial" w:hAnsi="Arial" w:cs="Arial"/>
          <w:sz w:val="26"/>
          <w:szCs w:val="26"/>
        </w:rPr>
        <w:tab/>
      </w:r>
      <w:r>
        <w:rPr>
          <w:rFonts w:ascii="Arial" w:hAnsi="Arial" w:cs="Arial"/>
          <w:sz w:val="26"/>
          <w:szCs w:val="26"/>
        </w:rPr>
        <w:t>1</w:t>
      </w:r>
      <w:r w:rsidRPr="00BE7BF9">
        <w:rPr>
          <w:rFonts w:ascii="Arial" w:hAnsi="Arial" w:cs="Arial"/>
          <w:sz w:val="26"/>
          <w:szCs w:val="26"/>
        </w:rPr>
        <w:t xml:space="preserve"> Nos.</w:t>
      </w:r>
    </w:p>
    <w:p w14:paraId="0B86E387" w14:textId="77777777" w:rsidR="00B102E9" w:rsidRPr="00BE7BF9" w:rsidRDefault="00B102E9" w:rsidP="00B102E9">
      <w:pPr>
        <w:numPr>
          <w:ilvl w:val="0"/>
          <w:numId w:val="18"/>
        </w:numPr>
        <w:jc w:val="both"/>
        <w:rPr>
          <w:rFonts w:ascii="Arial" w:hAnsi="Arial" w:cs="Arial"/>
          <w:sz w:val="26"/>
          <w:szCs w:val="26"/>
        </w:rPr>
      </w:pPr>
      <w:r w:rsidRPr="00BE7BF9">
        <w:rPr>
          <w:rFonts w:ascii="Arial" w:hAnsi="Arial" w:cs="Arial"/>
          <w:sz w:val="26"/>
          <w:szCs w:val="26"/>
        </w:rPr>
        <w:t xml:space="preserve">Generator cum switch room – </w:t>
      </w:r>
      <w:r w:rsidRPr="00BE7BF9">
        <w:rPr>
          <w:rFonts w:ascii="Arial" w:hAnsi="Arial" w:cs="Arial"/>
          <w:sz w:val="26"/>
          <w:szCs w:val="26"/>
        </w:rPr>
        <w:tab/>
        <w:t>1 No.</w:t>
      </w:r>
    </w:p>
    <w:p w14:paraId="50D372C8" w14:textId="77777777" w:rsidR="00B102E9" w:rsidRPr="00BE7BF9" w:rsidRDefault="00B102E9" w:rsidP="00B102E9">
      <w:pPr>
        <w:tabs>
          <w:tab w:val="left" w:pos="2520"/>
        </w:tabs>
        <w:spacing w:before="120" w:after="120" w:line="264" w:lineRule="auto"/>
        <w:ind w:left="2880" w:hanging="540"/>
        <w:jc w:val="both"/>
      </w:pPr>
      <w:r w:rsidRPr="00BE7BF9">
        <w:rPr>
          <w:rFonts w:ascii="Arial" w:hAnsi="Arial" w:cs="Arial"/>
          <w:sz w:val="26"/>
          <w:szCs w:val="26"/>
        </w:rPr>
        <w:t>` (r)</w:t>
      </w:r>
      <w:r w:rsidRPr="00BE7BF9">
        <w:rPr>
          <w:rFonts w:ascii="Arial" w:hAnsi="Arial" w:cs="Arial"/>
          <w:sz w:val="26"/>
          <w:szCs w:val="26"/>
        </w:rPr>
        <w:tab/>
        <w:t xml:space="preserve">Any obstruction/s to the present passages/ buildings/ monuments/habitants/etc, due to construction of the barrage to the tune </w:t>
      </w:r>
      <w:r w:rsidRPr="009E7627">
        <w:rPr>
          <w:rFonts w:ascii="Arial" w:hAnsi="Arial" w:cs="Arial"/>
          <w:sz w:val="26"/>
          <w:szCs w:val="26"/>
        </w:rPr>
        <w:t>of 0.00 M.C.M.</w:t>
      </w:r>
      <w:r w:rsidRPr="00BE7BF9">
        <w:rPr>
          <w:rFonts w:ascii="Arial" w:hAnsi="Arial" w:cs="Arial"/>
          <w:sz w:val="26"/>
          <w:szCs w:val="26"/>
        </w:rPr>
        <w:t xml:space="preserve"> plus capacity, should be taken care of by the contractor as per the prevailing norms of WRD &amp; as directed by Engineer in charged  while construction.</w:t>
      </w:r>
    </w:p>
    <w:p w14:paraId="5AE73A19" w14:textId="77777777" w:rsidR="00B102E9" w:rsidRPr="00BE7BF9" w:rsidRDefault="00B102E9" w:rsidP="00B102E9">
      <w:pPr>
        <w:pStyle w:val="Heading7"/>
        <w:ind w:left="567" w:hanging="567"/>
      </w:pPr>
      <w:r w:rsidRPr="00237729">
        <w:rPr>
          <w:b/>
          <w:bCs/>
        </w:rPr>
        <w:t xml:space="preserve">2.2 </w:t>
      </w:r>
      <w:r w:rsidRPr="00237729">
        <w:rPr>
          <w:b/>
          <w:bCs/>
        </w:rPr>
        <w:tab/>
        <w:t>DESIGN LIMITATIONS AND REQUIREMENT OF MAIN WORK</w:t>
      </w:r>
      <w:r w:rsidRPr="00BE7BF9">
        <w:t xml:space="preserve"> :-</w:t>
      </w:r>
    </w:p>
    <w:p w14:paraId="73ACA9F2" w14:textId="77777777" w:rsidR="00B102E9" w:rsidRPr="00BE7BF9" w:rsidRDefault="00B102E9" w:rsidP="00B102E9">
      <w:pPr>
        <w:jc w:val="both"/>
        <w:rPr>
          <w:rFonts w:ascii="Arial" w:hAnsi="Arial" w:cs="Arial"/>
          <w:sz w:val="26"/>
          <w:szCs w:val="26"/>
        </w:rPr>
      </w:pPr>
      <w:r w:rsidRPr="00BE7BF9">
        <w:rPr>
          <w:rFonts w:ascii="Arial" w:hAnsi="Arial" w:cs="Arial"/>
          <w:sz w:val="26"/>
          <w:szCs w:val="26"/>
        </w:rPr>
        <w:t>The barrage is to be so designed and planned such that afflux limited to 0.10 M. at maximum flood discharge.</w:t>
      </w:r>
    </w:p>
    <w:p w14:paraId="42009316" w14:textId="77777777" w:rsidR="00B102E9" w:rsidRPr="00BE7BF9" w:rsidRDefault="00B102E9" w:rsidP="00B102E9">
      <w:pPr>
        <w:jc w:val="both"/>
        <w:rPr>
          <w:rFonts w:ascii="Arial" w:hAnsi="Arial" w:cs="Arial"/>
          <w:sz w:val="26"/>
          <w:szCs w:val="26"/>
        </w:rPr>
      </w:pPr>
    </w:p>
    <w:p w14:paraId="2B179BAB" w14:textId="77777777" w:rsidR="00B102E9" w:rsidRPr="00BE7BF9" w:rsidRDefault="00B102E9" w:rsidP="00B102E9">
      <w:pPr>
        <w:jc w:val="both"/>
        <w:rPr>
          <w:rFonts w:ascii="Arial" w:hAnsi="Arial" w:cs="Arial"/>
          <w:b/>
          <w:bCs/>
          <w:sz w:val="26"/>
          <w:szCs w:val="26"/>
        </w:rPr>
      </w:pPr>
      <w:r w:rsidRPr="00BE7BF9">
        <w:rPr>
          <w:rFonts w:ascii="Arial" w:hAnsi="Arial" w:cs="Arial"/>
          <w:b/>
          <w:bCs/>
          <w:sz w:val="26"/>
          <w:szCs w:val="26"/>
        </w:rPr>
        <w:t xml:space="preserve">2.3  SCOPE OF WORKS:- </w:t>
      </w:r>
    </w:p>
    <w:p w14:paraId="43BBBF72" w14:textId="77777777" w:rsidR="00B102E9" w:rsidRPr="00BE7BF9" w:rsidRDefault="00B102E9" w:rsidP="00B102E9">
      <w:pPr>
        <w:rPr>
          <w:rFonts w:ascii="Arial" w:hAnsi="Arial" w:cs="Arial"/>
          <w:b/>
          <w:bCs/>
          <w:sz w:val="26"/>
          <w:szCs w:val="26"/>
        </w:rPr>
      </w:pPr>
    </w:p>
    <w:p w14:paraId="14AC4777" w14:textId="77777777" w:rsidR="00B102E9" w:rsidRPr="00BE7BF9" w:rsidRDefault="00B102E9" w:rsidP="00B102E9">
      <w:pPr>
        <w:pStyle w:val="Heading7"/>
        <w:ind w:left="567"/>
        <w:rPr>
          <w:u w:val="single"/>
        </w:rPr>
      </w:pPr>
      <w:r w:rsidRPr="00BE7BF9">
        <w:rPr>
          <w:u w:val="single"/>
        </w:rPr>
        <w:t>Survey investigation and explorations:-</w:t>
      </w:r>
    </w:p>
    <w:p w14:paraId="303E6BE9" w14:textId="77777777" w:rsidR="00B102E9" w:rsidRPr="00BE7BF9" w:rsidRDefault="00B102E9" w:rsidP="00B102E9">
      <w:pPr>
        <w:pStyle w:val="BodyText"/>
        <w:ind w:left="567"/>
      </w:pPr>
      <w:r w:rsidRPr="00BE7BF9">
        <w:t xml:space="preserve">                   Detail survey and investigation includes sub surface exploration of barrage and its appurtenants survey for the area coming under submergence, investigation for various quarries required for construction materials and borrow area, arranging model studies from reputed institutes for the barrage and incorporating recommendations if any during construction activity.</w:t>
      </w:r>
    </w:p>
    <w:p w14:paraId="65BE8EA7" w14:textId="77777777" w:rsidR="00B102E9" w:rsidRPr="00BE7BF9" w:rsidRDefault="00B102E9" w:rsidP="00B102E9">
      <w:pPr>
        <w:ind w:left="567"/>
        <w:rPr>
          <w:rFonts w:ascii="Arial" w:hAnsi="Arial" w:cs="Arial"/>
          <w:sz w:val="26"/>
          <w:szCs w:val="26"/>
        </w:rPr>
      </w:pPr>
    </w:p>
    <w:p w14:paraId="5A7381AC" w14:textId="77777777" w:rsidR="00B102E9" w:rsidRPr="00BE7BF9" w:rsidRDefault="00B102E9" w:rsidP="00B102E9">
      <w:pPr>
        <w:pStyle w:val="Heading7"/>
        <w:ind w:left="567"/>
        <w:rPr>
          <w:u w:val="single"/>
        </w:rPr>
      </w:pPr>
      <w:r w:rsidRPr="00BE7BF9">
        <w:rPr>
          <w:u w:val="single"/>
        </w:rPr>
        <w:t xml:space="preserve">Design and Drawings </w:t>
      </w:r>
    </w:p>
    <w:p w14:paraId="1C4277A2" w14:textId="77777777" w:rsidR="00B102E9" w:rsidRPr="00BE7BF9" w:rsidRDefault="00B102E9" w:rsidP="00B102E9">
      <w:pPr>
        <w:ind w:left="567"/>
        <w:jc w:val="both"/>
        <w:rPr>
          <w:rFonts w:ascii="Arial" w:hAnsi="Arial" w:cs="Arial"/>
          <w:sz w:val="26"/>
          <w:szCs w:val="26"/>
        </w:rPr>
      </w:pPr>
      <w:r w:rsidRPr="00BE7BF9">
        <w:rPr>
          <w:rFonts w:ascii="Arial" w:hAnsi="Arial" w:cs="Arial"/>
          <w:sz w:val="26"/>
          <w:szCs w:val="26"/>
        </w:rPr>
        <w:t xml:space="preserve">                  Detailed hydraulic/structural design &amp; drawing of each component based on the tentative drawing approved by WRD and its approval from competent authority including clearance from such organization as would be required following specifications, design criteria of WRD, IS code, IRC, MoST guidelines and circulars. Estimate is based on S.O.R. with effect from </w:t>
      </w:r>
      <w:r>
        <w:rPr>
          <w:rFonts w:ascii="Arial" w:hAnsi="Arial" w:cs="Arial"/>
          <w:sz w:val="26"/>
          <w:szCs w:val="26"/>
        </w:rPr>
        <w:t>01/05/2025</w:t>
      </w:r>
      <w:r w:rsidRPr="00BE7BF9">
        <w:rPr>
          <w:rFonts w:ascii="Arial" w:hAnsi="Arial" w:cs="Arial"/>
          <w:sz w:val="26"/>
          <w:szCs w:val="26"/>
        </w:rPr>
        <w:t xml:space="preserve"> and amended upto  </w:t>
      </w:r>
      <w:r>
        <w:rPr>
          <w:rFonts w:ascii="Arial" w:hAnsi="Arial" w:cs="Arial"/>
          <w:sz w:val="26"/>
          <w:szCs w:val="26"/>
        </w:rPr>
        <w:t>08/08/2025.</w:t>
      </w:r>
    </w:p>
    <w:p w14:paraId="3CF434A7" w14:textId="60ECB048" w:rsidR="00B102E9" w:rsidRPr="00BE7BF9" w:rsidRDefault="00B102E9" w:rsidP="00B102E9">
      <w:pPr>
        <w:ind w:left="567"/>
        <w:jc w:val="both"/>
        <w:rPr>
          <w:rFonts w:ascii="Arial" w:hAnsi="Arial" w:cs="Arial"/>
          <w:sz w:val="26"/>
          <w:szCs w:val="26"/>
        </w:rPr>
      </w:pPr>
      <w:r w:rsidRPr="00BE7BF9">
        <w:rPr>
          <w:rFonts w:ascii="Arial" w:hAnsi="Arial" w:cs="Arial"/>
          <w:sz w:val="26"/>
          <w:szCs w:val="26"/>
        </w:rPr>
        <w:lastRenderedPageBreak/>
        <w:t>While  de</w:t>
      </w:r>
      <w:r w:rsidR="00157014">
        <w:rPr>
          <w:rFonts w:ascii="Arial" w:hAnsi="Arial" w:cs="Arial"/>
          <w:sz w:val="26"/>
          <w:szCs w:val="26"/>
        </w:rPr>
        <w:t>signing the Bagiya</w:t>
      </w:r>
      <w:r w:rsidRPr="00BE7BF9">
        <w:rPr>
          <w:rFonts w:ascii="Arial" w:hAnsi="Arial" w:cs="Arial"/>
          <w:sz w:val="26"/>
          <w:szCs w:val="26"/>
        </w:rPr>
        <w:t xml:space="preserve"> Barrage due consideration is to be given to the down stream high level bridge while calculating the U/S and D/S HFL. The formation level of approaches on both side of the barrage should be decided accordingly. </w:t>
      </w:r>
    </w:p>
    <w:p w14:paraId="7F94CA59" w14:textId="77777777" w:rsidR="00B102E9" w:rsidRPr="00BE7BF9" w:rsidRDefault="00B102E9" w:rsidP="00B102E9">
      <w:pPr>
        <w:pStyle w:val="Heading7"/>
        <w:ind w:left="567"/>
        <w:rPr>
          <w:u w:val="single"/>
        </w:rPr>
      </w:pPr>
      <w:r w:rsidRPr="00BE7BF9">
        <w:rPr>
          <w:u w:val="single"/>
        </w:rPr>
        <w:t xml:space="preserve">Acquisition of land and Properties. </w:t>
      </w:r>
    </w:p>
    <w:p w14:paraId="0A23B6D1" w14:textId="77777777" w:rsidR="00B102E9" w:rsidRPr="00BE7BF9" w:rsidRDefault="00B102E9" w:rsidP="00B102E9">
      <w:pPr>
        <w:ind w:left="567"/>
        <w:jc w:val="both"/>
        <w:rPr>
          <w:rFonts w:ascii="Arial" w:hAnsi="Arial" w:cs="Arial"/>
          <w:sz w:val="26"/>
          <w:szCs w:val="26"/>
        </w:rPr>
      </w:pPr>
      <w:r w:rsidRPr="00BE7BF9">
        <w:rPr>
          <w:rFonts w:ascii="Arial" w:hAnsi="Arial" w:cs="Arial"/>
          <w:sz w:val="26"/>
          <w:szCs w:val="26"/>
        </w:rPr>
        <w:t xml:space="preserve">               Preparing temporary land acquisition cases for borrow area and other  construction activities.  Preparing permanent land acquisition case (Private land, Govt. land, forest land if any.) preparing property compensation cases (if any) area required for disposal of excavated materials etc. for submission to LAO/Govt, through the Department perusing the same, getting the award/approval from competent authorities including arrangement of land on the temporary basis for all construction activities. </w:t>
      </w:r>
    </w:p>
    <w:p w14:paraId="1729146B" w14:textId="77777777" w:rsidR="00B102E9" w:rsidRPr="00BE7BF9" w:rsidRDefault="00B102E9" w:rsidP="00B102E9">
      <w:pPr>
        <w:pStyle w:val="Heading7"/>
        <w:ind w:left="567"/>
      </w:pPr>
      <w:r w:rsidRPr="00BE7BF9">
        <w:t>Planning:-</w:t>
      </w:r>
    </w:p>
    <w:p w14:paraId="1E0111F5" w14:textId="77777777" w:rsidR="00B102E9" w:rsidRPr="00BE7BF9" w:rsidRDefault="00B102E9" w:rsidP="00B102E9">
      <w:pPr>
        <w:numPr>
          <w:ilvl w:val="0"/>
          <w:numId w:val="2"/>
        </w:numPr>
        <w:ind w:left="567" w:firstLine="0"/>
        <w:jc w:val="both"/>
        <w:rPr>
          <w:rFonts w:ascii="Arial" w:hAnsi="Arial" w:cs="Arial"/>
          <w:sz w:val="26"/>
          <w:szCs w:val="26"/>
        </w:rPr>
      </w:pPr>
      <w:r w:rsidRPr="00BE7BF9">
        <w:rPr>
          <w:rFonts w:ascii="Arial" w:hAnsi="Arial" w:cs="Arial"/>
          <w:sz w:val="26"/>
          <w:szCs w:val="26"/>
        </w:rPr>
        <w:t>The contractor will submit “Construction Programme” showing quantity wise sequence of operations after the approval of tender and should get the programme approved from the competent authorities. He will also submit programme of bringing requisite tools and plant, men, material and machinery to be engaged by him at the site of work.</w:t>
      </w:r>
    </w:p>
    <w:p w14:paraId="2A1AA99D" w14:textId="77777777" w:rsidR="00B102E9" w:rsidRPr="00BE7BF9" w:rsidRDefault="00B102E9" w:rsidP="00B102E9">
      <w:pPr>
        <w:numPr>
          <w:ilvl w:val="0"/>
          <w:numId w:val="2"/>
        </w:numPr>
        <w:ind w:left="567" w:firstLine="0"/>
        <w:jc w:val="both"/>
        <w:rPr>
          <w:rFonts w:ascii="Arial" w:hAnsi="Arial" w:cs="Arial"/>
          <w:sz w:val="26"/>
          <w:szCs w:val="26"/>
        </w:rPr>
      </w:pPr>
      <w:r w:rsidRPr="00BE7BF9">
        <w:rPr>
          <w:rFonts w:ascii="Arial" w:hAnsi="Arial" w:cs="Arial"/>
          <w:b/>
          <w:bCs/>
          <w:sz w:val="26"/>
          <w:szCs w:val="26"/>
        </w:rPr>
        <w:t>Construction :-</w:t>
      </w:r>
    </w:p>
    <w:p w14:paraId="5BE9BC0F" w14:textId="77777777" w:rsidR="00B102E9" w:rsidRPr="00BE7BF9" w:rsidRDefault="00B102E9" w:rsidP="00B102E9">
      <w:pPr>
        <w:tabs>
          <w:tab w:val="num" w:pos="1440"/>
        </w:tabs>
        <w:ind w:left="567"/>
        <w:jc w:val="both"/>
        <w:rPr>
          <w:rFonts w:ascii="Arial" w:hAnsi="Arial" w:cs="Arial"/>
          <w:sz w:val="26"/>
          <w:szCs w:val="26"/>
        </w:rPr>
      </w:pPr>
      <w:r w:rsidRPr="00BE7BF9">
        <w:rPr>
          <w:rFonts w:ascii="Arial" w:hAnsi="Arial" w:cs="Arial"/>
          <w:b/>
          <w:bCs/>
          <w:sz w:val="26"/>
          <w:szCs w:val="26"/>
        </w:rPr>
        <w:tab/>
      </w:r>
      <w:r w:rsidRPr="00BE7BF9">
        <w:rPr>
          <w:rFonts w:ascii="Arial" w:hAnsi="Arial" w:cs="Arial"/>
          <w:sz w:val="26"/>
          <w:szCs w:val="26"/>
        </w:rPr>
        <w:t xml:space="preserve">Construction of </w:t>
      </w:r>
      <w:r>
        <w:rPr>
          <w:rFonts w:ascii="Arial" w:hAnsi="Arial" w:cs="Arial"/>
          <w:sz w:val="26"/>
          <w:szCs w:val="26"/>
        </w:rPr>
        <w:t xml:space="preserve">BAGIYA BARRAGE ACROSS MAINI RIVER NEAR VILLAGE BAGIYA IN BLOCK KANSABEL, DISTRICT JASHPUR(C.G.) AND OPERATION AND MAINTENANCE FOR 5 YEARS AFTER COMPLETION OF CONSTRUCTION </w:t>
      </w:r>
      <w:r w:rsidRPr="00BE7BF9">
        <w:rPr>
          <w:rFonts w:ascii="Arial" w:hAnsi="Arial" w:cs="Arial"/>
          <w:sz w:val="26"/>
          <w:szCs w:val="26"/>
        </w:rPr>
        <w:t xml:space="preserve">with its appurtenant works as indicated in para 2.1 to 2.3 Name of work and Scope of work  including any other work found  essential during the course of design/ geological investigation / model studies along with buildings as mentioned in 2.10 under the heading ‘Detail Information’ for the Tenderers. All construction works are to be carried out as per approved </w:t>
      </w:r>
      <w:r w:rsidRPr="00BE7BF9">
        <w:rPr>
          <w:rFonts w:ascii="Arial" w:hAnsi="Arial" w:cs="Arial"/>
          <w:sz w:val="26"/>
          <w:szCs w:val="26"/>
        </w:rPr>
        <w:tab/>
        <w:t>designed, drawings, specification of W.R.D., I.S. code, IRC &amp; MoST specifications / publications.</w:t>
      </w:r>
    </w:p>
    <w:p w14:paraId="30E064FD" w14:textId="77777777" w:rsidR="00B102E9" w:rsidRPr="00BE7BF9" w:rsidRDefault="00B102E9" w:rsidP="00B102E9">
      <w:pPr>
        <w:numPr>
          <w:ilvl w:val="0"/>
          <w:numId w:val="2"/>
        </w:numPr>
        <w:tabs>
          <w:tab w:val="left" w:pos="720"/>
        </w:tabs>
        <w:ind w:left="567" w:firstLine="0"/>
        <w:jc w:val="both"/>
        <w:rPr>
          <w:rFonts w:ascii="Arial" w:hAnsi="Arial" w:cs="Arial"/>
          <w:sz w:val="26"/>
          <w:szCs w:val="26"/>
        </w:rPr>
      </w:pPr>
      <w:r w:rsidRPr="00BE7BF9">
        <w:rPr>
          <w:rFonts w:ascii="Arial" w:hAnsi="Arial" w:cs="Arial"/>
          <w:sz w:val="26"/>
          <w:szCs w:val="26"/>
        </w:rPr>
        <w:t xml:space="preserve">The Contractor will pursue, obtain all sort of approval, clearances and no objection certificate for all works connected with other departments of State Government as well as Central Government including Central Water Commission and Planning Commission, Government of India wherever required, including Environmental clearances from the competent authority. Post construction activity / operation and maintenance / trial rectification and commissioning and trial of entire construction system and rectifying all defects noticed during operation of all components. </w:t>
      </w:r>
    </w:p>
    <w:p w14:paraId="2B8F1A13" w14:textId="77777777" w:rsidR="00B102E9" w:rsidRPr="00BE7BF9" w:rsidRDefault="00B102E9" w:rsidP="00B102E9">
      <w:pPr>
        <w:numPr>
          <w:ilvl w:val="0"/>
          <w:numId w:val="2"/>
        </w:numPr>
        <w:tabs>
          <w:tab w:val="left" w:pos="720"/>
        </w:tabs>
        <w:ind w:left="567" w:firstLine="0"/>
        <w:jc w:val="both"/>
        <w:rPr>
          <w:rFonts w:ascii="Arial" w:hAnsi="Arial" w:cs="Arial"/>
          <w:sz w:val="26"/>
          <w:szCs w:val="26"/>
        </w:rPr>
      </w:pPr>
      <w:r w:rsidRPr="00BE7BF9">
        <w:rPr>
          <w:rFonts w:ascii="Arial" w:hAnsi="Arial" w:cs="Arial"/>
          <w:sz w:val="26"/>
          <w:szCs w:val="26"/>
        </w:rPr>
        <w:t>Irrigation potential</w:t>
      </w:r>
    </w:p>
    <w:p w14:paraId="2BE80E6A" w14:textId="77777777" w:rsidR="00B102E9" w:rsidRPr="00BE7BF9" w:rsidRDefault="00B102E9" w:rsidP="00B102E9">
      <w:pPr>
        <w:numPr>
          <w:ilvl w:val="0"/>
          <w:numId w:val="2"/>
        </w:numPr>
        <w:tabs>
          <w:tab w:val="left" w:pos="720"/>
        </w:tabs>
        <w:ind w:left="567" w:firstLine="0"/>
        <w:jc w:val="both"/>
        <w:rPr>
          <w:rFonts w:ascii="Arial" w:hAnsi="Arial" w:cs="Arial"/>
          <w:sz w:val="26"/>
          <w:szCs w:val="26"/>
        </w:rPr>
      </w:pPr>
      <w:r w:rsidRPr="00BE7BF9">
        <w:rPr>
          <w:rFonts w:ascii="Arial" w:hAnsi="Arial" w:cs="Arial"/>
          <w:sz w:val="26"/>
          <w:szCs w:val="26"/>
        </w:rPr>
        <w:t>O&amp; M for 5 years</w:t>
      </w:r>
    </w:p>
    <w:p w14:paraId="007DC53D" w14:textId="77777777" w:rsidR="00B102E9" w:rsidRPr="00BE7BF9" w:rsidRDefault="00B102E9" w:rsidP="00B102E9">
      <w:pPr>
        <w:numPr>
          <w:ilvl w:val="0"/>
          <w:numId w:val="2"/>
        </w:numPr>
        <w:tabs>
          <w:tab w:val="left" w:pos="720"/>
        </w:tabs>
        <w:ind w:left="567" w:firstLine="0"/>
        <w:jc w:val="both"/>
        <w:rPr>
          <w:rFonts w:ascii="Arial" w:hAnsi="Arial" w:cs="Arial"/>
          <w:sz w:val="26"/>
          <w:szCs w:val="26"/>
        </w:rPr>
      </w:pPr>
      <w:r w:rsidRPr="00BE7BF9">
        <w:rPr>
          <w:rFonts w:ascii="Arial" w:hAnsi="Arial" w:cs="Arial"/>
          <w:sz w:val="26"/>
          <w:szCs w:val="26"/>
        </w:rPr>
        <w:t>Maintenance during construction: Contractor has to maintain the work as per approved design and drawing during construction period.</w:t>
      </w:r>
    </w:p>
    <w:p w14:paraId="740468A2" w14:textId="77777777" w:rsidR="00B102E9" w:rsidRPr="00BE7BF9" w:rsidRDefault="00B102E9" w:rsidP="00B102E9">
      <w:pPr>
        <w:tabs>
          <w:tab w:val="left" w:pos="720"/>
          <w:tab w:val="num" w:pos="1440"/>
        </w:tabs>
        <w:ind w:left="567"/>
        <w:jc w:val="both"/>
        <w:rPr>
          <w:rFonts w:ascii="Arial" w:hAnsi="Arial" w:cs="Arial"/>
          <w:sz w:val="26"/>
          <w:szCs w:val="26"/>
        </w:rPr>
      </w:pPr>
    </w:p>
    <w:p w14:paraId="682F06E3" w14:textId="77777777" w:rsidR="00B102E9" w:rsidRPr="00BE7BF9" w:rsidRDefault="00B102E9" w:rsidP="00B102E9">
      <w:pPr>
        <w:ind w:left="567"/>
        <w:jc w:val="both"/>
        <w:rPr>
          <w:rFonts w:ascii="Arial" w:hAnsi="Arial" w:cs="Arial"/>
          <w:sz w:val="4"/>
          <w:szCs w:val="26"/>
        </w:rPr>
      </w:pPr>
    </w:p>
    <w:p w14:paraId="6F281764" w14:textId="77777777" w:rsidR="00B102E9" w:rsidRPr="00BE7BF9" w:rsidRDefault="00B102E9" w:rsidP="00B102E9">
      <w:pPr>
        <w:ind w:left="567"/>
        <w:jc w:val="both"/>
        <w:rPr>
          <w:rFonts w:ascii="Arial" w:hAnsi="Arial" w:cs="Arial"/>
          <w:b/>
          <w:bCs/>
          <w:sz w:val="26"/>
          <w:szCs w:val="26"/>
        </w:rPr>
      </w:pPr>
      <w:r w:rsidRPr="00BE7BF9">
        <w:rPr>
          <w:rFonts w:ascii="Arial" w:hAnsi="Arial" w:cs="Arial"/>
          <w:b/>
          <w:bCs/>
          <w:sz w:val="26"/>
          <w:szCs w:val="26"/>
        </w:rPr>
        <w:t>Further Items under scope of work</w:t>
      </w:r>
    </w:p>
    <w:p w14:paraId="70164ADD" w14:textId="77777777" w:rsidR="00B102E9" w:rsidRPr="00BE7BF9" w:rsidRDefault="00B102E9" w:rsidP="00B102E9">
      <w:pPr>
        <w:tabs>
          <w:tab w:val="left" w:pos="1620"/>
          <w:tab w:val="left" w:pos="2160"/>
        </w:tabs>
        <w:ind w:left="567"/>
        <w:jc w:val="both"/>
        <w:rPr>
          <w:rFonts w:ascii="Arial" w:hAnsi="Arial" w:cs="Arial"/>
          <w:sz w:val="26"/>
          <w:szCs w:val="26"/>
        </w:rPr>
      </w:pPr>
      <w:r w:rsidRPr="00BE7BF9">
        <w:rPr>
          <w:rFonts w:ascii="Arial" w:hAnsi="Arial" w:cs="Arial"/>
          <w:sz w:val="26"/>
          <w:szCs w:val="26"/>
        </w:rPr>
        <w:tab/>
        <w:t>(i)</w:t>
      </w:r>
      <w:r w:rsidRPr="00BE7BF9">
        <w:rPr>
          <w:rFonts w:ascii="Arial" w:hAnsi="Arial" w:cs="Arial"/>
          <w:sz w:val="26"/>
          <w:szCs w:val="26"/>
        </w:rPr>
        <w:tab/>
        <w:t>Preparing combine village map on tracing cloth for the entire    unit-I Barrage works.</w:t>
      </w:r>
    </w:p>
    <w:p w14:paraId="22430416" w14:textId="2A2F155D" w:rsidR="00B102E9" w:rsidRPr="00BE7BF9" w:rsidRDefault="00157014" w:rsidP="00B102E9">
      <w:pPr>
        <w:numPr>
          <w:ilvl w:val="0"/>
          <w:numId w:val="16"/>
        </w:numPr>
        <w:tabs>
          <w:tab w:val="clear" w:pos="2340"/>
          <w:tab w:val="left" w:pos="1620"/>
          <w:tab w:val="left" w:pos="2160"/>
        </w:tabs>
        <w:ind w:left="567" w:firstLine="0"/>
        <w:jc w:val="both"/>
        <w:rPr>
          <w:rFonts w:ascii="Arial" w:hAnsi="Arial" w:cs="Arial"/>
          <w:sz w:val="26"/>
          <w:szCs w:val="26"/>
        </w:rPr>
      </w:pPr>
      <w:r>
        <w:rPr>
          <w:rFonts w:ascii="Arial" w:hAnsi="Arial" w:cs="Arial"/>
          <w:sz w:val="26"/>
          <w:szCs w:val="26"/>
        </w:rPr>
        <w:lastRenderedPageBreak/>
        <w:t>Survey for maximum water levels</w:t>
      </w:r>
      <w:r w:rsidR="00B102E9" w:rsidRPr="00BE7BF9">
        <w:rPr>
          <w:rFonts w:ascii="Arial" w:hAnsi="Arial" w:cs="Arial"/>
          <w:sz w:val="26"/>
          <w:szCs w:val="26"/>
        </w:rPr>
        <w:t xml:space="preserve"> / Pond level of M</w:t>
      </w:r>
      <w:r w:rsidR="00EE6449">
        <w:rPr>
          <w:rFonts w:ascii="Arial" w:hAnsi="Arial" w:cs="Arial"/>
          <w:sz w:val="26"/>
          <w:szCs w:val="26"/>
        </w:rPr>
        <w:t>aini</w:t>
      </w:r>
      <w:r w:rsidR="00B102E9" w:rsidRPr="00BE7BF9">
        <w:rPr>
          <w:rFonts w:ascii="Arial" w:hAnsi="Arial" w:cs="Arial"/>
          <w:sz w:val="26"/>
          <w:szCs w:val="26"/>
        </w:rPr>
        <w:t xml:space="preserve"> river / Barrage coming under submergence, survey for quarries, borrow area disposal area and plotting on village map, contouring, demarcation of MWL / Pond level  i.e. fixing of pond level stones  etc. </w:t>
      </w:r>
    </w:p>
    <w:p w14:paraId="000086F4" w14:textId="77777777" w:rsidR="00B102E9" w:rsidRPr="00BE7BF9" w:rsidRDefault="00B102E9" w:rsidP="00B102E9">
      <w:pPr>
        <w:numPr>
          <w:ilvl w:val="0"/>
          <w:numId w:val="16"/>
        </w:numPr>
        <w:tabs>
          <w:tab w:val="clear" w:pos="2340"/>
          <w:tab w:val="left" w:pos="1620"/>
          <w:tab w:val="left" w:pos="2160"/>
        </w:tabs>
        <w:ind w:left="567" w:firstLine="0"/>
        <w:jc w:val="both"/>
        <w:rPr>
          <w:rFonts w:ascii="Arial" w:hAnsi="Arial" w:cs="Arial"/>
          <w:sz w:val="26"/>
          <w:szCs w:val="26"/>
        </w:rPr>
      </w:pPr>
      <w:r w:rsidRPr="00BE7BF9">
        <w:rPr>
          <w:rFonts w:ascii="Arial" w:hAnsi="Arial" w:cs="Arial"/>
          <w:sz w:val="26"/>
          <w:szCs w:val="26"/>
        </w:rPr>
        <w:t>Survey for entire basin area, alignment location of each components.</w:t>
      </w:r>
    </w:p>
    <w:p w14:paraId="2F45F2A4" w14:textId="77777777" w:rsidR="00B102E9" w:rsidRPr="00BE7BF9" w:rsidRDefault="00B102E9" w:rsidP="00B102E9">
      <w:pPr>
        <w:numPr>
          <w:ilvl w:val="0"/>
          <w:numId w:val="16"/>
        </w:numPr>
        <w:tabs>
          <w:tab w:val="clear" w:pos="2340"/>
          <w:tab w:val="left" w:pos="1620"/>
          <w:tab w:val="left" w:pos="2160"/>
        </w:tabs>
        <w:ind w:left="567" w:firstLine="0"/>
        <w:jc w:val="both"/>
        <w:rPr>
          <w:rFonts w:ascii="Arial" w:hAnsi="Arial" w:cs="Arial"/>
          <w:sz w:val="26"/>
          <w:szCs w:val="26"/>
        </w:rPr>
      </w:pPr>
      <w:r w:rsidRPr="00BE7BF9">
        <w:rPr>
          <w:rFonts w:ascii="Arial" w:hAnsi="Arial" w:cs="Arial"/>
          <w:sz w:val="26"/>
          <w:szCs w:val="26"/>
        </w:rPr>
        <w:t>Taking trial pits, sub surface drilling wherever required.</w:t>
      </w:r>
    </w:p>
    <w:p w14:paraId="297A59AB" w14:textId="77777777" w:rsidR="00B102E9" w:rsidRPr="00BE7BF9" w:rsidRDefault="00B102E9" w:rsidP="00B102E9">
      <w:pPr>
        <w:numPr>
          <w:ilvl w:val="0"/>
          <w:numId w:val="16"/>
        </w:numPr>
        <w:tabs>
          <w:tab w:val="clear" w:pos="2340"/>
          <w:tab w:val="left" w:pos="1620"/>
          <w:tab w:val="left" w:pos="2160"/>
        </w:tabs>
        <w:ind w:left="567" w:firstLine="0"/>
        <w:jc w:val="both"/>
        <w:rPr>
          <w:rFonts w:ascii="Arial" w:hAnsi="Arial" w:cs="Arial"/>
          <w:sz w:val="26"/>
          <w:szCs w:val="26"/>
        </w:rPr>
      </w:pPr>
      <w:r w:rsidRPr="00BE7BF9">
        <w:rPr>
          <w:rFonts w:ascii="Arial" w:hAnsi="Arial" w:cs="Arial"/>
          <w:sz w:val="26"/>
          <w:szCs w:val="26"/>
        </w:rPr>
        <w:t>Grid survey of the barrage axis and basin covering all the components.</w:t>
      </w:r>
    </w:p>
    <w:p w14:paraId="55CEBF73" w14:textId="77777777" w:rsidR="00B102E9" w:rsidRPr="00BE7BF9" w:rsidRDefault="00B102E9" w:rsidP="00B102E9">
      <w:pPr>
        <w:numPr>
          <w:ilvl w:val="0"/>
          <w:numId w:val="16"/>
        </w:numPr>
        <w:tabs>
          <w:tab w:val="clear" w:pos="2340"/>
          <w:tab w:val="left" w:pos="1620"/>
          <w:tab w:val="left" w:pos="2160"/>
        </w:tabs>
        <w:ind w:left="567" w:firstLine="0"/>
        <w:jc w:val="both"/>
        <w:rPr>
          <w:rFonts w:ascii="Arial" w:hAnsi="Arial" w:cs="Arial"/>
          <w:sz w:val="26"/>
          <w:szCs w:val="26"/>
        </w:rPr>
      </w:pPr>
      <w:r w:rsidRPr="00BE7BF9">
        <w:rPr>
          <w:rFonts w:ascii="Arial" w:hAnsi="Arial" w:cs="Arial"/>
          <w:sz w:val="26"/>
          <w:szCs w:val="26"/>
        </w:rPr>
        <w:t>Preparing temporary &amp; permanent L.A. cases (if any) and obtaining approval from land Acquisition Officer. Cost of temporary land Acquisition (if any) shall be paid by the contractor cost of permanent land acquisition (compensation) including service charges and solitium charges shall be borne by the department.</w:t>
      </w:r>
    </w:p>
    <w:p w14:paraId="77937FCE" w14:textId="77777777" w:rsidR="00B102E9" w:rsidRPr="00BE7BF9" w:rsidRDefault="00B102E9" w:rsidP="00B102E9">
      <w:pPr>
        <w:numPr>
          <w:ilvl w:val="0"/>
          <w:numId w:val="16"/>
        </w:numPr>
        <w:tabs>
          <w:tab w:val="clear" w:pos="2340"/>
          <w:tab w:val="left" w:pos="1620"/>
          <w:tab w:val="left" w:pos="2160"/>
        </w:tabs>
        <w:ind w:left="567" w:firstLine="0"/>
        <w:jc w:val="both"/>
        <w:rPr>
          <w:rFonts w:ascii="Arial" w:hAnsi="Arial" w:cs="Arial"/>
          <w:sz w:val="26"/>
          <w:szCs w:val="26"/>
        </w:rPr>
      </w:pPr>
      <w:r w:rsidRPr="00BE7BF9">
        <w:rPr>
          <w:rFonts w:ascii="Arial" w:hAnsi="Arial" w:cs="Arial"/>
          <w:sz w:val="26"/>
          <w:szCs w:val="26"/>
        </w:rPr>
        <w:t xml:space="preserve">Arrangement of power from state electricity company, Establishment of power sub station with transformers of suitable capacity for fulfillment of power for operation of all gates / gantry cranes etc. Illumination of barrage, setting up control rooms, digital display boards and remote operation arrangements, panel rooms, backup power arrangements complete in all manners. </w:t>
      </w:r>
      <w:r w:rsidRPr="00BE7BF9">
        <w:rPr>
          <w:rFonts w:ascii="Arial" w:hAnsi="Arial" w:cs="Arial"/>
          <w:b/>
          <w:bCs/>
          <w:sz w:val="26"/>
          <w:szCs w:val="26"/>
        </w:rPr>
        <w:t>Payment to state electricity company, if required, shall be made by the department which shall be deducted from payment made to the contractor on his bills</w:t>
      </w:r>
      <w:r w:rsidRPr="00BE7BF9">
        <w:rPr>
          <w:rFonts w:ascii="Arial" w:hAnsi="Arial" w:cs="Arial"/>
          <w:sz w:val="26"/>
          <w:szCs w:val="26"/>
        </w:rPr>
        <w:t>.</w:t>
      </w:r>
    </w:p>
    <w:p w14:paraId="709B0AA7" w14:textId="77777777" w:rsidR="00B102E9" w:rsidRPr="00BE7BF9" w:rsidRDefault="00B102E9" w:rsidP="00B102E9">
      <w:pPr>
        <w:numPr>
          <w:ilvl w:val="0"/>
          <w:numId w:val="16"/>
        </w:numPr>
        <w:tabs>
          <w:tab w:val="clear" w:pos="2340"/>
          <w:tab w:val="left" w:pos="1620"/>
          <w:tab w:val="left" w:pos="2160"/>
        </w:tabs>
        <w:ind w:left="567" w:firstLine="0"/>
        <w:jc w:val="both"/>
        <w:rPr>
          <w:rFonts w:ascii="Arial" w:hAnsi="Arial" w:cs="Arial"/>
          <w:sz w:val="26"/>
          <w:szCs w:val="26"/>
        </w:rPr>
      </w:pPr>
      <w:r w:rsidRPr="00BE7BF9">
        <w:rPr>
          <w:rFonts w:ascii="Arial" w:hAnsi="Arial" w:cs="Arial"/>
          <w:sz w:val="26"/>
          <w:szCs w:val="26"/>
        </w:rPr>
        <w:t>In case of work pertaining in the area / jurisdiction of other department (N.H., P.W.D., Forest etc.) necessary permission/ work execution to their satisfaction will be done by the contractor.</w:t>
      </w:r>
    </w:p>
    <w:p w14:paraId="06F49C96" w14:textId="77777777" w:rsidR="00B102E9" w:rsidRPr="00BE7BF9" w:rsidRDefault="00B102E9" w:rsidP="00B102E9">
      <w:pPr>
        <w:numPr>
          <w:ilvl w:val="0"/>
          <w:numId w:val="16"/>
        </w:numPr>
        <w:tabs>
          <w:tab w:val="clear" w:pos="2340"/>
          <w:tab w:val="left" w:pos="1620"/>
          <w:tab w:val="left" w:pos="2160"/>
        </w:tabs>
        <w:ind w:left="567" w:firstLine="0"/>
        <w:jc w:val="both"/>
        <w:rPr>
          <w:rFonts w:ascii="Arial" w:hAnsi="Arial" w:cs="Arial"/>
          <w:sz w:val="26"/>
          <w:szCs w:val="26"/>
        </w:rPr>
      </w:pPr>
      <w:r w:rsidRPr="00BE7BF9">
        <w:rPr>
          <w:rFonts w:ascii="Arial" w:hAnsi="Arial" w:cs="Arial"/>
          <w:sz w:val="26"/>
          <w:szCs w:val="26"/>
        </w:rPr>
        <w:t>Ensuring quality control measures during construction.</w:t>
      </w:r>
    </w:p>
    <w:p w14:paraId="7127D9F7" w14:textId="77777777" w:rsidR="00B102E9" w:rsidRPr="00BE7BF9" w:rsidRDefault="00B102E9" w:rsidP="00B102E9">
      <w:pPr>
        <w:numPr>
          <w:ilvl w:val="0"/>
          <w:numId w:val="16"/>
        </w:numPr>
        <w:tabs>
          <w:tab w:val="clear" w:pos="2340"/>
          <w:tab w:val="left" w:pos="1620"/>
          <w:tab w:val="left" w:pos="2160"/>
        </w:tabs>
        <w:ind w:left="567" w:firstLine="0"/>
        <w:jc w:val="both"/>
        <w:rPr>
          <w:rFonts w:ascii="Arial" w:hAnsi="Arial" w:cs="Arial"/>
          <w:sz w:val="26"/>
          <w:szCs w:val="26"/>
        </w:rPr>
      </w:pPr>
      <w:r w:rsidRPr="00BE7BF9">
        <w:rPr>
          <w:rFonts w:ascii="Arial" w:hAnsi="Arial" w:cs="Arial"/>
          <w:sz w:val="26"/>
          <w:szCs w:val="26"/>
        </w:rPr>
        <w:t>Ensuring operation and maintenance for 5 years after completion of project.</w:t>
      </w:r>
    </w:p>
    <w:p w14:paraId="20E1D0C5" w14:textId="77777777" w:rsidR="00B102E9" w:rsidRPr="00B80AFF" w:rsidRDefault="00B102E9" w:rsidP="00B102E9">
      <w:pPr>
        <w:tabs>
          <w:tab w:val="left" w:pos="1620"/>
          <w:tab w:val="left" w:pos="2160"/>
        </w:tabs>
        <w:jc w:val="both"/>
        <w:rPr>
          <w:rFonts w:ascii="Arial" w:hAnsi="Arial" w:cs="Arial"/>
          <w:sz w:val="26"/>
          <w:szCs w:val="26"/>
        </w:rPr>
      </w:pPr>
    </w:p>
    <w:p w14:paraId="1212C8BF" w14:textId="77777777" w:rsidR="00B102E9" w:rsidRPr="00904806" w:rsidRDefault="00B102E9" w:rsidP="00B102E9">
      <w:pPr>
        <w:numPr>
          <w:ilvl w:val="1"/>
          <w:numId w:val="25"/>
        </w:numPr>
        <w:jc w:val="both"/>
        <w:rPr>
          <w:rFonts w:ascii="Arial" w:hAnsi="Arial" w:cs="Arial"/>
          <w:sz w:val="26"/>
          <w:szCs w:val="26"/>
        </w:rPr>
      </w:pPr>
      <w:r w:rsidRPr="00904806">
        <w:rPr>
          <w:rFonts w:ascii="Arial" w:hAnsi="Arial" w:cs="Arial"/>
          <w:b/>
          <w:bCs/>
          <w:sz w:val="26"/>
          <w:szCs w:val="26"/>
        </w:rPr>
        <w:t>Definition and interpretations:</w:t>
      </w:r>
      <w:r w:rsidRPr="00904806">
        <w:rPr>
          <w:rFonts w:ascii="Arial" w:hAnsi="Arial" w:cs="Arial"/>
          <w:sz w:val="26"/>
          <w:szCs w:val="26"/>
        </w:rPr>
        <w:t xml:space="preserve"> - In the “Prequalification and tender Documents” the following terms shall have the meaning here by assigned to them, except where the context otherwise requires.</w:t>
      </w:r>
    </w:p>
    <w:p w14:paraId="75ABFD2F" w14:textId="77777777" w:rsidR="00B102E9" w:rsidRDefault="00B102E9" w:rsidP="00B102E9">
      <w:pPr>
        <w:numPr>
          <w:ilvl w:val="0"/>
          <w:numId w:val="3"/>
        </w:numPr>
        <w:spacing w:after="80"/>
        <w:jc w:val="both"/>
        <w:rPr>
          <w:rFonts w:ascii="Arial" w:hAnsi="Arial" w:cs="Arial"/>
          <w:sz w:val="28"/>
          <w:szCs w:val="28"/>
        </w:rPr>
      </w:pPr>
      <w:r>
        <w:rPr>
          <w:rFonts w:ascii="Arial" w:hAnsi="Arial" w:cs="Arial"/>
          <w:b/>
          <w:bCs/>
          <w:sz w:val="26"/>
          <w:szCs w:val="26"/>
        </w:rPr>
        <w:t xml:space="preserve">Government </w:t>
      </w:r>
      <w:r>
        <w:rPr>
          <w:rFonts w:ascii="Arial" w:hAnsi="Arial" w:cs="Arial"/>
          <w:sz w:val="26"/>
          <w:szCs w:val="26"/>
        </w:rPr>
        <w:t>shall mean the Government of Chhattisgarh, Water Resources Department.</w:t>
      </w:r>
    </w:p>
    <w:p w14:paraId="621CDDF2" w14:textId="77777777" w:rsidR="00B102E9" w:rsidRDefault="00B102E9" w:rsidP="00B102E9">
      <w:pPr>
        <w:numPr>
          <w:ilvl w:val="0"/>
          <w:numId w:val="3"/>
        </w:numPr>
        <w:spacing w:after="80"/>
        <w:jc w:val="both"/>
        <w:rPr>
          <w:rFonts w:ascii="Arial" w:hAnsi="Arial" w:cs="Arial"/>
          <w:sz w:val="28"/>
          <w:szCs w:val="28"/>
        </w:rPr>
      </w:pPr>
      <w:r>
        <w:rPr>
          <w:rFonts w:ascii="Arial" w:hAnsi="Arial" w:cs="Arial"/>
          <w:b/>
          <w:bCs/>
          <w:sz w:val="26"/>
          <w:szCs w:val="26"/>
        </w:rPr>
        <w:t>Chief Engineer</w:t>
      </w:r>
      <w:r>
        <w:rPr>
          <w:rFonts w:ascii="Arial" w:hAnsi="Arial" w:cs="Arial"/>
          <w:sz w:val="26"/>
          <w:szCs w:val="26"/>
        </w:rPr>
        <w:t xml:space="preserve"> shall mean </w:t>
      </w:r>
      <w:r>
        <w:rPr>
          <w:rFonts w:ascii="Arial" w:hAnsi="Arial" w:cs="Arial"/>
        </w:rPr>
        <w:t xml:space="preserve">CHIEF ENGINEER, HASDEO GANGA BASIN,WATER RESOURCES DEPARTMENT, AMBIKAPUR(C.G.). </w:t>
      </w:r>
    </w:p>
    <w:p w14:paraId="087B8015" w14:textId="77777777" w:rsidR="00B102E9" w:rsidRDefault="00B102E9" w:rsidP="00B102E9">
      <w:pPr>
        <w:numPr>
          <w:ilvl w:val="0"/>
          <w:numId w:val="3"/>
        </w:numPr>
        <w:spacing w:after="80"/>
        <w:jc w:val="both"/>
        <w:rPr>
          <w:rFonts w:ascii="Arial" w:hAnsi="Arial" w:cs="Arial"/>
          <w:sz w:val="26"/>
          <w:szCs w:val="26"/>
        </w:rPr>
      </w:pPr>
      <w:r>
        <w:rPr>
          <w:rFonts w:ascii="Arial" w:hAnsi="Arial" w:cs="Arial"/>
          <w:b/>
          <w:bCs/>
          <w:sz w:val="26"/>
          <w:szCs w:val="26"/>
        </w:rPr>
        <w:t xml:space="preserve">“Engineer-in-Charge” </w:t>
      </w:r>
      <w:r>
        <w:rPr>
          <w:rFonts w:ascii="Arial" w:hAnsi="Arial" w:cs="Arial"/>
          <w:sz w:val="26"/>
          <w:szCs w:val="26"/>
        </w:rPr>
        <w:t xml:space="preserve">shall mean the Executive Engineer-in-Charge of the works and shall also include the superior officer’s of the Water Resources Department i.e. the Superintending Engineer of respective circle of CHIEF ENGINEER, </w:t>
      </w:r>
      <w:r>
        <w:rPr>
          <w:rFonts w:ascii="Arial" w:hAnsi="Arial" w:cs="Arial"/>
        </w:rPr>
        <w:t>HASDEO GANGA BASIN</w:t>
      </w:r>
      <w:r>
        <w:rPr>
          <w:rFonts w:ascii="Arial" w:hAnsi="Arial" w:cs="Arial"/>
          <w:sz w:val="26"/>
          <w:szCs w:val="26"/>
        </w:rPr>
        <w:t>, W.R. DEPARTMENT, AMBIKAPUR (C.G.)</w:t>
      </w:r>
    </w:p>
    <w:p w14:paraId="04ED6014" w14:textId="07BDFCDE" w:rsidR="00B102E9" w:rsidRDefault="00B102E9" w:rsidP="00B102E9">
      <w:pPr>
        <w:numPr>
          <w:ilvl w:val="0"/>
          <w:numId w:val="3"/>
        </w:numPr>
        <w:spacing w:after="80"/>
        <w:jc w:val="both"/>
        <w:rPr>
          <w:rFonts w:ascii="Arial" w:hAnsi="Arial" w:cs="Arial"/>
          <w:sz w:val="26"/>
          <w:szCs w:val="26"/>
        </w:rPr>
      </w:pPr>
      <w:r>
        <w:rPr>
          <w:rFonts w:ascii="Arial" w:hAnsi="Arial" w:cs="Arial"/>
          <w:b/>
          <w:bCs/>
          <w:sz w:val="26"/>
          <w:szCs w:val="26"/>
        </w:rPr>
        <w:t>“Engineer-in-Charge’s representative”</w:t>
      </w:r>
      <w:r>
        <w:rPr>
          <w:rFonts w:ascii="Arial" w:hAnsi="Arial" w:cs="Arial"/>
          <w:sz w:val="26"/>
          <w:szCs w:val="26"/>
        </w:rPr>
        <w:t xml:space="preserve"> shall mean the Engineer who is directly in charge of the works.</w:t>
      </w:r>
    </w:p>
    <w:p w14:paraId="218B8675" w14:textId="77777777" w:rsidR="00B102E9" w:rsidRDefault="00B102E9" w:rsidP="00B102E9">
      <w:pPr>
        <w:numPr>
          <w:ilvl w:val="0"/>
          <w:numId w:val="3"/>
        </w:numPr>
        <w:spacing w:after="80"/>
        <w:jc w:val="both"/>
        <w:rPr>
          <w:rFonts w:ascii="Arial" w:hAnsi="Arial" w:cs="Arial"/>
          <w:sz w:val="26"/>
          <w:szCs w:val="26"/>
        </w:rPr>
      </w:pPr>
      <w:r>
        <w:rPr>
          <w:rFonts w:ascii="Arial" w:hAnsi="Arial" w:cs="Arial"/>
          <w:b/>
          <w:bCs/>
          <w:sz w:val="26"/>
          <w:szCs w:val="26"/>
        </w:rPr>
        <w:t>Contractor</w:t>
      </w:r>
      <w:r>
        <w:rPr>
          <w:rFonts w:ascii="Arial" w:hAnsi="Arial" w:cs="Arial"/>
          <w:sz w:val="26"/>
          <w:szCs w:val="26"/>
        </w:rPr>
        <w:t xml:space="preserve"> shall mean the person, firm or company who enters in to contract, with the department and shall include their executors administrators, successors, and assignees as per prevailing rules and regulations.</w:t>
      </w:r>
    </w:p>
    <w:p w14:paraId="00B1E9E9" w14:textId="77777777" w:rsidR="00B102E9" w:rsidRDefault="00B102E9" w:rsidP="00B102E9">
      <w:pPr>
        <w:numPr>
          <w:ilvl w:val="0"/>
          <w:numId w:val="3"/>
        </w:numPr>
        <w:spacing w:after="80"/>
        <w:jc w:val="both"/>
        <w:rPr>
          <w:rFonts w:ascii="Arial" w:hAnsi="Arial" w:cs="Arial"/>
          <w:sz w:val="26"/>
          <w:szCs w:val="26"/>
        </w:rPr>
      </w:pPr>
      <w:r>
        <w:rPr>
          <w:rFonts w:ascii="Arial" w:hAnsi="Arial" w:cs="Arial"/>
          <w:b/>
          <w:bCs/>
          <w:sz w:val="26"/>
          <w:szCs w:val="26"/>
        </w:rPr>
        <w:lastRenderedPageBreak/>
        <w:t xml:space="preserve">Contract </w:t>
      </w:r>
      <w:r>
        <w:rPr>
          <w:rFonts w:ascii="Arial" w:hAnsi="Arial" w:cs="Arial"/>
          <w:sz w:val="26"/>
          <w:szCs w:val="26"/>
        </w:rPr>
        <w:t>shall mean the contract agreement executed by the contractor, with the competent authority of the department duly signed by them and that will include three volumes as below:-</w:t>
      </w:r>
    </w:p>
    <w:p w14:paraId="446733FC" w14:textId="77777777" w:rsidR="00B102E9" w:rsidRDefault="00B102E9" w:rsidP="00B102E9">
      <w:pPr>
        <w:spacing w:after="80"/>
        <w:ind w:left="720" w:firstLine="720"/>
        <w:jc w:val="both"/>
        <w:rPr>
          <w:rFonts w:ascii="Arial" w:hAnsi="Arial" w:cs="Arial"/>
          <w:b/>
          <w:bCs/>
          <w:sz w:val="26"/>
          <w:szCs w:val="26"/>
        </w:rPr>
      </w:pPr>
      <w:r>
        <w:rPr>
          <w:rFonts w:ascii="Arial" w:hAnsi="Arial" w:cs="Arial"/>
          <w:b/>
          <w:bCs/>
          <w:sz w:val="26"/>
          <w:szCs w:val="26"/>
        </w:rPr>
        <w:t>Volume I</w:t>
      </w:r>
      <w:r>
        <w:rPr>
          <w:rFonts w:ascii="Arial" w:hAnsi="Arial" w:cs="Arial"/>
          <w:b/>
          <w:bCs/>
          <w:sz w:val="26"/>
          <w:szCs w:val="26"/>
        </w:rPr>
        <w:tab/>
      </w:r>
      <w:r>
        <w:rPr>
          <w:rFonts w:ascii="Arial" w:hAnsi="Arial" w:cs="Arial"/>
          <w:b/>
          <w:bCs/>
          <w:sz w:val="26"/>
          <w:szCs w:val="26"/>
        </w:rPr>
        <w:tab/>
        <w:t>-</w:t>
      </w:r>
      <w:r>
        <w:rPr>
          <w:rFonts w:ascii="Arial" w:hAnsi="Arial" w:cs="Arial"/>
          <w:b/>
          <w:bCs/>
          <w:sz w:val="26"/>
          <w:szCs w:val="26"/>
        </w:rPr>
        <w:tab/>
        <w:t>Prequalification Document</w:t>
      </w:r>
    </w:p>
    <w:p w14:paraId="4642280F" w14:textId="77777777" w:rsidR="00B102E9" w:rsidRDefault="00B102E9" w:rsidP="00B102E9">
      <w:pPr>
        <w:tabs>
          <w:tab w:val="left" w:pos="3600"/>
        </w:tabs>
        <w:spacing w:after="80"/>
        <w:ind w:left="4320" w:hanging="2880"/>
        <w:jc w:val="both"/>
        <w:rPr>
          <w:rFonts w:ascii="Arial" w:hAnsi="Arial" w:cs="Arial"/>
          <w:b/>
          <w:bCs/>
          <w:sz w:val="26"/>
          <w:szCs w:val="26"/>
        </w:rPr>
      </w:pPr>
      <w:r>
        <w:rPr>
          <w:rFonts w:ascii="Arial" w:hAnsi="Arial" w:cs="Arial"/>
          <w:b/>
          <w:bCs/>
          <w:sz w:val="26"/>
          <w:szCs w:val="26"/>
        </w:rPr>
        <w:t>Volume II</w:t>
      </w:r>
      <w:r>
        <w:rPr>
          <w:rFonts w:ascii="Arial" w:hAnsi="Arial" w:cs="Arial"/>
          <w:b/>
          <w:bCs/>
          <w:sz w:val="26"/>
          <w:szCs w:val="26"/>
        </w:rPr>
        <w:tab/>
        <w:t>-</w:t>
      </w:r>
      <w:r>
        <w:rPr>
          <w:rFonts w:ascii="Arial" w:hAnsi="Arial" w:cs="Arial"/>
          <w:b/>
          <w:bCs/>
          <w:sz w:val="26"/>
          <w:szCs w:val="26"/>
        </w:rPr>
        <w:tab/>
        <w:t>Tender Document &amp; Specification</w:t>
      </w:r>
    </w:p>
    <w:p w14:paraId="7307A0C3" w14:textId="3384DE67" w:rsidR="00B102E9" w:rsidRDefault="00B102E9" w:rsidP="00B102E9">
      <w:pPr>
        <w:tabs>
          <w:tab w:val="left" w:pos="3600"/>
        </w:tabs>
        <w:spacing w:after="80"/>
        <w:ind w:left="4320" w:hanging="2880"/>
        <w:jc w:val="both"/>
        <w:rPr>
          <w:rFonts w:ascii="Arial" w:hAnsi="Arial" w:cs="Arial"/>
          <w:b/>
          <w:bCs/>
          <w:sz w:val="26"/>
          <w:szCs w:val="26"/>
        </w:rPr>
      </w:pPr>
      <w:r>
        <w:rPr>
          <w:rFonts w:ascii="Arial" w:hAnsi="Arial" w:cs="Arial"/>
          <w:b/>
          <w:bCs/>
          <w:sz w:val="26"/>
          <w:szCs w:val="26"/>
        </w:rPr>
        <w:tab/>
        <w:t>-</w:t>
      </w:r>
      <w:r>
        <w:rPr>
          <w:rFonts w:ascii="Arial" w:hAnsi="Arial" w:cs="Arial"/>
          <w:b/>
          <w:bCs/>
          <w:sz w:val="26"/>
          <w:szCs w:val="26"/>
        </w:rPr>
        <w:tab/>
        <w:t>Drawings.</w:t>
      </w:r>
    </w:p>
    <w:p w14:paraId="06AF4677" w14:textId="77777777" w:rsidR="00B102E9" w:rsidRDefault="00B102E9" w:rsidP="00B102E9">
      <w:pPr>
        <w:numPr>
          <w:ilvl w:val="0"/>
          <w:numId w:val="3"/>
        </w:numPr>
        <w:spacing w:after="80"/>
        <w:jc w:val="both"/>
        <w:rPr>
          <w:rFonts w:ascii="Arial" w:hAnsi="Arial" w:cs="Arial"/>
        </w:rPr>
      </w:pPr>
      <w:r>
        <w:rPr>
          <w:rFonts w:ascii="Arial" w:hAnsi="Arial" w:cs="Arial"/>
          <w:b/>
          <w:bCs/>
        </w:rPr>
        <w:t>Work</w:t>
      </w:r>
      <w:r>
        <w:rPr>
          <w:rFonts w:ascii="Arial" w:hAnsi="Arial" w:cs="Arial"/>
        </w:rPr>
        <w:t xml:space="preserve"> shall mean the work to be executed in accordance with contract.</w:t>
      </w:r>
    </w:p>
    <w:p w14:paraId="0D2EECD2" w14:textId="77777777" w:rsidR="00B102E9" w:rsidRDefault="00B102E9" w:rsidP="00B102E9">
      <w:pPr>
        <w:numPr>
          <w:ilvl w:val="0"/>
          <w:numId w:val="3"/>
        </w:numPr>
        <w:spacing w:after="80"/>
        <w:jc w:val="both"/>
        <w:rPr>
          <w:rFonts w:ascii="Arial" w:hAnsi="Arial" w:cs="Arial"/>
        </w:rPr>
      </w:pPr>
      <w:r>
        <w:rPr>
          <w:rFonts w:ascii="Arial" w:hAnsi="Arial" w:cs="Arial"/>
          <w:b/>
          <w:bCs/>
        </w:rPr>
        <w:t>Specifications</w:t>
      </w:r>
      <w:r>
        <w:rPr>
          <w:rFonts w:ascii="Arial" w:hAnsi="Arial" w:cs="Arial"/>
        </w:rPr>
        <w:t xml:space="preserve"> shall mean the specifications for materials and works as specified in volume II of the contract.</w:t>
      </w:r>
    </w:p>
    <w:p w14:paraId="5C3FE07F" w14:textId="77777777" w:rsidR="00B102E9" w:rsidRDefault="00B102E9" w:rsidP="00B102E9">
      <w:pPr>
        <w:numPr>
          <w:ilvl w:val="0"/>
          <w:numId w:val="3"/>
        </w:numPr>
        <w:spacing w:after="80"/>
        <w:jc w:val="both"/>
        <w:rPr>
          <w:rFonts w:ascii="Arial" w:hAnsi="Arial" w:cs="Arial"/>
          <w:b/>
          <w:bCs/>
          <w:u w:val="single"/>
        </w:rPr>
      </w:pPr>
      <w:r>
        <w:rPr>
          <w:rFonts w:ascii="Arial" w:hAnsi="Arial" w:cs="Arial"/>
          <w:b/>
          <w:bCs/>
        </w:rPr>
        <w:t>Site</w:t>
      </w:r>
      <w:r>
        <w:rPr>
          <w:rFonts w:ascii="Arial" w:hAnsi="Arial" w:cs="Arial"/>
        </w:rPr>
        <w:t xml:space="preserve"> shall mean the land and the other places on under, in or through which the works are carried out and any other lands or places provided by the Government. </w:t>
      </w:r>
    </w:p>
    <w:p w14:paraId="1994486C" w14:textId="0E4D5347" w:rsidR="00B102E9" w:rsidRDefault="00B102E9" w:rsidP="00B102E9">
      <w:pPr>
        <w:numPr>
          <w:ilvl w:val="0"/>
          <w:numId w:val="3"/>
        </w:numPr>
        <w:spacing w:after="160"/>
        <w:jc w:val="both"/>
        <w:rPr>
          <w:rFonts w:ascii="Arial" w:hAnsi="Arial" w:cs="Arial"/>
          <w:b/>
          <w:bCs/>
          <w:u w:val="single"/>
        </w:rPr>
      </w:pPr>
      <w:r w:rsidRPr="00F26B2B">
        <w:rPr>
          <w:rFonts w:ascii="Arial" w:hAnsi="Arial" w:cs="Arial"/>
          <w:b/>
          <w:bCs/>
        </w:rPr>
        <w:t xml:space="preserve">Defect(s) </w:t>
      </w:r>
      <w:r w:rsidR="007860B8" w:rsidRPr="000E3381">
        <w:rPr>
          <w:rFonts w:ascii="Arial" w:hAnsi="Arial" w:cs="Arial"/>
          <w:b/>
          <w:bCs/>
        </w:rPr>
        <w:t>Liability</w:t>
      </w:r>
      <w:r w:rsidRPr="00F26B2B">
        <w:rPr>
          <w:rFonts w:ascii="Arial" w:hAnsi="Arial" w:cs="Arial"/>
          <w:b/>
          <w:bCs/>
        </w:rPr>
        <w:t xml:space="preserve"> period</w:t>
      </w:r>
      <w:r>
        <w:rPr>
          <w:rFonts w:ascii="Arial" w:hAnsi="Arial" w:cs="Arial"/>
        </w:rPr>
        <w:t xml:space="preserve"> shall mean 24 months from the completion of construction.</w:t>
      </w:r>
    </w:p>
    <w:p w14:paraId="68AB1A5E" w14:textId="77777777" w:rsidR="00B102E9" w:rsidRPr="00FD2E33" w:rsidRDefault="00B102E9" w:rsidP="00B102E9">
      <w:pPr>
        <w:ind w:left="1080"/>
        <w:jc w:val="both"/>
        <w:rPr>
          <w:rFonts w:ascii="Arial" w:hAnsi="Arial" w:cs="Arial"/>
          <w:b/>
          <w:bCs/>
          <w:sz w:val="10"/>
          <w:szCs w:val="26"/>
        </w:rPr>
      </w:pPr>
    </w:p>
    <w:p w14:paraId="071F7EC4" w14:textId="77777777" w:rsidR="00B102E9" w:rsidRDefault="00B102E9" w:rsidP="00B102E9">
      <w:pPr>
        <w:jc w:val="both"/>
        <w:rPr>
          <w:rFonts w:ascii="Arial" w:hAnsi="Arial" w:cs="Arial"/>
        </w:rPr>
      </w:pPr>
    </w:p>
    <w:p w14:paraId="5E4EC6EB" w14:textId="5F3A5214" w:rsidR="00B102E9" w:rsidRPr="003E662C" w:rsidRDefault="00B102E9" w:rsidP="00B102E9">
      <w:pPr>
        <w:numPr>
          <w:ilvl w:val="1"/>
          <w:numId w:val="25"/>
        </w:numPr>
        <w:jc w:val="both"/>
        <w:rPr>
          <w:rFonts w:ascii="Arial" w:hAnsi="Arial" w:cs="Arial"/>
          <w:b/>
          <w:bCs/>
        </w:rPr>
      </w:pPr>
      <w:r>
        <w:rPr>
          <w:rFonts w:ascii="Arial" w:hAnsi="Arial" w:cs="Arial"/>
          <w:b/>
          <w:bCs/>
        </w:rPr>
        <w:t xml:space="preserve">Location of Works:- </w:t>
      </w:r>
      <w:r w:rsidR="009E5EAE">
        <w:rPr>
          <w:rFonts w:ascii="Arial" w:hAnsi="Arial" w:cs="Arial"/>
        </w:rPr>
        <w:t>The relevant Toposheet is 64 N</w:t>
      </w:r>
      <w:r w:rsidRPr="003E662C">
        <w:rPr>
          <w:rFonts w:ascii="Arial" w:hAnsi="Arial" w:cs="Arial"/>
        </w:rPr>
        <w:t>/</w:t>
      </w:r>
      <w:r w:rsidR="009E5EAE">
        <w:rPr>
          <w:rFonts w:ascii="Arial" w:hAnsi="Arial" w:cs="Arial"/>
        </w:rPr>
        <w:t>14</w:t>
      </w:r>
      <w:r w:rsidRPr="003E662C">
        <w:rPr>
          <w:rFonts w:ascii="Arial" w:hAnsi="Arial" w:cs="Arial"/>
        </w:rPr>
        <w:t xml:space="preserve"> at Latitude–</w:t>
      </w:r>
      <w:r>
        <w:rPr>
          <w:rFonts w:ascii="Arial" w:hAnsi="Arial" w:cs="Arial"/>
        </w:rPr>
        <w:t>22</w:t>
      </w:r>
      <w:r w:rsidRPr="003E662C">
        <w:rPr>
          <w:rFonts w:ascii="Arial" w:hAnsi="Arial" w:cs="Arial"/>
          <w:vertAlign w:val="superscript"/>
        </w:rPr>
        <w:t xml:space="preserve"> 0</w:t>
      </w:r>
      <w:r w:rsidRPr="003E662C">
        <w:rPr>
          <w:rFonts w:ascii="Arial" w:hAnsi="Arial" w:cs="Arial"/>
        </w:rPr>
        <w:t xml:space="preserve"> </w:t>
      </w:r>
      <w:r w:rsidR="008F71CC">
        <w:rPr>
          <w:rFonts w:ascii="Arial" w:hAnsi="Arial" w:cs="Arial"/>
        </w:rPr>
        <w:t>39</w:t>
      </w:r>
      <w:r w:rsidRPr="003E662C">
        <w:rPr>
          <w:rFonts w:ascii="Arial" w:hAnsi="Arial" w:cs="Arial"/>
        </w:rPr>
        <w:t xml:space="preserve">’ </w:t>
      </w:r>
      <w:r>
        <w:rPr>
          <w:rFonts w:ascii="Arial" w:hAnsi="Arial" w:cs="Arial"/>
        </w:rPr>
        <w:t>2.13</w:t>
      </w:r>
      <w:r w:rsidRPr="003E662C">
        <w:rPr>
          <w:rFonts w:ascii="Arial" w:hAnsi="Arial" w:cs="Arial"/>
        </w:rPr>
        <w:t xml:space="preserve">’’ and Longitude </w:t>
      </w:r>
      <w:r>
        <w:rPr>
          <w:rFonts w:ascii="Arial" w:hAnsi="Arial" w:cs="Arial"/>
        </w:rPr>
        <w:t>83</w:t>
      </w:r>
      <w:r w:rsidRPr="003E662C">
        <w:rPr>
          <w:rFonts w:ascii="Arial" w:hAnsi="Arial" w:cs="Arial"/>
          <w:vertAlign w:val="superscript"/>
        </w:rPr>
        <w:t>0</w:t>
      </w:r>
      <w:r w:rsidRPr="003E662C">
        <w:rPr>
          <w:rFonts w:ascii="Arial" w:hAnsi="Arial" w:cs="Arial"/>
        </w:rPr>
        <w:t xml:space="preserve"> </w:t>
      </w:r>
      <w:r>
        <w:rPr>
          <w:rFonts w:ascii="Arial" w:hAnsi="Arial" w:cs="Arial"/>
        </w:rPr>
        <w:t>53</w:t>
      </w:r>
      <w:r w:rsidRPr="003E662C">
        <w:rPr>
          <w:rFonts w:ascii="Arial" w:hAnsi="Arial" w:cs="Arial"/>
        </w:rPr>
        <w:t xml:space="preserve">’ </w:t>
      </w:r>
      <w:r>
        <w:rPr>
          <w:rFonts w:ascii="Arial" w:hAnsi="Arial" w:cs="Arial"/>
        </w:rPr>
        <w:t>1.86</w:t>
      </w:r>
      <w:r w:rsidRPr="003E662C">
        <w:rPr>
          <w:rFonts w:ascii="Arial" w:hAnsi="Arial" w:cs="Arial"/>
        </w:rPr>
        <w:t>’’</w:t>
      </w:r>
    </w:p>
    <w:p w14:paraId="0F321B89" w14:textId="77777777" w:rsidR="00B102E9" w:rsidRDefault="00B102E9" w:rsidP="00B102E9">
      <w:pPr>
        <w:ind w:left="900"/>
        <w:jc w:val="both"/>
        <w:rPr>
          <w:rFonts w:ascii="Arial" w:hAnsi="Arial" w:cs="Arial"/>
          <w:b/>
          <w:bCs/>
        </w:rPr>
      </w:pPr>
    </w:p>
    <w:p w14:paraId="10571B68" w14:textId="77777777" w:rsidR="00B102E9" w:rsidRPr="00A14C51" w:rsidRDefault="00B102E9" w:rsidP="00B102E9">
      <w:pPr>
        <w:numPr>
          <w:ilvl w:val="1"/>
          <w:numId w:val="25"/>
        </w:numPr>
        <w:jc w:val="both"/>
        <w:rPr>
          <w:rFonts w:ascii="Arial" w:hAnsi="Arial" w:cs="Arial"/>
          <w:b/>
          <w:bCs/>
        </w:rPr>
      </w:pPr>
      <w:r w:rsidRPr="00A14C51">
        <w:rPr>
          <w:rFonts w:ascii="Arial" w:hAnsi="Arial" w:cs="Arial"/>
          <w:b/>
          <w:bCs/>
        </w:rPr>
        <w:t>Language of Tender</w:t>
      </w:r>
      <w:r>
        <w:rPr>
          <w:rFonts w:ascii="Arial" w:hAnsi="Arial" w:cs="Arial"/>
          <w:b/>
          <w:bCs/>
        </w:rPr>
        <w:t xml:space="preserve">: </w:t>
      </w:r>
      <w:r w:rsidRPr="00A14C51">
        <w:rPr>
          <w:rFonts w:ascii="Arial" w:hAnsi="Arial" w:cs="Arial"/>
        </w:rPr>
        <w:t>Tender shall be submitted in prescribed form in English. All literature and correspondence in connection with the contract shall be in English. The contractor shall arrange for translation of Hindi in to English in case of correspondence made by the Department in Hindi.</w:t>
      </w:r>
    </w:p>
    <w:p w14:paraId="78C326F1" w14:textId="77777777" w:rsidR="00B102E9" w:rsidRDefault="00B102E9" w:rsidP="00B102E9">
      <w:pPr>
        <w:pStyle w:val="ListParagraph"/>
        <w:rPr>
          <w:rFonts w:ascii="Arial" w:hAnsi="Arial" w:cs="Arial"/>
          <w:b/>
          <w:bCs/>
        </w:rPr>
      </w:pPr>
    </w:p>
    <w:p w14:paraId="71B9D44C" w14:textId="77777777" w:rsidR="00B102E9" w:rsidRPr="00A14C51" w:rsidRDefault="00B102E9" w:rsidP="00B102E9">
      <w:pPr>
        <w:numPr>
          <w:ilvl w:val="1"/>
          <w:numId w:val="25"/>
        </w:numPr>
        <w:jc w:val="both"/>
        <w:rPr>
          <w:rFonts w:ascii="Arial" w:hAnsi="Arial" w:cs="Arial"/>
          <w:b/>
          <w:bCs/>
        </w:rPr>
      </w:pPr>
      <w:r w:rsidRPr="00A14C51">
        <w:rPr>
          <w:rFonts w:ascii="Arial" w:hAnsi="Arial" w:cs="Arial"/>
          <w:b/>
          <w:bCs/>
        </w:rPr>
        <w:t xml:space="preserve">Probable amount of work: </w:t>
      </w:r>
      <w:r w:rsidRPr="00A14C51">
        <w:rPr>
          <w:rFonts w:ascii="Arial" w:hAnsi="Arial" w:cs="Arial"/>
        </w:rPr>
        <w:t>Probable amount of work shown in tender document is presently based on tentative drawings and on the SOR effective from 1.05.2025 and as amended from time to time.</w:t>
      </w:r>
      <w:r w:rsidRPr="00A14C51">
        <w:rPr>
          <w:rFonts w:ascii="Arial" w:hAnsi="Arial" w:cs="Arial"/>
          <w:b/>
          <w:bCs/>
        </w:rPr>
        <w:t xml:space="preserve"> This probable amount does not include GST.</w:t>
      </w:r>
    </w:p>
    <w:p w14:paraId="0112656B" w14:textId="591CB3B5" w:rsidR="00B102E9" w:rsidRDefault="00B102E9" w:rsidP="00B102E9">
      <w:pPr>
        <w:spacing w:line="280" w:lineRule="auto"/>
        <w:ind w:left="900"/>
        <w:jc w:val="both"/>
        <w:rPr>
          <w:rFonts w:ascii="Arial" w:hAnsi="Arial" w:cs="Arial"/>
          <w:b/>
          <w:bCs/>
        </w:rPr>
      </w:pPr>
      <w:r>
        <w:rPr>
          <w:rFonts w:ascii="Arial" w:hAnsi="Arial" w:cs="Arial"/>
          <w:b/>
          <w:bCs/>
        </w:rPr>
        <w:t>P</w:t>
      </w:r>
      <w:r w:rsidRPr="00EF5546">
        <w:rPr>
          <w:rFonts w:ascii="Arial" w:hAnsi="Arial" w:cs="Arial"/>
          <w:b/>
          <w:bCs/>
        </w:rPr>
        <w:t>robable Amount of Works: -</w:t>
      </w:r>
      <w:r w:rsidRPr="00EF5546">
        <w:rPr>
          <w:rFonts w:ascii="Arial" w:hAnsi="Arial" w:cs="Arial"/>
          <w:b/>
          <w:bCs/>
        </w:rPr>
        <w:tab/>
      </w:r>
      <w:r w:rsidRPr="00EF5546">
        <w:rPr>
          <w:rFonts w:ascii="Arial" w:hAnsi="Arial" w:cs="Arial"/>
          <w:b/>
          <w:bCs/>
        </w:rPr>
        <w:tab/>
        <w:t xml:space="preserve">Rs. </w:t>
      </w:r>
      <w:r>
        <w:rPr>
          <w:rFonts w:ascii="Arial" w:hAnsi="Arial" w:cs="Arial"/>
          <w:b/>
          <w:bCs/>
        </w:rPr>
        <w:t>6637.27</w:t>
      </w:r>
      <w:r w:rsidR="007860B8">
        <w:rPr>
          <w:rFonts w:ascii="Arial" w:hAnsi="Arial" w:cs="Arial"/>
          <w:b/>
          <w:bCs/>
        </w:rPr>
        <w:t xml:space="preserve"> Lakhs </w:t>
      </w:r>
      <w:r w:rsidR="007860B8" w:rsidRPr="007860B8">
        <w:rPr>
          <w:rFonts w:ascii="Arial" w:hAnsi="Arial" w:cs="Arial"/>
          <w:b/>
          <w:w w:val="105"/>
        </w:rPr>
        <w:t>(</w:t>
      </w:r>
      <w:r w:rsidR="007860B8" w:rsidRPr="000E3381">
        <w:rPr>
          <w:rFonts w:ascii="Arial" w:hAnsi="Arial" w:cs="Arial"/>
          <w:b/>
          <w:w w:val="105"/>
        </w:rPr>
        <w:t>Excluding GST)</w:t>
      </w:r>
    </w:p>
    <w:p w14:paraId="39C96C73" w14:textId="77777777" w:rsidR="00B102E9" w:rsidRPr="00A14C51" w:rsidRDefault="00B102E9" w:rsidP="00B102E9">
      <w:pPr>
        <w:numPr>
          <w:ilvl w:val="1"/>
          <w:numId w:val="25"/>
        </w:numPr>
        <w:spacing w:line="280" w:lineRule="auto"/>
        <w:jc w:val="both"/>
        <w:rPr>
          <w:rFonts w:ascii="Arial" w:hAnsi="Arial" w:cs="Arial"/>
          <w:b/>
          <w:bCs/>
        </w:rPr>
      </w:pPr>
      <w:r w:rsidRPr="00A14C51">
        <w:rPr>
          <w:rFonts w:ascii="Arial" w:hAnsi="Arial" w:cs="Arial"/>
          <w:b/>
          <w:bCs/>
        </w:rPr>
        <w:t>Time allowed for completion: -</w:t>
      </w:r>
      <w:r w:rsidRPr="00A14C51">
        <w:rPr>
          <w:rFonts w:ascii="Arial" w:hAnsi="Arial" w:cs="Arial"/>
          <w:b/>
          <w:bCs/>
        </w:rPr>
        <w:tab/>
      </w:r>
      <w:r>
        <w:rPr>
          <w:rFonts w:ascii="Arial" w:hAnsi="Arial" w:cs="Arial"/>
          <w:b/>
          <w:bCs/>
        </w:rPr>
        <w:t xml:space="preserve"> </w:t>
      </w:r>
      <w:r w:rsidRPr="00A14C51">
        <w:rPr>
          <w:rFonts w:ascii="Arial" w:hAnsi="Arial" w:cs="Arial"/>
          <w:b/>
          <w:bCs/>
        </w:rPr>
        <w:t>24 Months including rainy season from the date of issue of work order for construction and 5 years for Operation and maintenance.</w:t>
      </w:r>
    </w:p>
    <w:p w14:paraId="7F52428E" w14:textId="77777777" w:rsidR="00B102E9" w:rsidRPr="00A11E15" w:rsidRDefault="00B102E9" w:rsidP="00B102E9">
      <w:pPr>
        <w:spacing w:line="280" w:lineRule="auto"/>
        <w:ind w:left="900"/>
        <w:jc w:val="both"/>
        <w:rPr>
          <w:rFonts w:ascii="Arial" w:hAnsi="Arial" w:cs="Arial"/>
          <w:b/>
          <w:bCs/>
        </w:rPr>
      </w:pPr>
    </w:p>
    <w:p w14:paraId="11D03188" w14:textId="77777777" w:rsidR="00B102E9" w:rsidRPr="00A14C51" w:rsidRDefault="00B102E9" w:rsidP="00B102E9">
      <w:pPr>
        <w:numPr>
          <w:ilvl w:val="1"/>
          <w:numId w:val="25"/>
        </w:numPr>
        <w:spacing w:line="280" w:lineRule="auto"/>
        <w:jc w:val="both"/>
        <w:rPr>
          <w:rFonts w:ascii="Arial" w:hAnsi="Arial" w:cs="Arial"/>
          <w:b/>
          <w:bCs/>
        </w:rPr>
      </w:pPr>
      <w:r>
        <w:rPr>
          <w:rFonts w:ascii="Arial" w:hAnsi="Arial" w:cs="Arial"/>
          <w:b/>
          <w:bCs/>
        </w:rPr>
        <w:t xml:space="preserve">Contractor documents and matters to be treated as confidential: </w:t>
      </w:r>
      <w:r w:rsidRPr="00A14C51">
        <w:rPr>
          <w:rFonts w:ascii="Arial" w:hAnsi="Arial" w:cs="Arial"/>
        </w:rPr>
        <w:t>All documents, correspondence, decisions and other matters concerning with the contract shall be considered as confidential and restricted nature by the Contractor and he shall not divulge or allow access there to any unauthorized person..</w:t>
      </w:r>
    </w:p>
    <w:p w14:paraId="7B08F044" w14:textId="77777777" w:rsidR="00B102E9" w:rsidRDefault="00B102E9" w:rsidP="00B102E9">
      <w:pPr>
        <w:spacing w:line="280" w:lineRule="auto"/>
        <w:ind w:left="720"/>
        <w:jc w:val="both"/>
        <w:rPr>
          <w:rFonts w:ascii="Arial" w:hAnsi="Arial" w:cs="Arial"/>
        </w:rPr>
      </w:pPr>
    </w:p>
    <w:p w14:paraId="20F653F2" w14:textId="77777777" w:rsidR="00B102E9" w:rsidRDefault="00B102E9" w:rsidP="00B102E9">
      <w:pPr>
        <w:spacing w:line="280" w:lineRule="auto"/>
        <w:ind w:left="142"/>
        <w:jc w:val="both"/>
        <w:rPr>
          <w:rFonts w:ascii="Arial" w:hAnsi="Arial" w:cs="Arial"/>
        </w:rPr>
      </w:pPr>
      <w:r>
        <w:rPr>
          <w:rFonts w:ascii="Arial" w:hAnsi="Arial" w:cs="Arial"/>
          <w:b/>
          <w:bCs/>
        </w:rPr>
        <w:t xml:space="preserve">2.10 </w:t>
      </w:r>
      <w:r>
        <w:rPr>
          <w:rFonts w:ascii="Arial" w:hAnsi="Arial" w:cs="Arial"/>
          <w:b/>
          <w:bCs/>
        </w:rPr>
        <w:tab/>
        <w:t>Pretender Conference: -</w:t>
      </w:r>
    </w:p>
    <w:p w14:paraId="24FF2C7A" w14:textId="3775D7E9" w:rsidR="00B102E9" w:rsidRDefault="00B102E9" w:rsidP="00B102E9">
      <w:pPr>
        <w:ind w:left="720"/>
        <w:jc w:val="both"/>
        <w:rPr>
          <w:rFonts w:ascii="Arial" w:hAnsi="Arial" w:cs="Arial"/>
        </w:rPr>
      </w:pPr>
      <w:r>
        <w:rPr>
          <w:rFonts w:ascii="Arial" w:hAnsi="Arial" w:cs="Arial"/>
          <w:b/>
          <w:bCs/>
        </w:rPr>
        <w:t>(i)</w:t>
      </w:r>
      <w:r>
        <w:rPr>
          <w:rFonts w:ascii="Arial" w:hAnsi="Arial" w:cs="Arial"/>
        </w:rPr>
        <w:t xml:space="preserve"> </w:t>
      </w:r>
      <w:r>
        <w:rPr>
          <w:rFonts w:ascii="Arial" w:hAnsi="Arial" w:cs="Arial"/>
        </w:rPr>
        <w:tab/>
        <w:t xml:space="preserve">Pretender conference open to all tenderers will be held in the office of the </w:t>
      </w:r>
      <w:r w:rsidR="001350D1">
        <w:rPr>
          <w:rFonts w:ascii="Arial" w:hAnsi="Arial" w:cs="Arial"/>
        </w:rPr>
        <w:t xml:space="preserve">Chief in </w:t>
      </w:r>
      <w:r>
        <w:rPr>
          <w:rFonts w:ascii="Arial" w:hAnsi="Arial" w:cs="Arial"/>
        </w:rPr>
        <w:t>Engineer on</w:t>
      </w:r>
      <w:r w:rsidRPr="00111C22">
        <w:rPr>
          <w:rFonts w:ascii="Arial" w:hAnsi="Arial" w:cs="Arial"/>
          <w:b/>
          <w:bCs/>
          <w:sz w:val="22"/>
          <w:szCs w:val="22"/>
        </w:rPr>
        <w:t xml:space="preserve"> </w:t>
      </w:r>
      <w:r w:rsidR="001350D1" w:rsidRPr="00111C22">
        <w:rPr>
          <w:rFonts w:ascii="Arial" w:hAnsi="Arial" w:cs="Arial"/>
          <w:b/>
          <w:bCs/>
          <w:sz w:val="22"/>
          <w:szCs w:val="22"/>
        </w:rPr>
        <w:t>2</w:t>
      </w:r>
      <w:r w:rsidR="001350D1" w:rsidRPr="001350D1">
        <w:rPr>
          <w:rFonts w:ascii="Arial" w:hAnsi="Arial" w:cs="Arial"/>
          <w:b/>
          <w:bCs/>
          <w:sz w:val="22"/>
          <w:szCs w:val="22"/>
        </w:rPr>
        <w:t xml:space="preserve">2/06/2026 </w:t>
      </w:r>
      <w:r>
        <w:rPr>
          <w:rFonts w:ascii="Arial" w:hAnsi="Arial" w:cs="Arial"/>
        </w:rPr>
        <w:t xml:space="preserve">at </w:t>
      </w:r>
      <w:r w:rsidR="001350D1" w:rsidRPr="00FE4F99">
        <w:rPr>
          <w:rFonts w:ascii="Arial" w:hAnsi="Arial" w:cs="Arial"/>
          <w:b/>
          <w:bCs/>
          <w:sz w:val="22"/>
          <w:szCs w:val="22"/>
        </w:rPr>
        <w:t>11.30</w:t>
      </w:r>
      <w:r w:rsidR="001350D1">
        <w:rPr>
          <w:rFonts w:ascii="Arial" w:hAnsi="Arial" w:cs="Arial"/>
        </w:rPr>
        <w:t xml:space="preserve"> </w:t>
      </w:r>
      <w:r>
        <w:rPr>
          <w:rFonts w:ascii="Arial" w:hAnsi="Arial" w:cs="Arial"/>
        </w:rPr>
        <w:t>Hrs.   where in prospective tenderers will have an opportunity to obtain clarifications regarding the work and the tender conditions.</w:t>
      </w:r>
    </w:p>
    <w:p w14:paraId="6C5A1BAF" w14:textId="77777777" w:rsidR="00B102E9" w:rsidRDefault="00B102E9" w:rsidP="00B102E9">
      <w:pPr>
        <w:ind w:left="720"/>
        <w:jc w:val="both"/>
        <w:rPr>
          <w:rFonts w:ascii="Arial" w:hAnsi="Arial" w:cs="Arial"/>
        </w:rPr>
      </w:pPr>
    </w:p>
    <w:p w14:paraId="57E500D5" w14:textId="77777777" w:rsidR="00B102E9" w:rsidRDefault="00B102E9" w:rsidP="00B102E9">
      <w:pPr>
        <w:ind w:left="720"/>
        <w:jc w:val="both"/>
        <w:rPr>
          <w:rFonts w:ascii="Arial" w:hAnsi="Arial" w:cs="Arial"/>
        </w:rPr>
      </w:pPr>
      <w:r>
        <w:rPr>
          <w:rFonts w:ascii="Arial" w:hAnsi="Arial" w:cs="Arial"/>
          <w:b/>
          <w:bCs/>
        </w:rPr>
        <w:t>(ii)</w:t>
      </w:r>
      <w:r>
        <w:rPr>
          <w:rFonts w:ascii="Arial" w:hAnsi="Arial" w:cs="Arial"/>
        </w:rPr>
        <w:tab/>
        <w:t xml:space="preserve">The prospective tenderers are free to ask for any additional clarification either in writing and the reply to the same will be given in writing and there clarification </w:t>
      </w:r>
      <w:r>
        <w:rPr>
          <w:rFonts w:ascii="Arial" w:hAnsi="Arial" w:cs="Arial"/>
        </w:rPr>
        <w:lastRenderedPageBreak/>
        <w:t>referred to as common condition and shall form part of tender document and which will also be common and applicable to all tenderers.</w:t>
      </w:r>
      <w:r>
        <w:rPr>
          <w:rFonts w:ascii="Arial" w:hAnsi="Arial" w:cs="Arial"/>
        </w:rPr>
        <w:tab/>
      </w:r>
    </w:p>
    <w:p w14:paraId="075DD9C1" w14:textId="77777777" w:rsidR="00B102E9" w:rsidRDefault="00B102E9" w:rsidP="00B102E9">
      <w:pPr>
        <w:ind w:left="720" w:firstLine="720"/>
        <w:jc w:val="both"/>
        <w:rPr>
          <w:rFonts w:ascii="Arial" w:hAnsi="Arial" w:cs="Arial"/>
        </w:rPr>
      </w:pPr>
      <w:r>
        <w:rPr>
          <w:rFonts w:ascii="Arial" w:hAnsi="Arial" w:cs="Arial"/>
        </w:rPr>
        <w:t>The tender submitted by the tenderers shall be based on the clarification additional facilities issued (if any) by the department and this tender shall be unconditional. Conditional tender will be summarily rejected as non responsive.</w:t>
      </w:r>
    </w:p>
    <w:p w14:paraId="36776395" w14:textId="77777777" w:rsidR="00B102E9" w:rsidRPr="00904806" w:rsidRDefault="00B102E9" w:rsidP="00B102E9">
      <w:pPr>
        <w:ind w:left="540"/>
        <w:jc w:val="both"/>
        <w:rPr>
          <w:rFonts w:ascii="Arial" w:hAnsi="Arial" w:cs="Arial"/>
        </w:rPr>
      </w:pPr>
      <w:r>
        <w:rPr>
          <w:rFonts w:ascii="Arial" w:hAnsi="Arial" w:cs="Arial"/>
          <w:b/>
          <w:bCs/>
        </w:rPr>
        <w:t xml:space="preserve"> </w:t>
      </w:r>
    </w:p>
    <w:p w14:paraId="1D3413E3" w14:textId="77777777" w:rsidR="00B102E9" w:rsidRDefault="00B102E9" w:rsidP="00B102E9">
      <w:pPr>
        <w:ind w:left="720" w:hanging="720"/>
        <w:jc w:val="both"/>
        <w:rPr>
          <w:rFonts w:ascii="Arial" w:hAnsi="Arial" w:cs="Arial"/>
        </w:rPr>
      </w:pPr>
      <w:r>
        <w:rPr>
          <w:rFonts w:ascii="Arial" w:hAnsi="Arial" w:cs="Arial"/>
          <w:b/>
          <w:bCs/>
        </w:rPr>
        <w:t>2.11</w:t>
      </w:r>
      <w:r>
        <w:rPr>
          <w:rFonts w:ascii="Arial" w:hAnsi="Arial" w:cs="Arial"/>
          <w:b/>
          <w:bCs/>
        </w:rPr>
        <w:tab/>
        <w:t>Modes of deposit of earnest Money:-</w:t>
      </w:r>
      <w:r>
        <w:rPr>
          <w:rFonts w:ascii="Arial" w:hAnsi="Arial" w:cs="Arial"/>
        </w:rPr>
        <w:t xml:space="preserve"> If the tenderer wishes to deposit the earnest money in anyone of the following forms, he may do so and produce/send the same duly hypothecated to the </w:t>
      </w:r>
      <w:r>
        <w:rPr>
          <w:rFonts w:ascii="Arial" w:hAnsi="Arial" w:cs="Arial"/>
          <w:b/>
          <w:bCs/>
          <w:u w:val="single"/>
        </w:rPr>
        <w:t>Executive Engineer Water Resources Division, Kunkuri(C.G.)</w:t>
      </w:r>
      <w:r>
        <w:rPr>
          <w:rFonts w:ascii="Arial" w:hAnsi="Arial" w:cs="Arial"/>
          <w:u w:val="single"/>
        </w:rPr>
        <w:t xml:space="preserve"> </w:t>
      </w:r>
    </w:p>
    <w:p w14:paraId="71EBAD40" w14:textId="77777777" w:rsidR="00B102E9" w:rsidRDefault="00B102E9" w:rsidP="00B102E9">
      <w:pPr>
        <w:jc w:val="both"/>
        <w:rPr>
          <w:rFonts w:ascii="Arial" w:hAnsi="Arial" w:cs="Arial"/>
        </w:rPr>
      </w:pPr>
    </w:p>
    <w:p w14:paraId="79625C85"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Treasury Receipt</w:t>
      </w:r>
    </w:p>
    <w:p w14:paraId="4D84464A"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National Saving Certificate</w:t>
      </w:r>
    </w:p>
    <w:p w14:paraId="668954FB"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Treasury Bonds</w:t>
      </w:r>
    </w:p>
    <w:p w14:paraId="3D8E01B1"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Approved Interest-Bearing Security</w:t>
      </w:r>
    </w:p>
    <w:p w14:paraId="0BE3BB58"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Government Promissory Notes/National Plan Loans</w:t>
      </w:r>
    </w:p>
    <w:p w14:paraId="3A96E2DB"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Post office cash Certificate</w:t>
      </w:r>
    </w:p>
    <w:p w14:paraId="4989B4C3"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10 years Treasury Saving Deposit Certificate</w:t>
      </w:r>
    </w:p>
    <w:p w14:paraId="42E88870"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12 years National Plan Saving Certificate</w:t>
      </w:r>
    </w:p>
    <w:p w14:paraId="6DC7043B"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10 years Defence Deposit Certificate</w:t>
      </w:r>
    </w:p>
    <w:p w14:paraId="06FA3995"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National Saving Certificates duly hypothecated in the names of the Executive Engineer.</w:t>
      </w:r>
    </w:p>
    <w:p w14:paraId="487FBD34"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All small saving Securities and post Office saving Bank Account duly pledged to Executive Engineer.</w:t>
      </w:r>
    </w:p>
    <w:p w14:paraId="678A56F2" w14:textId="77777777" w:rsidR="00B102E9" w:rsidRDefault="00B102E9" w:rsidP="00B102E9">
      <w:pPr>
        <w:numPr>
          <w:ilvl w:val="2"/>
          <w:numId w:val="3"/>
        </w:numPr>
        <w:tabs>
          <w:tab w:val="num" w:pos="1080"/>
        </w:tabs>
        <w:ind w:left="1080"/>
        <w:jc w:val="both"/>
        <w:rPr>
          <w:rFonts w:ascii="Arial" w:hAnsi="Arial" w:cs="Arial"/>
        </w:rPr>
      </w:pPr>
      <w:r>
        <w:rPr>
          <w:rFonts w:ascii="Arial" w:hAnsi="Arial" w:cs="Arial"/>
        </w:rPr>
        <w:t xml:space="preserve">Bank draft of the State Bank of India or </w:t>
      </w:r>
      <w:r w:rsidRPr="0059173F">
        <w:rPr>
          <w:rFonts w:ascii="Arial" w:hAnsi="Arial" w:cs="Arial"/>
          <w:b/>
          <w:bCs/>
        </w:rPr>
        <w:t>nationalized</w:t>
      </w:r>
      <w:r>
        <w:rPr>
          <w:rFonts w:ascii="Arial" w:hAnsi="Arial" w:cs="Arial"/>
        </w:rPr>
        <w:t xml:space="preserve"> Banks</w:t>
      </w:r>
    </w:p>
    <w:p w14:paraId="5E288440" w14:textId="6227999E" w:rsidR="00B102E9" w:rsidRPr="00366E1C" w:rsidRDefault="00B102E9" w:rsidP="00366E1C">
      <w:pPr>
        <w:numPr>
          <w:ilvl w:val="2"/>
          <w:numId w:val="3"/>
        </w:numPr>
        <w:tabs>
          <w:tab w:val="num" w:pos="1080"/>
        </w:tabs>
        <w:ind w:left="1080"/>
        <w:jc w:val="both"/>
        <w:rPr>
          <w:rFonts w:ascii="Arial" w:hAnsi="Arial" w:cs="Arial"/>
        </w:rPr>
      </w:pPr>
      <w:r>
        <w:rPr>
          <w:rFonts w:ascii="Arial" w:hAnsi="Arial" w:cs="Arial"/>
        </w:rPr>
        <w:t>Units of Unit Trust of India.</w:t>
      </w:r>
    </w:p>
    <w:p w14:paraId="1848A6C3" w14:textId="77777777" w:rsidR="004E45DB" w:rsidRPr="000E3381" w:rsidRDefault="004E45DB" w:rsidP="004E45DB">
      <w:pPr>
        <w:numPr>
          <w:ilvl w:val="2"/>
          <w:numId w:val="3"/>
        </w:numPr>
        <w:tabs>
          <w:tab w:val="num" w:pos="1080"/>
        </w:tabs>
        <w:ind w:left="1080"/>
        <w:jc w:val="both"/>
        <w:rPr>
          <w:rFonts w:ascii="Arial" w:hAnsi="Arial" w:cs="Arial"/>
        </w:rPr>
      </w:pPr>
      <w:r w:rsidRPr="000E3381">
        <w:rPr>
          <w:rFonts w:ascii="Arial" w:hAnsi="Arial" w:cs="Arial"/>
        </w:rPr>
        <w:t xml:space="preserve">Bank Guarantee / Electronic bank (e-bank) Guarantee  from a </w:t>
      </w:r>
      <w:r w:rsidRPr="000E3381">
        <w:rPr>
          <w:rFonts w:ascii="Arial" w:hAnsi="Arial" w:cs="Arial"/>
          <w:b/>
          <w:bCs/>
        </w:rPr>
        <w:t>nationalized</w:t>
      </w:r>
      <w:r w:rsidRPr="000E3381">
        <w:rPr>
          <w:rFonts w:ascii="Arial" w:hAnsi="Arial" w:cs="Arial"/>
        </w:rPr>
        <w:t xml:space="preserve"> Bank.</w:t>
      </w:r>
    </w:p>
    <w:p w14:paraId="0BF35B59" w14:textId="77777777" w:rsidR="004E45DB" w:rsidRPr="000E3381" w:rsidRDefault="004E45DB" w:rsidP="004E45DB">
      <w:pPr>
        <w:numPr>
          <w:ilvl w:val="2"/>
          <w:numId w:val="3"/>
        </w:numPr>
        <w:tabs>
          <w:tab w:val="num" w:pos="1080"/>
        </w:tabs>
        <w:ind w:left="1080"/>
        <w:jc w:val="both"/>
        <w:rPr>
          <w:rFonts w:ascii="Arial" w:hAnsi="Arial" w:cs="Arial"/>
        </w:rPr>
      </w:pPr>
      <w:r w:rsidRPr="000E3381">
        <w:rPr>
          <w:rFonts w:ascii="Arial" w:hAnsi="Arial" w:cs="Arial"/>
        </w:rPr>
        <w:t xml:space="preserve">Insurance surety bond issued by I.R.D.I.- approved insurance company. </w:t>
      </w:r>
    </w:p>
    <w:p w14:paraId="53666131" w14:textId="77777777" w:rsidR="00B102E9" w:rsidRDefault="00B102E9" w:rsidP="00B102E9">
      <w:pPr>
        <w:ind w:left="-540"/>
        <w:jc w:val="both"/>
        <w:rPr>
          <w:rFonts w:ascii="Arial" w:hAnsi="Arial" w:cs="Arial"/>
        </w:rPr>
      </w:pPr>
    </w:p>
    <w:p w14:paraId="19AB7BC1" w14:textId="77777777" w:rsidR="00B102E9" w:rsidRDefault="00B102E9" w:rsidP="00B102E9">
      <w:pPr>
        <w:numPr>
          <w:ilvl w:val="1"/>
          <w:numId w:val="4"/>
        </w:numPr>
        <w:tabs>
          <w:tab w:val="clear" w:pos="360"/>
          <w:tab w:val="num" w:pos="0"/>
        </w:tabs>
        <w:ind w:left="720" w:hanging="720"/>
        <w:jc w:val="both"/>
        <w:rPr>
          <w:rFonts w:ascii="Arial" w:hAnsi="Arial" w:cs="Arial"/>
        </w:rPr>
      </w:pPr>
      <w:r w:rsidRPr="005D047D">
        <w:rPr>
          <w:rFonts w:ascii="Arial" w:hAnsi="Arial" w:cs="Arial"/>
          <w:b/>
          <w:bCs/>
        </w:rPr>
        <w:t>2.</w:t>
      </w:r>
      <w:r>
        <w:rPr>
          <w:rFonts w:ascii="Arial" w:hAnsi="Arial" w:cs="Arial"/>
          <w:b/>
          <w:bCs/>
        </w:rPr>
        <w:t>12</w:t>
      </w:r>
      <w:r w:rsidRPr="005D047D">
        <w:rPr>
          <w:rFonts w:ascii="Arial" w:hAnsi="Arial" w:cs="Arial"/>
          <w:b/>
          <w:bCs/>
        </w:rPr>
        <w:t xml:space="preserve"> </w:t>
      </w:r>
      <w:r>
        <w:rPr>
          <w:rFonts w:ascii="Arial" w:hAnsi="Arial" w:cs="Arial"/>
          <w:b/>
          <w:bCs/>
        </w:rPr>
        <w:tab/>
      </w:r>
      <w:r w:rsidRPr="005D047D">
        <w:rPr>
          <w:rFonts w:ascii="Arial" w:hAnsi="Arial" w:cs="Arial"/>
          <w:b/>
          <w:bCs/>
        </w:rPr>
        <w:t>Validity of Earnest Money Deposit:-</w:t>
      </w:r>
      <w:r w:rsidRPr="00904806">
        <w:rPr>
          <w:rFonts w:ascii="Arial" w:hAnsi="Arial" w:cs="Arial"/>
        </w:rPr>
        <w:t xml:space="preserve"> The Earnest Money Deposit shall be valid for a period not less </w:t>
      </w:r>
      <w:r w:rsidRPr="000F18D2">
        <w:rPr>
          <w:rFonts w:ascii="Arial" w:hAnsi="Arial" w:cs="Arial"/>
        </w:rPr>
        <w:t>than 18 months from</w:t>
      </w:r>
      <w:r w:rsidRPr="00904806">
        <w:rPr>
          <w:rFonts w:ascii="Arial" w:hAnsi="Arial" w:cs="Arial"/>
        </w:rPr>
        <w:t xml:space="preserve"> the stipulated last date of submission of tender.</w:t>
      </w:r>
    </w:p>
    <w:p w14:paraId="309BE282" w14:textId="3B4795DA" w:rsidR="00B102E9" w:rsidRPr="00850D19" w:rsidRDefault="00B102E9" w:rsidP="00850D19">
      <w:pPr>
        <w:numPr>
          <w:ilvl w:val="1"/>
          <w:numId w:val="4"/>
        </w:numPr>
        <w:tabs>
          <w:tab w:val="clear" w:pos="360"/>
          <w:tab w:val="num" w:pos="0"/>
        </w:tabs>
        <w:ind w:left="720" w:hanging="720"/>
        <w:jc w:val="both"/>
        <w:rPr>
          <w:rFonts w:ascii="Arial" w:hAnsi="Arial" w:cs="Arial"/>
        </w:rPr>
      </w:pPr>
      <w:r w:rsidRPr="00A14C51">
        <w:rPr>
          <w:rFonts w:ascii="Arial" w:hAnsi="Arial" w:cs="Arial"/>
          <w:b/>
          <w:bCs/>
        </w:rPr>
        <w:t>2.</w:t>
      </w:r>
      <w:r>
        <w:rPr>
          <w:rFonts w:ascii="Arial" w:hAnsi="Arial" w:cs="Arial"/>
          <w:b/>
          <w:bCs/>
        </w:rPr>
        <w:t>13</w:t>
      </w:r>
      <w:r w:rsidRPr="00A14C51">
        <w:rPr>
          <w:rFonts w:ascii="Arial" w:hAnsi="Arial" w:cs="Arial"/>
          <w:b/>
          <w:bCs/>
        </w:rPr>
        <w:t xml:space="preserve"> </w:t>
      </w:r>
      <w:r w:rsidRPr="00A14C51">
        <w:rPr>
          <w:rFonts w:ascii="Arial" w:hAnsi="Arial" w:cs="Arial"/>
          <w:b/>
          <w:bCs/>
        </w:rPr>
        <w:tab/>
        <w:t>Receipt of Earnest Money:-</w:t>
      </w:r>
      <w:r w:rsidRPr="00A14C51">
        <w:rPr>
          <w:rFonts w:ascii="Arial" w:hAnsi="Arial" w:cs="Arial"/>
        </w:rPr>
        <w:t xml:space="preserve"> No tender entertained without an earnest Money of </w:t>
      </w:r>
      <w:r w:rsidRPr="00A14C51">
        <w:rPr>
          <w:rFonts w:ascii="Arial" w:hAnsi="Arial" w:cs="Arial"/>
          <w:b/>
          <w:bCs/>
        </w:rPr>
        <w:t xml:space="preserve">Rs. </w:t>
      </w:r>
      <w:r w:rsidR="007F26BA" w:rsidRPr="000E3381">
        <w:rPr>
          <w:rFonts w:ascii="Arial" w:hAnsi="Arial" w:cs="Arial"/>
          <w:b/>
          <w:bCs/>
        </w:rPr>
        <w:t>33</w:t>
      </w:r>
      <w:r w:rsidRPr="000E3381">
        <w:rPr>
          <w:rFonts w:ascii="Arial" w:hAnsi="Arial" w:cs="Arial"/>
          <w:b/>
          <w:bCs/>
        </w:rPr>
        <w:t>.</w:t>
      </w:r>
      <w:r w:rsidR="00366E1C" w:rsidRPr="000E3381">
        <w:rPr>
          <w:rFonts w:ascii="Arial" w:hAnsi="Arial" w:cs="Arial"/>
          <w:b/>
          <w:bCs/>
        </w:rPr>
        <w:t>2</w:t>
      </w:r>
      <w:r w:rsidRPr="000E3381">
        <w:rPr>
          <w:rFonts w:ascii="Arial" w:hAnsi="Arial" w:cs="Arial"/>
          <w:b/>
          <w:bCs/>
        </w:rPr>
        <w:t>0</w:t>
      </w:r>
      <w:r w:rsidRPr="00A14C51">
        <w:rPr>
          <w:rFonts w:ascii="Arial" w:hAnsi="Arial" w:cs="Arial"/>
          <w:b/>
          <w:bCs/>
        </w:rPr>
        <w:t xml:space="preserve"> Lakhs</w:t>
      </w:r>
      <w:r w:rsidRPr="00A14C51">
        <w:rPr>
          <w:rFonts w:ascii="Arial" w:hAnsi="Arial" w:cs="Arial"/>
        </w:rPr>
        <w:t xml:space="preserve"> only in a separate sealed cover marked as Envelop-A duly superscripted as indicated Key Dates schedule. The earnest money will be returned to the unsuccessful tenderers on the rejection of their tenders or earlier as may be decided by the competent authority and will be retained from the successful tenders as part of security deposit.</w:t>
      </w:r>
    </w:p>
    <w:p w14:paraId="674D5849" w14:textId="77777777" w:rsidR="00B102E9" w:rsidRDefault="00B102E9" w:rsidP="00B102E9">
      <w:pPr>
        <w:numPr>
          <w:ilvl w:val="1"/>
          <w:numId w:val="4"/>
        </w:numPr>
        <w:tabs>
          <w:tab w:val="num" w:pos="180"/>
        </w:tabs>
        <w:ind w:left="720" w:hanging="720"/>
        <w:jc w:val="both"/>
        <w:rPr>
          <w:rFonts w:ascii="Arial" w:hAnsi="Arial" w:cs="Arial"/>
        </w:rPr>
      </w:pPr>
      <w:r>
        <w:rPr>
          <w:rFonts w:ascii="Arial" w:hAnsi="Arial" w:cs="Arial"/>
          <w:b/>
          <w:bCs/>
        </w:rPr>
        <w:t xml:space="preserve">2.14 Security Deposit: - </w:t>
      </w:r>
      <w:r>
        <w:rPr>
          <w:rFonts w:ascii="Arial" w:hAnsi="Arial" w:cs="Arial"/>
        </w:rPr>
        <w:t xml:space="preserve">The Security Deposit @ 5% from each running bill shall be deducted till the value of such deductions </w:t>
      </w:r>
      <w:r w:rsidRPr="0081460A">
        <w:rPr>
          <w:rFonts w:ascii="Arial" w:hAnsi="Arial" w:cs="Arial"/>
          <w:b/>
          <w:bCs/>
        </w:rPr>
        <w:t>(inclusive of amount of security for performance)</w:t>
      </w:r>
      <w:r>
        <w:rPr>
          <w:rFonts w:ascii="Arial" w:hAnsi="Arial" w:cs="Arial"/>
        </w:rPr>
        <w:t xml:space="preserve"> becomes 5% of the tendered value. The Contractor on written request to Engineer in Charge convert amount, so deducted, to interest bearing securities pledged to the Executive Engineer after approval of the Chief Engineer.</w:t>
      </w:r>
    </w:p>
    <w:p w14:paraId="1D40D82A" w14:textId="77777777" w:rsidR="00B102E9" w:rsidRDefault="00B102E9" w:rsidP="00B102E9">
      <w:pPr>
        <w:tabs>
          <w:tab w:val="num" w:pos="180"/>
        </w:tabs>
        <w:jc w:val="both"/>
        <w:rPr>
          <w:rFonts w:ascii="Arial" w:hAnsi="Arial" w:cs="Arial"/>
        </w:rPr>
      </w:pPr>
    </w:p>
    <w:p w14:paraId="5BB18F75" w14:textId="77777777" w:rsidR="00B102E9" w:rsidRDefault="00B102E9" w:rsidP="00B102E9">
      <w:pPr>
        <w:numPr>
          <w:ilvl w:val="1"/>
          <w:numId w:val="4"/>
        </w:numPr>
        <w:tabs>
          <w:tab w:val="num" w:pos="180"/>
        </w:tabs>
        <w:ind w:left="720" w:hanging="720"/>
        <w:jc w:val="both"/>
        <w:rPr>
          <w:rFonts w:ascii="Arial" w:hAnsi="Arial" w:cs="Arial"/>
        </w:rPr>
      </w:pPr>
      <w:r>
        <w:rPr>
          <w:rFonts w:ascii="Arial" w:hAnsi="Arial" w:cs="Arial"/>
          <w:b/>
          <w:bCs/>
        </w:rPr>
        <w:t>2.15 Execution of Agreement and Engineer-in-Charge for the work</w:t>
      </w:r>
      <w:r>
        <w:rPr>
          <w:rFonts w:ascii="Arial" w:hAnsi="Arial" w:cs="Arial"/>
        </w:rPr>
        <w:t xml:space="preserve">:- The tenderers whose tender has been accepted (herein after referred to as the contractor) will execute the agreement with the </w:t>
      </w:r>
      <w:r>
        <w:rPr>
          <w:rFonts w:ascii="Arial" w:hAnsi="Arial" w:cs="Arial"/>
          <w:b/>
          <w:bCs/>
        </w:rPr>
        <w:t>Executive Engineer, Water Resources Division, Kunkuri(C.G)</w:t>
      </w:r>
      <w:r>
        <w:rPr>
          <w:rFonts w:ascii="Arial" w:hAnsi="Arial" w:cs="Arial"/>
        </w:rPr>
        <w:t xml:space="preserve"> in the Prescribed form within a fortnight of the date of communication of acceptance of his tender by the competent authority. Failure to do so will result in the earnest money being forfeited to government and tender being cancelled.</w:t>
      </w:r>
    </w:p>
    <w:p w14:paraId="45D9714B" w14:textId="77777777" w:rsidR="00B102E9" w:rsidRDefault="00B102E9" w:rsidP="00B102E9">
      <w:pPr>
        <w:tabs>
          <w:tab w:val="num" w:pos="180"/>
        </w:tabs>
        <w:jc w:val="both"/>
        <w:rPr>
          <w:rFonts w:ascii="Arial" w:hAnsi="Arial" w:cs="Arial"/>
        </w:rPr>
      </w:pPr>
    </w:p>
    <w:p w14:paraId="41DC1267" w14:textId="6442F29E" w:rsidR="00B102E9" w:rsidRPr="00226C1A" w:rsidRDefault="00B102E9" w:rsidP="00226C1A">
      <w:pPr>
        <w:numPr>
          <w:ilvl w:val="1"/>
          <w:numId w:val="4"/>
        </w:numPr>
        <w:tabs>
          <w:tab w:val="num" w:pos="180"/>
        </w:tabs>
        <w:ind w:left="720" w:hanging="720"/>
        <w:jc w:val="both"/>
        <w:rPr>
          <w:rFonts w:ascii="Arial" w:hAnsi="Arial" w:cs="Arial"/>
        </w:rPr>
      </w:pPr>
      <w:r>
        <w:rPr>
          <w:rFonts w:ascii="Arial" w:hAnsi="Arial" w:cs="Arial"/>
          <w:b/>
          <w:bCs/>
        </w:rPr>
        <w:t>2.16 Instruction for submission of Tender: -</w:t>
      </w:r>
      <w:r>
        <w:rPr>
          <w:rFonts w:ascii="Arial" w:hAnsi="Arial" w:cs="Arial"/>
        </w:rPr>
        <w:t xml:space="preserve"> The submission of tender by a contractor implies that he has read the notice and conditions of tender and contract and has made himself aware of the scope and specifications of the work to be done and has seen the quarries with their approaches, sites of work etc. and satisfied regarding the suitability of the materials at the quarries. The responsibility of opening of new quarries and construction and maintenance of approaches there too shall lie wholly with the contractor.</w:t>
      </w:r>
      <w:r w:rsidR="00226C1A" w:rsidRPr="00226C1A">
        <w:rPr>
          <w:rFonts w:ascii="Arial" w:hAnsi="Arial" w:cs="Arial"/>
          <w:i/>
          <w:iCs/>
        </w:rPr>
        <w:t xml:space="preserve"> </w:t>
      </w:r>
      <w:r w:rsidR="00226C1A" w:rsidRPr="00351134">
        <w:rPr>
          <w:rFonts w:ascii="Arial" w:hAnsi="Arial" w:cs="Arial"/>
          <w:i/>
          <w:iCs/>
        </w:rPr>
        <w:t>Although presumed, to reinforce the above fact, the contractor shall give a certificate/undertaking appended herein.</w:t>
      </w:r>
    </w:p>
    <w:p w14:paraId="43D181F3" w14:textId="77777777" w:rsidR="00B102E9" w:rsidRDefault="00B102E9" w:rsidP="00226C1A">
      <w:pPr>
        <w:tabs>
          <w:tab w:val="num" w:pos="720"/>
        </w:tabs>
        <w:jc w:val="both"/>
        <w:rPr>
          <w:rFonts w:ascii="Arial" w:hAnsi="Arial" w:cs="Arial"/>
        </w:rPr>
      </w:pPr>
    </w:p>
    <w:p w14:paraId="5773302D" w14:textId="77777777" w:rsidR="00B102E9" w:rsidRDefault="00B102E9" w:rsidP="00B102E9">
      <w:pPr>
        <w:tabs>
          <w:tab w:val="num" w:pos="720"/>
        </w:tabs>
        <w:ind w:left="1440" w:hanging="1440"/>
        <w:rPr>
          <w:rFonts w:ascii="Arial" w:hAnsi="Arial" w:cs="Arial"/>
          <w:b/>
          <w:bCs/>
        </w:rPr>
      </w:pPr>
      <w:r>
        <w:rPr>
          <w:rFonts w:ascii="Arial" w:hAnsi="Arial" w:cs="Arial"/>
          <w:b/>
          <w:bCs/>
        </w:rPr>
        <w:t xml:space="preserve">Conditional Tender are liable to be rejected: - </w:t>
      </w:r>
    </w:p>
    <w:p w14:paraId="790C1393" w14:textId="77777777" w:rsidR="00B102E9" w:rsidRDefault="00B102E9" w:rsidP="00B102E9">
      <w:pPr>
        <w:tabs>
          <w:tab w:val="num" w:pos="720"/>
        </w:tabs>
        <w:ind w:left="1440" w:hanging="1440"/>
        <w:rPr>
          <w:rFonts w:ascii="Arial" w:hAnsi="Arial" w:cs="Arial"/>
          <w:b/>
          <w:bCs/>
        </w:rPr>
      </w:pPr>
      <w:r w:rsidRPr="0094263B">
        <w:rPr>
          <w:rFonts w:ascii="Arial" w:hAnsi="Arial" w:cs="Arial"/>
          <w:b/>
        </w:rPr>
        <w:t>2.1</w:t>
      </w:r>
      <w:r>
        <w:rPr>
          <w:rFonts w:ascii="Arial" w:hAnsi="Arial" w:cs="Arial"/>
          <w:b/>
        </w:rPr>
        <w:t>7</w:t>
      </w:r>
      <w:r>
        <w:rPr>
          <w:rFonts w:ascii="Arial" w:hAnsi="Arial" w:cs="Arial"/>
        </w:rPr>
        <w:t xml:space="preserve"> </w:t>
      </w:r>
      <w:r>
        <w:rPr>
          <w:rFonts w:ascii="Arial" w:hAnsi="Arial" w:cs="Arial"/>
        </w:rPr>
        <w:tab/>
      </w:r>
      <w:r>
        <w:rPr>
          <w:rFonts w:ascii="Arial" w:hAnsi="Arial" w:cs="Arial"/>
          <w:b/>
          <w:bCs/>
        </w:rPr>
        <w:t xml:space="preserve">Conditional Tender are liable to be rejected: - </w:t>
      </w:r>
    </w:p>
    <w:p w14:paraId="5F57D773" w14:textId="77777777" w:rsidR="00B102E9" w:rsidRDefault="00B102E9" w:rsidP="00B102E9">
      <w:pPr>
        <w:tabs>
          <w:tab w:val="num" w:pos="720"/>
        </w:tabs>
        <w:ind w:left="1276" w:hanging="425"/>
        <w:jc w:val="both"/>
        <w:rPr>
          <w:rFonts w:ascii="Arial" w:hAnsi="Arial" w:cs="Arial"/>
        </w:rPr>
      </w:pPr>
      <w:r>
        <w:rPr>
          <w:rFonts w:ascii="Arial" w:hAnsi="Arial" w:cs="Arial"/>
        </w:rPr>
        <w:t>(a) Conditional tender/offers will not be accepted under any circumstances whatsoever.</w:t>
      </w:r>
    </w:p>
    <w:p w14:paraId="47F14A18" w14:textId="77777777" w:rsidR="00B102E9" w:rsidRDefault="00B102E9" w:rsidP="00B102E9">
      <w:pPr>
        <w:tabs>
          <w:tab w:val="num" w:pos="720"/>
        </w:tabs>
        <w:ind w:left="1276" w:hanging="425"/>
        <w:jc w:val="both"/>
        <w:rPr>
          <w:rFonts w:ascii="Arial" w:hAnsi="Arial" w:cs="Arial"/>
        </w:rPr>
      </w:pPr>
      <w:r>
        <w:rPr>
          <w:rFonts w:ascii="Arial" w:hAnsi="Arial" w:cs="Arial"/>
        </w:rPr>
        <w:t>(b)</w:t>
      </w:r>
      <w:r>
        <w:rPr>
          <w:rFonts w:ascii="Arial" w:hAnsi="Arial" w:cs="Arial"/>
        </w:rPr>
        <w:tab/>
        <w:t>The Government reserves the right to negotiate in second call onwards with the qualified tenders, if in the opinion of Government, the bid amount is found to be un-reasonable.</w:t>
      </w:r>
    </w:p>
    <w:p w14:paraId="0EB4431A" w14:textId="77777777" w:rsidR="00B102E9" w:rsidRPr="003E7384" w:rsidRDefault="00B102E9" w:rsidP="00B102E9">
      <w:pPr>
        <w:tabs>
          <w:tab w:val="num" w:pos="720"/>
        </w:tabs>
        <w:ind w:left="720"/>
        <w:jc w:val="both"/>
        <w:rPr>
          <w:rFonts w:ascii="Arial" w:hAnsi="Arial" w:cs="Arial"/>
          <w:b/>
          <w:bCs/>
        </w:rPr>
      </w:pPr>
      <w:r w:rsidRPr="003E7384">
        <w:rPr>
          <w:rFonts w:ascii="Arial" w:hAnsi="Arial" w:cs="Arial"/>
          <w:b/>
          <w:bCs/>
        </w:rPr>
        <w:t>The Government also reserves the right to reject all the tenders without assigning any reason thereof. No correspondence of claim shall be entertained on this account.</w:t>
      </w:r>
    </w:p>
    <w:p w14:paraId="347F01C1" w14:textId="77777777" w:rsidR="00B102E9" w:rsidRDefault="00B102E9" w:rsidP="00B102E9">
      <w:pPr>
        <w:numPr>
          <w:ilvl w:val="1"/>
          <w:numId w:val="27"/>
        </w:numPr>
        <w:spacing w:before="160" w:after="160"/>
        <w:jc w:val="both"/>
        <w:rPr>
          <w:rFonts w:ascii="Arial" w:hAnsi="Arial" w:cs="Arial"/>
        </w:rPr>
      </w:pPr>
      <w:r>
        <w:rPr>
          <w:rFonts w:ascii="Arial" w:hAnsi="Arial" w:cs="Arial"/>
          <w:b/>
          <w:bCs/>
        </w:rPr>
        <w:t>All dues will be Payable by the Contractor:-</w:t>
      </w:r>
      <w:r>
        <w:rPr>
          <w:rFonts w:ascii="Arial" w:hAnsi="Arial" w:cs="Arial"/>
        </w:rPr>
        <w:t xml:space="preserve"> All dues regarding taxes including the sales Tax, Octroi duties, etc. levied on the contractor’s work by Government and local bodies or private individuals will be payable by the contractor. The Water Resources Department will not entertain any claim on this account.</w:t>
      </w:r>
    </w:p>
    <w:p w14:paraId="077323A1" w14:textId="5106DA82" w:rsidR="00B102E9" w:rsidRPr="003355AB" w:rsidRDefault="00B102E9" w:rsidP="00B102E9">
      <w:pPr>
        <w:numPr>
          <w:ilvl w:val="1"/>
          <w:numId w:val="27"/>
        </w:numPr>
        <w:spacing w:before="160" w:after="160"/>
        <w:jc w:val="both"/>
        <w:rPr>
          <w:rFonts w:ascii="Arial" w:hAnsi="Arial" w:cs="Arial"/>
        </w:rPr>
      </w:pPr>
      <w:r w:rsidRPr="003355AB">
        <w:rPr>
          <w:rFonts w:ascii="Arial" w:hAnsi="Arial" w:cs="Arial"/>
          <w:b/>
          <w:bCs/>
        </w:rPr>
        <w:t>Royalty Charges (Amount of Minerals/ Minor minerals):</w:t>
      </w:r>
      <w:r w:rsidRPr="003355AB">
        <w:rPr>
          <w:rFonts w:ascii="Arial" w:hAnsi="Arial" w:cs="Arial"/>
        </w:rPr>
        <w:t xml:space="preserve"> Amount for Royalty, DMF, Environment and infrastructure development Cess and penalty of 100% of royalty, that is </w:t>
      </w:r>
      <w:r w:rsidRPr="000E3381">
        <w:rPr>
          <w:rFonts w:ascii="Arial" w:hAnsi="Arial" w:cs="Arial"/>
          <w:b/>
          <w:bCs/>
        </w:rPr>
        <w:t>2.52</w:t>
      </w:r>
      <w:r w:rsidR="00D90CE1" w:rsidRPr="000E3381">
        <w:rPr>
          <w:rFonts w:ascii="Arial" w:hAnsi="Arial" w:cs="Arial"/>
          <w:b/>
          <w:bCs/>
        </w:rPr>
        <w:t>5</w:t>
      </w:r>
      <w:r w:rsidRPr="003355AB">
        <w:rPr>
          <w:rFonts w:ascii="Arial" w:hAnsi="Arial" w:cs="Arial"/>
          <w:b/>
          <w:bCs/>
        </w:rPr>
        <w:t xml:space="preserve"> times </w:t>
      </w:r>
      <w:r w:rsidRPr="003355AB">
        <w:rPr>
          <w:rFonts w:ascii="Arial" w:hAnsi="Arial" w:cs="Arial"/>
        </w:rPr>
        <w:t xml:space="preserve">basic royalty rates will be deducted from the bills of the contractor for the minerals/ minor minerals used in construction and will be kept as additional deposit. </w:t>
      </w:r>
      <w:r w:rsidRPr="003355AB">
        <w:rPr>
          <w:rFonts w:ascii="Arial" w:hAnsi="Arial" w:cs="Arial"/>
          <w:sz w:val="26"/>
          <w:szCs w:val="26"/>
        </w:rPr>
        <w:t xml:space="preserve">The Contractor has to obtain royalty clearance certificate from collector of the district. If the contractor does not submit royalty clearance certificate within </w:t>
      </w:r>
      <w:r w:rsidR="00D90CE1" w:rsidRPr="000E3381">
        <w:rPr>
          <w:rFonts w:ascii="Arial" w:hAnsi="Arial" w:cs="Arial"/>
          <w:sz w:val="26"/>
          <w:szCs w:val="26"/>
        </w:rPr>
        <w:t>6</w:t>
      </w:r>
      <w:r w:rsidRPr="003355AB">
        <w:rPr>
          <w:rFonts w:ascii="Arial" w:hAnsi="Arial" w:cs="Arial"/>
          <w:sz w:val="26"/>
          <w:szCs w:val="26"/>
        </w:rPr>
        <w:t xml:space="preserve"> months of completion of construction, the amount kept in deposit shall be remitted in relevant royalty head. </w:t>
      </w:r>
    </w:p>
    <w:p w14:paraId="672A9B25" w14:textId="77777777" w:rsidR="00B102E9" w:rsidRDefault="00B102E9" w:rsidP="00B102E9">
      <w:pPr>
        <w:numPr>
          <w:ilvl w:val="1"/>
          <w:numId w:val="27"/>
        </w:numPr>
        <w:spacing w:after="140"/>
        <w:jc w:val="both"/>
        <w:rPr>
          <w:rFonts w:ascii="Arial" w:hAnsi="Arial" w:cs="Arial"/>
        </w:rPr>
      </w:pPr>
      <w:r>
        <w:rPr>
          <w:rFonts w:ascii="Arial" w:hAnsi="Arial" w:cs="Arial"/>
          <w:b/>
          <w:bCs/>
        </w:rPr>
        <w:t>(a) Income Tax:-</w:t>
      </w:r>
      <w:r>
        <w:rPr>
          <w:rFonts w:ascii="Arial" w:hAnsi="Arial" w:cs="Arial"/>
        </w:rPr>
        <w:t xml:space="preserve"> Income Tax at the rate of 2% from any sum payable to the Contractor at the time of credit of such sum or at the time of payment by cash/ cheque or draft or any other mode shall be deducted at the source from its running / final or any type of payment for this contract as per prevailing rules.</w:t>
      </w:r>
    </w:p>
    <w:p w14:paraId="688EDB77" w14:textId="77777777" w:rsidR="00B102E9" w:rsidRDefault="00B102E9" w:rsidP="00B102E9">
      <w:pPr>
        <w:tabs>
          <w:tab w:val="left" w:pos="720"/>
          <w:tab w:val="left" w:pos="1080"/>
        </w:tabs>
        <w:spacing w:after="140" w:line="230" w:lineRule="auto"/>
        <w:ind w:left="1134" w:hanging="425"/>
        <w:jc w:val="both"/>
        <w:rPr>
          <w:rFonts w:ascii="Arial" w:hAnsi="Arial" w:cs="Arial"/>
          <w:rtl/>
          <w:cs/>
        </w:rPr>
      </w:pPr>
      <w:r>
        <w:rPr>
          <w:rFonts w:ascii="Arial" w:hAnsi="Arial" w:cs="Arial"/>
          <w:b/>
          <w:bCs/>
        </w:rPr>
        <w:t xml:space="preserve">(b) Labour Welfare Cess :- </w:t>
      </w:r>
      <w:r>
        <w:rPr>
          <w:rFonts w:ascii="Arial" w:hAnsi="Arial" w:cs="Arial"/>
        </w:rPr>
        <w:t xml:space="preserve"> 1% Tax (cess) shall be deducted from each Running          bill / Final bill in favour of Chhattisgarh building &amp; other construction welfare board. </w:t>
      </w:r>
      <w:r w:rsidRPr="00BC3013">
        <w:rPr>
          <w:rFonts w:ascii="Mangal" w:hAnsi="Mangal" w:cs="Mangal"/>
          <w:cs/>
          <w:lang w:bidi="hi-IN"/>
        </w:rPr>
        <w:t>(</w:t>
      </w:r>
      <w:r w:rsidRPr="00BC3013">
        <w:rPr>
          <w:rFonts w:ascii="Mangal" w:hAnsi="Mangal" w:cs="Arial Unicode MS"/>
          <w:cs/>
          <w:lang w:bidi="hi-IN"/>
        </w:rPr>
        <w:t>भवन एवं अन्य सनिर्माण कर्मकार उपकर अधि</w:t>
      </w:r>
      <w:r w:rsidRPr="00BC3013">
        <w:rPr>
          <w:rFonts w:ascii="Mangal" w:hAnsi="Mangal" w:cs="Mangal"/>
          <w:cs/>
          <w:lang w:bidi="hi-IN"/>
        </w:rPr>
        <w:t>.</w:t>
      </w:r>
      <w:r w:rsidRPr="00BC3013">
        <w:rPr>
          <w:rFonts w:ascii="Mangal" w:hAnsi="Mangal" w:cs="Mangal"/>
          <w:lang w:bidi="hi-IN"/>
        </w:rPr>
        <w:t>1996</w:t>
      </w:r>
      <w:r w:rsidRPr="00BC3013">
        <w:rPr>
          <w:rFonts w:ascii="Mangal" w:hAnsi="Mangal" w:cs="Mangal"/>
          <w:cs/>
          <w:lang w:bidi="hi-IN"/>
        </w:rPr>
        <w:t>)</w:t>
      </w:r>
    </w:p>
    <w:p w14:paraId="4B865C31" w14:textId="77777777" w:rsidR="00B102E9" w:rsidRPr="00CA7846" w:rsidRDefault="00B102E9" w:rsidP="00B102E9">
      <w:pPr>
        <w:numPr>
          <w:ilvl w:val="1"/>
          <w:numId w:val="27"/>
        </w:numPr>
        <w:spacing w:after="120"/>
        <w:jc w:val="both"/>
        <w:rPr>
          <w:rFonts w:ascii="Arial" w:hAnsi="Arial" w:cs="Arial"/>
        </w:rPr>
      </w:pPr>
      <w:r>
        <w:rPr>
          <w:rFonts w:ascii="Arial" w:hAnsi="Arial" w:cs="Arial"/>
          <w:b/>
          <w:bCs/>
        </w:rPr>
        <w:t xml:space="preserve"> </w:t>
      </w:r>
      <w:r w:rsidRPr="00CA7846">
        <w:rPr>
          <w:rFonts w:ascii="Arial" w:hAnsi="Arial" w:cs="Arial"/>
          <w:b/>
          <w:bCs/>
        </w:rPr>
        <w:t>GST:</w:t>
      </w:r>
      <w:r w:rsidRPr="00CA7846">
        <w:rPr>
          <w:rFonts w:ascii="Arial" w:hAnsi="Arial" w:cs="Arial"/>
        </w:rPr>
        <w:t xml:space="preserve"> </w:t>
      </w:r>
      <w:r w:rsidRPr="00CA7846">
        <w:rPr>
          <w:rFonts w:ascii="Arial" w:hAnsi="Arial" w:cs="Arial"/>
          <w:b/>
          <w:bCs/>
        </w:rPr>
        <w:t>GST TDS at the rate of 2%</w:t>
      </w:r>
      <w:r w:rsidRPr="00CA7846">
        <w:rPr>
          <w:rFonts w:ascii="Arial" w:hAnsi="Arial" w:cs="Arial"/>
        </w:rPr>
        <w:t xml:space="preserve"> (Two Percent) will be deducted from the running bills/final bill. Prevailing rules in this regard will be followed.</w:t>
      </w:r>
    </w:p>
    <w:p w14:paraId="452329F6" w14:textId="77777777" w:rsidR="00850D19" w:rsidRDefault="00B102E9" w:rsidP="00B102E9">
      <w:pPr>
        <w:spacing w:after="120"/>
        <w:ind w:left="720"/>
        <w:jc w:val="both"/>
        <w:rPr>
          <w:rFonts w:ascii="Arial" w:hAnsi="Arial" w:cs="Arial"/>
        </w:rPr>
      </w:pPr>
      <w:r w:rsidRPr="00CA7846">
        <w:rPr>
          <w:rFonts w:ascii="Arial" w:hAnsi="Arial" w:cs="Arial"/>
          <w:b/>
          <w:bCs/>
        </w:rPr>
        <w:t>The financial bid offered</w:t>
      </w:r>
      <w:r w:rsidRPr="00CA7846">
        <w:rPr>
          <w:rFonts w:ascii="Arial" w:hAnsi="Arial" w:cs="Arial"/>
        </w:rPr>
        <w:t xml:space="preserve"> by the Contractor</w:t>
      </w:r>
      <w:r w:rsidRPr="00AE63F0">
        <w:rPr>
          <w:rFonts w:ascii="Arial" w:hAnsi="Arial" w:cs="Arial"/>
        </w:rPr>
        <w:t xml:space="preserve"> shall be deemed to be inclusive of all Central and State Governments' taxes, other levies, duties, royalties, cess, tolls, taxes of Local Bodies and Authorities, </w:t>
      </w:r>
      <w:r w:rsidRPr="00AE63F0">
        <w:rPr>
          <w:rFonts w:ascii="Arial" w:hAnsi="Arial" w:cs="Arial"/>
          <w:b/>
          <w:bCs/>
        </w:rPr>
        <w:t>but excluding GST (Goods and Services Tax).</w:t>
      </w:r>
      <w:r w:rsidRPr="00AE63F0">
        <w:rPr>
          <w:rFonts w:ascii="Arial" w:hAnsi="Arial" w:cs="Arial"/>
        </w:rPr>
        <w:t xml:space="preserve"> The </w:t>
      </w:r>
    </w:p>
    <w:p w14:paraId="7C8B9638" w14:textId="710D9622" w:rsidR="00B102E9" w:rsidRDefault="00B102E9" w:rsidP="00B102E9">
      <w:pPr>
        <w:spacing w:after="120"/>
        <w:ind w:left="720"/>
        <w:jc w:val="both"/>
        <w:rPr>
          <w:rFonts w:ascii="Arial" w:hAnsi="Arial" w:cs="Arial"/>
        </w:rPr>
      </w:pPr>
      <w:r w:rsidRPr="00AE63F0">
        <w:rPr>
          <w:rFonts w:ascii="Arial" w:hAnsi="Arial" w:cs="Arial"/>
        </w:rPr>
        <w:lastRenderedPageBreak/>
        <w:t>Governments will perform such duties in regard to the deduction of such taxes at source as per applicable law.</w:t>
      </w:r>
      <w:r>
        <w:rPr>
          <w:rFonts w:ascii="Arial" w:hAnsi="Arial" w:cs="Arial"/>
        </w:rPr>
        <w:t xml:space="preserve"> </w:t>
      </w:r>
    </w:p>
    <w:p w14:paraId="120EDB0E" w14:textId="77777777" w:rsidR="00B102E9" w:rsidRPr="007621E4" w:rsidRDefault="00B102E9" w:rsidP="00B102E9">
      <w:pPr>
        <w:spacing w:after="120"/>
        <w:ind w:left="720"/>
        <w:jc w:val="both"/>
        <w:rPr>
          <w:rFonts w:ascii="Arial" w:hAnsi="Arial" w:cs="Arial"/>
          <w:b/>
          <w:bCs/>
        </w:rPr>
      </w:pPr>
      <w:r w:rsidRPr="009E7627">
        <w:rPr>
          <w:rFonts w:ascii="Arial" w:hAnsi="Arial" w:cs="Arial"/>
          <w:b/>
          <w:bCs/>
        </w:rPr>
        <w:t>GST of 18% on every bill will be paid separately.</w:t>
      </w:r>
    </w:p>
    <w:p w14:paraId="5EF6738A" w14:textId="77777777" w:rsidR="00B102E9" w:rsidRPr="00A11E15" w:rsidRDefault="00B102E9" w:rsidP="00B102E9">
      <w:pPr>
        <w:spacing w:after="120"/>
        <w:ind w:left="720"/>
        <w:jc w:val="both"/>
        <w:rPr>
          <w:rFonts w:ascii="Arial" w:hAnsi="Arial" w:cs="Arial"/>
          <w:highlight w:val="yellow"/>
        </w:rPr>
      </w:pPr>
      <w:r w:rsidRPr="00AE63F0">
        <w:rPr>
          <w:rFonts w:ascii="Arial" w:hAnsi="Arial" w:cs="Arial"/>
        </w:rPr>
        <w:t>However, if any other NEW TAX or levy or cess is imposed by statute or any deviation in existing royalty/tax/levy/ cess</w:t>
      </w:r>
      <w:r>
        <w:rPr>
          <w:rFonts w:ascii="Arial" w:hAnsi="Arial" w:cs="Arial"/>
        </w:rPr>
        <w:t xml:space="preserve"> </w:t>
      </w:r>
      <w:r w:rsidRPr="00AE63F0">
        <w:rPr>
          <w:rFonts w:ascii="Arial" w:hAnsi="Arial" w:cs="Arial"/>
        </w:rPr>
        <w:t>/GST after the last stipulated date for the receipt of the tender including extensions, if any, shall be treated as NEW TAX and the contractor there upon necessarily and properly pay such new taxes/levies/ cess/GST /royalties. The Engineer in charge shall reimburse the amount of such ‘New Tax’ on submission of proof of such payments of tax by the contractor (deducted in case of decrease in existing taxes.)</w:t>
      </w:r>
    </w:p>
    <w:p w14:paraId="2FBB4B9A" w14:textId="77777777" w:rsidR="00B102E9" w:rsidRDefault="00B102E9" w:rsidP="00B102E9">
      <w:pPr>
        <w:numPr>
          <w:ilvl w:val="1"/>
          <w:numId w:val="27"/>
        </w:numPr>
        <w:spacing w:after="120"/>
        <w:jc w:val="both"/>
        <w:rPr>
          <w:rFonts w:ascii="Arial" w:hAnsi="Arial" w:cs="Arial"/>
          <w:b/>
          <w:bCs/>
        </w:rPr>
      </w:pPr>
      <w:r>
        <w:rPr>
          <w:rFonts w:ascii="Arial" w:hAnsi="Arial" w:cs="Arial"/>
          <w:b/>
          <w:bCs/>
        </w:rPr>
        <w:t>Model Rules for Water Supply, Sanitation in Labour Camps:-</w:t>
      </w:r>
    </w:p>
    <w:p w14:paraId="3F501DF3" w14:textId="77777777" w:rsidR="00B102E9" w:rsidRDefault="00B102E9" w:rsidP="00B102E9">
      <w:pPr>
        <w:tabs>
          <w:tab w:val="num" w:pos="720"/>
        </w:tabs>
        <w:spacing w:after="120"/>
        <w:ind w:left="720"/>
        <w:jc w:val="both"/>
        <w:rPr>
          <w:rFonts w:ascii="Arial" w:hAnsi="Arial" w:cs="Arial"/>
        </w:rPr>
      </w:pPr>
      <w:r>
        <w:rPr>
          <w:rFonts w:ascii="Arial" w:hAnsi="Arial" w:cs="Arial"/>
        </w:rPr>
        <w:t xml:space="preserve">The Contractor will be bound to follow the Model Rules relating to layout of water supply and sanitation in labour camps </w:t>
      </w:r>
      <w:r w:rsidRPr="009D7CCF">
        <w:rPr>
          <w:rFonts w:ascii="Arial" w:hAnsi="Arial" w:cs="Arial"/>
        </w:rPr>
        <w:t>(vide Annexure-A)</w:t>
      </w:r>
    </w:p>
    <w:p w14:paraId="7F99C64B" w14:textId="77777777" w:rsidR="00B102E9" w:rsidRDefault="00B102E9" w:rsidP="00B102E9">
      <w:pPr>
        <w:numPr>
          <w:ilvl w:val="1"/>
          <w:numId w:val="27"/>
        </w:numPr>
        <w:spacing w:after="120"/>
        <w:jc w:val="both"/>
        <w:rPr>
          <w:rFonts w:ascii="Arial" w:hAnsi="Arial" w:cs="Arial"/>
          <w:b/>
          <w:bCs/>
        </w:rPr>
      </w:pPr>
      <w:r>
        <w:rPr>
          <w:rFonts w:ascii="Arial" w:hAnsi="Arial" w:cs="Arial"/>
          <w:b/>
          <w:bCs/>
        </w:rPr>
        <w:t>Fair Wages to labourers:-</w:t>
      </w:r>
    </w:p>
    <w:p w14:paraId="49593557" w14:textId="77777777" w:rsidR="00B102E9" w:rsidRDefault="00B102E9" w:rsidP="00B102E9">
      <w:pPr>
        <w:tabs>
          <w:tab w:val="num" w:pos="720"/>
        </w:tabs>
        <w:spacing w:after="120"/>
        <w:ind w:left="720"/>
        <w:jc w:val="both"/>
        <w:rPr>
          <w:rFonts w:ascii="Arial" w:hAnsi="Arial" w:cs="Arial"/>
        </w:rPr>
      </w:pPr>
      <w:r>
        <w:rPr>
          <w:rFonts w:ascii="Arial" w:hAnsi="Arial" w:cs="Arial"/>
        </w:rPr>
        <w:t>The Contractor shall not pay less than fair wages to labourers engaged by him on the work (copy of rules enclosed vide Annexure-B)</w:t>
      </w:r>
    </w:p>
    <w:p w14:paraId="7E601B73" w14:textId="77777777" w:rsidR="00B102E9" w:rsidRDefault="00B102E9" w:rsidP="00B102E9">
      <w:pPr>
        <w:numPr>
          <w:ilvl w:val="1"/>
          <w:numId w:val="27"/>
        </w:numPr>
        <w:spacing w:after="120"/>
        <w:jc w:val="both"/>
        <w:rPr>
          <w:rFonts w:ascii="Arial" w:hAnsi="Arial" w:cs="Arial"/>
        </w:rPr>
      </w:pPr>
      <w:r w:rsidRPr="00211E1E">
        <w:rPr>
          <w:rFonts w:ascii="Arial" w:hAnsi="Arial" w:cs="Arial"/>
          <w:b/>
        </w:rPr>
        <w:t>Execution of work as per specifications</w:t>
      </w:r>
      <w:r>
        <w:rPr>
          <w:rFonts w:ascii="Arial" w:hAnsi="Arial" w:cs="Arial"/>
        </w:rPr>
        <w:t>: -The Contractor shall execute the work as per specifications (volume-II &amp; III) incorporated in the tender document, detailed approval design, drawing, relevant I.S. Code, I.R.C. Publication MoST and circulars issued by the Department from time to time and in accordance with the special conditions incorporated in the tender document.</w:t>
      </w:r>
    </w:p>
    <w:p w14:paraId="480A0A9B" w14:textId="77777777" w:rsidR="00B102E9" w:rsidRDefault="00B102E9" w:rsidP="00B102E9">
      <w:pPr>
        <w:numPr>
          <w:ilvl w:val="1"/>
          <w:numId w:val="27"/>
        </w:numPr>
        <w:spacing w:after="120"/>
        <w:jc w:val="both"/>
        <w:rPr>
          <w:rFonts w:ascii="Arial" w:hAnsi="Arial" w:cs="Arial"/>
          <w:b/>
          <w:bCs/>
        </w:rPr>
      </w:pPr>
      <w:r>
        <w:rPr>
          <w:rFonts w:ascii="Arial" w:hAnsi="Arial" w:cs="Arial"/>
          <w:b/>
          <w:bCs/>
        </w:rPr>
        <w:t>Removal of unsuitable or undesirable Employees of Contractor:-</w:t>
      </w:r>
    </w:p>
    <w:p w14:paraId="4445B1A7" w14:textId="77777777" w:rsidR="00B102E9" w:rsidRDefault="00B102E9" w:rsidP="00B102E9">
      <w:pPr>
        <w:tabs>
          <w:tab w:val="num" w:pos="720"/>
        </w:tabs>
        <w:spacing w:after="120"/>
        <w:ind w:left="720"/>
        <w:jc w:val="both"/>
        <w:rPr>
          <w:rFonts w:ascii="Arial" w:hAnsi="Arial" w:cs="Arial"/>
        </w:rPr>
      </w:pPr>
      <w:r>
        <w:rPr>
          <w:rFonts w:ascii="Arial" w:hAnsi="Arial" w:cs="Arial"/>
        </w:rPr>
        <w:t>The contractor shall on receipt of the requisition from the Engineer-in-Charge at once remove any person employed by him on the work, who, in the opinion of Executive Engineer is unsuitable or undesirable.</w:t>
      </w:r>
    </w:p>
    <w:p w14:paraId="40BD293D" w14:textId="77777777" w:rsidR="00B102E9" w:rsidRDefault="00B102E9" w:rsidP="00B102E9">
      <w:pPr>
        <w:numPr>
          <w:ilvl w:val="1"/>
          <w:numId w:val="27"/>
        </w:numPr>
        <w:spacing w:after="120"/>
        <w:jc w:val="both"/>
        <w:rPr>
          <w:rFonts w:ascii="Arial" w:hAnsi="Arial" w:cs="Arial"/>
        </w:rPr>
      </w:pPr>
      <w:r>
        <w:rPr>
          <w:rFonts w:ascii="Arial" w:hAnsi="Arial" w:cs="Arial"/>
          <w:b/>
          <w:bCs/>
        </w:rPr>
        <w:t>Recovery of amount dues</w:t>
      </w:r>
      <w:r>
        <w:rPr>
          <w:rFonts w:ascii="Arial" w:hAnsi="Arial" w:cs="Arial"/>
        </w:rPr>
        <w:t>: -</w:t>
      </w:r>
    </w:p>
    <w:p w14:paraId="33E3CD45" w14:textId="77777777" w:rsidR="00B102E9" w:rsidRDefault="00B102E9" w:rsidP="00B102E9">
      <w:pPr>
        <w:tabs>
          <w:tab w:val="num" w:pos="720"/>
        </w:tabs>
        <w:spacing w:after="120"/>
        <w:ind w:left="720"/>
        <w:jc w:val="both"/>
        <w:rPr>
          <w:rFonts w:ascii="Arial" w:hAnsi="Arial" w:cs="Arial"/>
        </w:rPr>
      </w:pPr>
      <w:r>
        <w:rPr>
          <w:rFonts w:ascii="Arial" w:hAnsi="Arial" w:cs="Arial"/>
        </w:rPr>
        <w:t>Any amount due to Government from the contractor on any account may be recovered from him from any of his dues (of this or any other agreement Government of Chhattisgarh with him) or as arrears of land revenue.</w:t>
      </w:r>
    </w:p>
    <w:p w14:paraId="4546AE2D" w14:textId="77777777" w:rsidR="00B102E9" w:rsidRDefault="00B102E9" w:rsidP="00B102E9">
      <w:pPr>
        <w:tabs>
          <w:tab w:val="num" w:pos="720"/>
        </w:tabs>
        <w:spacing w:after="120"/>
        <w:jc w:val="both"/>
        <w:rPr>
          <w:rFonts w:ascii="Arial" w:hAnsi="Arial" w:cs="Arial"/>
        </w:rPr>
      </w:pPr>
      <w:r>
        <w:rPr>
          <w:rFonts w:ascii="Arial" w:hAnsi="Arial" w:cs="Arial"/>
          <w:b/>
          <w:bCs/>
        </w:rPr>
        <w:t>2.27</w:t>
      </w:r>
      <w:r>
        <w:rPr>
          <w:rFonts w:ascii="Arial" w:hAnsi="Arial" w:cs="Arial"/>
          <w:b/>
          <w:bCs/>
        </w:rPr>
        <w:tab/>
        <w:t>Execution of work according to time schedule :-</w:t>
      </w:r>
    </w:p>
    <w:p w14:paraId="4394D395" w14:textId="77777777" w:rsidR="00B102E9" w:rsidRDefault="00B102E9" w:rsidP="00B102E9">
      <w:pPr>
        <w:tabs>
          <w:tab w:val="num" w:pos="720"/>
        </w:tabs>
        <w:spacing w:after="120"/>
        <w:ind w:left="720"/>
        <w:jc w:val="both"/>
        <w:rPr>
          <w:rFonts w:ascii="Arial" w:hAnsi="Arial" w:cs="Arial"/>
        </w:rPr>
      </w:pPr>
      <w:r>
        <w:rPr>
          <w:rFonts w:ascii="Arial" w:hAnsi="Arial" w:cs="Arial"/>
        </w:rPr>
        <w:t xml:space="preserve">The work shall be done by the contractor according to the time schedule fixed by the competent authority. Tenderers are required to provide programme of surveys / planning / Designing approval &amp; Execution of complete system in the approved time frame for major components incorporated in </w:t>
      </w:r>
      <w:r w:rsidRPr="009D7CCF">
        <w:rPr>
          <w:rFonts w:ascii="Arial" w:hAnsi="Arial" w:cs="Arial"/>
        </w:rPr>
        <w:t>annexure “G”.</w:t>
      </w:r>
      <w:r>
        <w:rPr>
          <w:rFonts w:ascii="Arial" w:hAnsi="Arial" w:cs="Arial"/>
        </w:rPr>
        <w:t xml:space="preserve"> The programme shall be so drawn that following financial mile stones are achieved, during the stipulated period -</w:t>
      </w:r>
    </w:p>
    <w:p w14:paraId="3F85CFCC" w14:textId="77777777" w:rsidR="00B102E9" w:rsidRDefault="00B102E9" w:rsidP="00B102E9">
      <w:pPr>
        <w:tabs>
          <w:tab w:val="num" w:pos="720"/>
        </w:tabs>
        <w:ind w:left="720"/>
        <w:jc w:val="both"/>
        <w:rPr>
          <w:rFonts w:ascii="Arial" w:hAnsi="Arial" w:cs="Arial"/>
        </w:rPr>
      </w:pPr>
      <w:r>
        <w:rPr>
          <w:rFonts w:ascii="Arial" w:hAnsi="Arial" w:cs="Arial"/>
        </w:rPr>
        <w:tab/>
        <w:t>25% time spent</w:t>
      </w:r>
      <w:r>
        <w:rPr>
          <w:rFonts w:ascii="Arial" w:hAnsi="Arial" w:cs="Arial"/>
        </w:rPr>
        <w:tab/>
        <w:t>:</w:t>
      </w:r>
      <w:r>
        <w:rPr>
          <w:rFonts w:ascii="Arial" w:hAnsi="Arial" w:cs="Arial"/>
        </w:rPr>
        <w:tab/>
        <w:t>12.5% achievement.</w:t>
      </w:r>
    </w:p>
    <w:p w14:paraId="0B81A8B1" w14:textId="77777777" w:rsidR="00B102E9" w:rsidRDefault="00B102E9" w:rsidP="00B102E9">
      <w:pPr>
        <w:tabs>
          <w:tab w:val="num" w:pos="720"/>
        </w:tabs>
        <w:ind w:left="720"/>
        <w:jc w:val="both"/>
        <w:rPr>
          <w:rFonts w:ascii="Arial" w:hAnsi="Arial" w:cs="Arial"/>
        </w:rPr>
      </w:pPr>
      <w:r>
        <w:rPr>
          <w:rFonts w:ascii="Arial" w:hAnsi="Arial" w:cs="Arial"/>
        </w:rPr>
        <w:tab/>
        <w:t>50% time spent</w:t>
      </w:r>
      <w:r>
        <w:rPr>
          <w:rFonts w:ascii="Arial" w:hAnsi="Arial" w:cs="Arial"/>
        </w:rPr>
        <w:tab/>
        <w:t>:</w:t>
      </w:r>
      <w:r>
        <w:rPr>
          <w:rFonts w:ascii="Arial" w:hAnsi="Arial" w:cs="Arial"/>
        </w:rPr>
        <w:tab/>
        <w:t>37.5% achievement.</w:t>
      </w:r>
    </w:p>
    <w:p w14:paraId="08315124" w14:textId="77777777" w:rsidR="00B102E9" w:rsidRDefault="00B102E9" w:rsidP="00B102E9">
      <w:pPr>
        <w:tabs>
          <w:tab w:val="num" w:pos="720"/>
        </w:tabs>
        <w:ind w:left="720"/>
        <w:jc w:val="both"/>
        <w:rPr>
          <w:rFonts w:ascii="Arial" w:hAnsi="Arial" w:cs="Arial"/>
        </w:rPr>
      </w:pPr>
      <w:r>
        <w:rPr>
          <w:rFonts w:ascii="Arial" w:hAnsi="Arial" w:cs="Arial"/>
        </w:rPr>
        <w:tab/>
        <w:t>75% time spent</w:t>
      </w:r>
      <w:r>
        <w:rPr>
          <w:rFonts w:ascii="Arial" w:hAnsi="Arial" w:cs="Arial"/>
        </w:rPr>
        <w:tab/>
        <w:t>:</w:t>
      </w:r>
      <w:r>
        <w:rPr>
          <w:rFonts w:ascii="Arial" w:hAnsi="Arial" w:cs="Arial"/>
        </w:rPr>
        <w:tab/>
        <w:t xml:space="preserve">75% </w:t>
      </w:r>
      <w:r>
        <w:rPr>
          <w:rFonts w:ascii="Arial" w:hAnsi="Arial" w:cs="Arial"/>
        </w:rPr>
        <w:tab/>
        <w:t>achievement.</w:t>
      </w:r>
    </w:p>
    <w:p w14:paraId="67028673" w14:textId="77777777" w:rsidR="00B102E9" w:rsidRDefault="00B102E9" w:rsidP="00B102E9">
      <w:pPr>
        <w:tabs>
          <w:tab w:val="num" w:pos="720"/>
        </w:tabs>
        <w:spacing w:after="120"/>
        <w:ind w:left="720"/>
        <w:jc w:val="both"/>
        <w:rPr>
          <w:rFonts w:ascii="Arial" w:hAnsi="Arial" w:cs="Arial"/>
        </w:rPr>
      </w:pPr>
      <w:r>
        <w:rPr>
          <w:rFonts w:ascii="Arial" w:hAnsi="Arial" w:cs="Arial"/>
        </w:rPr>
        <w:tab/>
        <w:t>100% time spent</w:t>
      </w:r>
      <w:r>
        <w:rPr>
          <w:rFonts w:ascii="Arial" w:hAnsi="Arial" w:cs="Arial"/>
        </w:rPr>
        <w:tab/>
        <w:t>:</w:t>
      </w:r>
      <w:r>
        <w:rPr>
          <w:rFonts w:ascii="Arial" w:hAnsi="Arial" w:cs="Arial"/>
        </w:rPr>
        <w:tab/>
        <w:t xml:space="preserve">100% </w:t>
      </w:r>
      <w:r>
        <w:rPr>
          <w:rFonts w:ascii="Arial" w:hAnsi="Arial" w:cs="Arial"/>
        </w:rPr>
        <w:tab/>
        <w:t>achievement.</w:t>
      </w:r>
    </w:p>
    <w:p w14:paraId="66ECE8B4" w14:textId="77777777" w:rsidR="00B102E9" w:rsidRDefault="00B102E9" w:rsidP="00B102E9">
      <w:pPr>
        <w:spacing w:after="120"/>
        <w:jc w:val="both"/>
        <w:rPr>
          <w:rFonts w:ascii="Arial" w:hAnsi="Arial" w:cs="Arial"/>
          <w:b/>
          <w:bCs/>
        </w:rPr>
      </w:pPr>
      <w:r>
        <w:rPr>
          <w:rFonts w:ascii="Arial" w:hAnsi="Arial" w:cs="Arial"/>
          <w:b/>
          <w:bCs/>
        </w:rPr>
        <w:t>2.28</w:t>
      </w:r>
      <w:r>
        <w:rPr>
          <w:rFonts w:ascii="Arial" w:hAnsi="Arial" w:cs="Arial"/>
          <w:b/>
          <w:bCs/>
        </w:rPr>
        <w:tab/>
        <w:t>Canvassing or support for acceptance of tender:-</w:t>
      </w:r>
    </w:p>
    <w:p w14:paraId="4B28BD57" w14:textId="77777777" w:rsidR="00850D19" w:rsidRDefault="00850D19" w:rsidP="00226C1A">
      <w:pPr>
        <w:tabs>
          <w:tab w:val="num" w:pos="720"/>
        </w:tabs>
        <w:spacing w:after="120"/>
        <w:ind w:left="720"/>
        <w:jc w:val="both"/>
        <w:rPr>
          <w:rFonts w:ascii="Arial" w:hAnsi="Arial" w:cs="Arial"/>
        </w:rPr>
      </w:pPr>
    </w:p>
    <w:p w14:paraId="352E89CF" w14:textId="20C09F67" w:rsidR="00B102E9" w:rsidRDefault="00B102E9" w:rsidP="00226C1A">
      <w:pPr>
        <w:tabs>
          <w:tab w:val="num" w:pos="720"/>
        </w:tabs>
        <w:spacing w:after="120"/>
        <w:ind w:left="720"/>
        <w:jc w:val="both"/>
        <w:rPr>
          <w:rFonts w:ascii="Arial" w:hAnsi="Arial" w:cs="Arial"/>
        </w:rPr>
      </w:pPr>
      <w:r>
        <w:rPr>
          <w:rFonts w:ascii="Arial" w:hAnsi="Arial" w:cs="Arial"/>
        </w:rPr>
        <w:lastRenderedPageBreak/>
        <w:t>Canvassing or support in any form for the acceptance of any tender strictly prohibited. Any tenderers doing so will render him liable to penalties, which may include removal of his name from the register of approved contractors, and in case of unregistered contractor, debarring him for registration for a period of 5 (five) years.</w:t>
      </w:r>
    </w:p>
    <w:p w14:paraId="4E150458" w14:textId="6C4E4A12" w:rsidR="00B102E9" w:rsidRDefault="00B102E9" w:rsidP="00226C1A">
      <w:pPr>
        <w:spacing w:after="140" w:line="320" w:lineRule="auto"/>
        <w:jc w:val="both"/>
        <w:rPr>
          <w:rFonts w:ascii="Arial" w:hAnsi="Arial" w:cs="Arial"/>
          <w:b/>
          <w:bCs/>
        </w:rPr>
      </w:pPr>
      <w:r>
        <w:rPr>
          <w:rFonts w:ascii="Arial" w:hAnsi="Arial" w:cs="Arial"/>
          <w:b/>
          <w:bCs/>
        </w:rPr>
        <w:t>2.29</w:t>
      </w:r>
      <w:r>
        <w:rPr>
          <w:rFonts w:ascii="Arial" w:hAnsi="Arial" w:cs="Arial"/>
          <w:b/>
          <w:bCs/>
        </w:rPr>
        <w:tab/>
        <w:t>List of Near Relatives, Working in Chhattisgarh W.R. Department</w:t>
      </w:r>
      <w:r w:rsidR="00366E1C">
        <w:rPr>
          <w:rFonts w:ascii="Arial" w:hAnsi="Arial" w:cs="Arial"/>
          <w:b/>
          <w:bCs/>
        </w:rPr>
        <w:t xml:space="preserve"> </w:t>
      </w:r>
      <w:r>
        <w:rPr>
          <w:rFonts w:ascii="Arial" w:hAnsi="Arial" w:cs="Arial"/>
          <w:b/>
          <w:bCs/>
        </w:rPr>
        <w:t>:-</w:t>
      </w:r>
      <w:r w:rsidR="005B44E3">
        <w:rPr>
          <w:rFonts w:ascii="Arial" w:hAnsi="Arial" w:cs="Arial"/>
        </w:rPr>
        <w:t xml:space="preserve"> </w:t>
      </w:r>
    </w:p>
    <w:p w14:paraId="1CAE0C02" w14:textId="77777777" w:rsidR="005B44E3" w:rsidRDefault="005B44E3" w:rsidP="00B102E9">
      <w:pPr>
        <w:tabs>
          <w:tab w:val="num" w:pos="720"/>
        </w:tabs>
        <w:spacing w:after="140" w:line="312" w:lineRule="auto"/>
        <w:ind w:left="720"/>
        <w:jc w:val="both"/>
        <w:rPr>
          <w:rFonts w:ascii="Arial" w:hAnsi="Arial" w:cs="Arial"/>
          <w:b/>
          <w:bCs/>
        </w:rPr>
      </w:pPr>
      <w:r w:rsidRPr="000E3381">
        <w:rPr>
          <w:rFonts w:ascii="Arial" w:hAnsi="Arial" w:cs="Arial"/>
        </w:rPr>
        <w:t>A list (vide Annexure-C) showing the names of “Near Relative” posted as Divisional Accountant or any Gazetted Officer in the Water Resources Department (Including Secretaries) should also be appended to the tender</w:t>
      </w:r>
      <w:r>
        <w:rPr>
          <w:rFonts w:ascii="Arial" w:hAnsi="Arial" w:cs="Arial"/>
          <w:b/>
          <w:bCs/>
        </w:rPr>
        <w:t xml:space="preserve"> </w:t>
      </w:r>
    </w:p>
    <w:p w14:paraId="175474F8" w14:textId="02CEED1C" w:rsidR="00B102E9" w:rsidRDefault="00B102E9" w:rsidP="00B102E9">
      <w:pPr>
        <w:tabs>
          <w:tab w:val="num" w:pos="720"/>
        </w:tabs>
        <w:spacing w:after="140" w:line="312" w:lineRule="auto"/>
        <w:ind w:left="720"/>
        <w:jc w:val="both"/>
        <w:rPr>
          <w:rFonts w:ascii="Arial" w:hAnsi="Arial" w:cs="Arial"/>
          <w:sz w:val="26"/>
          <w:szCs w:val="26"/>
        </w:rPr>
      </w:pPr>
      <w:r>
        <w:rPr>
          <w:rFonts w:ascii="Arial" w:hAnsi="Arial" w:cs="Arial"/>
          <w:b/>
          <w:bCs/>
        </w:rPr>
        <w:t>(Note: -</w:t>
      </w:r>
      <w:r>
        <w:rPr>
          <w:rFonts w:ascii="Arial" w:hAnsi="Arial" w:cs="Arial"/>
        </w:rPr>
        <w:t xml:space="preserve"> By the term Near Relative is meant- Son, Grandson, Father, Mother, </w:t>
      </w:r>
      <w:r>
        <w:rPr>
          <w:rFonts w:ascii="Arial" w:hAnsi="Arial" w:cs="Arial"/>
        </w:rPr>
        <w:tab/>
      </w:r>
      <w:r>
        <w:rPr>
          <w:rFonts w:ascii="Arial" w:hAnsi="Arial" w:cs="Arial"/>
        </w:rPr>
        <w:tab/>
        <w:t xml:space="preserve"> Spouse, Brother, Sister, Brother-in-law</w:t>
      </w:r>
      <w:r w:rsidR="00157014">
        <w:rPr>
          <w:rFonts w:ascii="Arial" w:hAnsi="Arial" w:cs="Arial"/>
        </w:rPr>
        <w:t>, Father-in-law and Mother-in-la</w:t>
      </w:r>
      <w:r>
        <w:rPr>
          <w:rFonts w:ascii="Arial" w:hAnsi="Arial" w:cs="Arial"/>
        </w:rPr>
        <w:t>w.)</w:t>
      </w:r>
    </w:p>
    <w:p w14:paraId="1E180F22" w14:textId="3C253564" w:rsidR="00B102E9" w:rsidRDefault="00116089" w:rsidP="00B102E9">
      <w:pPr>
        <w:spacing w:before="100" w:after="160" w:line="320" w:lineRule="auto"/>
        <w:ind w:left="720" w:hanging="720"/>
        <w:jc w:val="both"/>
        <w:rPr>
          <w:rFonts w:ascii="Arial" w:hAnsi="Arial" w:cs="Arial"/>
        </w:rPr>
      </w:pPr>
      <w:r>
        <w:rPr>
          <w:rFonts w:ascii="Arial" w:hAnsi="Arial" w:cs="Arial"/>
          <w:b/>
          <w:bCs/>
        </w:rPr>
        <w:t>2.30</w:t>
      </w:r>
      <w:r w:rsidR="00B102E9">
        <w:rPr>
          <w:rFonts w:ascii="Arial" w:hAnsi="Arial" w:cs="Arial"/>
          <w:b/>
          <w:bCs/>
        </w:rPr>
        <w:tab/>
        <w:t>No claims for price adjustment: -</w:t>
      </w:r>
      <w:r w:rsidR="00B102E9">
        <w:rPr>
          <w:rFonts w:ascii="Arial" w:hAnsi="Arial" w:cs="Arial"/>
        </w:rPr>
        <w:t xml:space="preserve"> No claims for price adjustment / escalation, under any circumstances whatsoever, shall be entertained.</w:t>
      </w:r>
    </w:p>
    <w:p w14:paraId="1C09584E" w14:textId="77777777" w:rsidR="00B102E9" w:rsidRDefault="00B102E9" w:rsidP="00B102E9">
      <w:pPr>
        <w:spacing w:before="100" w:after="160" w:line="320" w:lineRule="auto"/>
        <w:jc w:val="both"/>
        <w:rPr>
          <w:rFonts w:ascii="Arial" w:hAnsi="Arial" w:cs="Arial"/>
          <w:b/>
          <w:bCs/>
        </w:rPr>
      </w:pPr>
      <w:r>
        <w:rPr>
          <w:rFonts w:ascii="Arial" w:hAnsi="Arial" w:cs="Arial"/>
          <w:b/>
          <w:bCs/>
        </w:rPr>
        <w:t>2.31</w:t>
      </w:r>
      <w:r>
        <w:rPr>
          <w:rFonts w:ascii="Arial" w:hAnsi="Arial" w:cs="Arial"/>
          <w:b/>
          <w:bCs/>
        </w:rPr>
        <w:tab/>
        <w:t>Validity of Offer: -</w:t>
      </w:r>
    </w:p>
    <w:p w14:paraId="2D8D70B8" w14:textId="77777777" w:rsidR="00B102E9" w:rsidRDefault="00B102E9" w:rsidP="00B102E9">
      <w:pPr>
        <w:tabs>
          <w:tab w:val="num" w:pos="720"/>
        </w:tabs>
        <w:spacing w:before="100" w:after="160" w:line="320" w:lineRule="auto"/>
        <w:ind w:left="720"/>
        <w:jc w:val="both"/>
        <w:rPr>
          <w:rFonts w:ascii="Arial" w:hAnsi="Arial" w:cs="Arial"/>
        </w:rPr>
      </w:pPr>
      <w:r>
        <w:rPr>
          <w:rFonts w:ascii="Arial" w:hAnsi="Arial" w:cs="Arial"/>
        </w:rPr>
        <w:t xml:space="preserve">The offer of the tenders shall remain valid for </w:t>
      </w:r>
      <w:r>
        <w:rPr>
          <w:rFonts w:ascii="Arial" w:hAnsi="Arial" w:cs="Arial"/>
          <w:b/>
          <w:bCs/>
        </w:rPr>
        <w:t>6 (Six)</w:t>
      </w:r>
      <w:r>
        <w:rPr>
          <w:rFonts w:ascii="Arial" w:hAnsi="Arial" w:cs="Arial"/>
        </w:rPr>
        <w:t xml:space="preserve"> months with effect from the date of opening of Price Bid.</w:t>
      </w:r>
    </w:p>
    <w:p w14:paraId="262A0828" w14:textId="77777777" w:rsidR="00B102E9" w:rsidRDefault="00B102E9" w:rsidP="00B102E9">
      <w:pPr>
        <w:spacing w:before="100" w:after="160" w:line="320" w:lineRule="auto"/>
        <w:ind w:left="720" w:hanging="720"/>
        <w:jc w:val="both"/>
        <w:rPr>
          <w:rFonts w:ascii="Arial" w:hAnsi="Arial" w:cs="Arial"/>
        </w:rPr>
      </w:pPr>
      <w:r>
        <w:rPr>
          <w:rFonts w:ascii="Arial" w:hAnsi="Arial" w:cs="Arial"/>
          <w:b/>
          <w:bCs/>
        </w:rPr>
        <w:t>2.32</w:t>
      </w:r>
      <w:r>
        <w:rPr>
          <w:rFonts w:ascii="Arial" w:hAnsi="Arial" w:cs="Arial"/>
          <w:b/>
          <w:bCs/>
        </w:rPr>
        <w:tab/>
        <w:t>Bank Commission Charges</w:t>
      </w:r>
      <w:r>
        <w:rPr>
          <w:rFonts w:ascii="Arial" w:hAnsi="Arial" w:cs="Arial"/>
        </w:rPr>
        <w:t>: - Bank commission charges will not be borne by the State Government.</w:t>
      </w:r>
    </w:p>
    <w:p w14:paraId="35879AAF" w14:textId="77777777" w:rsidR="00B102E9" w:rsidRDefault="00B102E9" w:rsidP="00B102E9">
      <w:pPr>
        <w:spacing w:before="100" w:after="160" w:line="320" w:lineRule="auto"/>
        <w:ind w:left="720" w:hanging="720"/>
        <w:jc w:val="both"/>
        <w:rPr>
          <w:rFonts w:ascii="Arial" w:hAnsi="Arial" w:cs="Arial"/>
        </w:rPr>
      </w:pPr>
      <w:r>
        <w:rPr>
          <w:rFonts w:ascii="Arial" w:hAnsi="Arial" w:cs="Arial"/>
          <w:b/>
          <w:bCs/>
        </w:rPr>
        <w:t>2.33</w:t>
      </w:r>
      <w:r>
        <w:rPr>
          <w:rFonts w:ascii="Arial" w:hAnsi="Arial" w:cs="Arial"/>
          <w:b/>
          <w:bCs/>
        </w:rPr>
        <w:tab/>
        <w:t>Force Majeure</w:t>
      </w:r>
      <w:r>
        <w:rPr>
          <w:rFonts w:ascii="Arial" w:hAnsi="Arial" w:cs="Arial"/>
        </w:rPr>
        <w:t>:- Failure in performance due to Force Majeure of any part of this contract arising from war, insurrection, restraint imposed by Government, act of Legislature or act of God or any inevitable or unforeseen event beyond human control, directly or indirectly interfering with the execution of work or from any cause, which may be reasonable ground for an extension of time, the competent authority as mentioned is subsequent para 4.33 will allow such additional time as are considered to be justified in the circumstances of the case. No compensation will be payable to the contractor for any loss incurred to him due to those reasons.</w:t>
      </w:r>
    </w:p>
    <w:p w14:paraId="2E45EF3C" w14:textId="77777777" w:rsidR="00B102E9" w:rsidRDefault="00B102E9" w:rsidP="00B102E9">
      <w:pPr>
        <w:spacing w:before="100" w:after="160" w:line="320" w:lineRule="auto"/>
        <w:ind w:left="720" w:hanging="720"/>
        <w:jc w:val="both"/>
        <w:rPr>
          <w:rFonts w:ascii="Arial" w:hAnsi="Arial" w:cs="Arial"/>
        </w:rPr>
      </w:pPr>
      <w:r>
        <w:rPr>
          <w:rFonts w:ascii="Arial" w:hAnsi="Arial" w:cs="Arial"/>
          <w:b/>
          <w:bCs/>
        </w:rPr>
        <w:t>2.34</w:t>
      </w:r>
      <w:r>
        <w:rPr>
          <w:rFonts w:ascii="Arial" w:hAnsi="Arial" w:cs="Arial"/>
          <w:b/>
          <w:bCs/>
        </w:rPr>
        <w:tab/>
        <w:t>Particulars of Tenderers to be provided with tender: -</w:t>
      </w:r>
      <w:r>
        <w:rPr>
          <w:rFonts w:ascii="Arial" w:hAnsi="Arial" w:cs="Arial"/>
        </w:rPr>
        <w:t xml:space="preserve"> Each tenderer shall provide the name, residence and place of business of the person or persons participating in the tender and shall be signed by the tenderer with his usual signature. When tender is participated by a firm having partnership, the full names of all partners shall be furnished. An attested copy of the constitution of the firm and the registered number of the firm shall be furnished. In such a case tender must be signed separately by each partner thereof or in the event of the absence of any partner it must be signed on his behalf by a person holding a power or attorney authorizing him to do so. Tenders by corporation shall be signed with the legal name of the corporation followed </w:t>
      </w:r>
      <w:r>
        <w:rPr>
          <w:rFonts w:ascii="Arial" w:hAnsi="Arial" w:cs="Arial"/>
        </w:rPr>
        <w:lastRenderedPageBreak/>
        <w:t>by the name of the state of Incorporation and by signature and by designation of the president, secretary or other persons authorized to sign it in the matter.</w:t>
      </w:r>
    </w:p>
    <w:p w14:paraId="4BF7AB76" w14:textId="77777777" w:rsidR="00B102E9" w:rsidRDefault="00B102E9" w:rsidP="00B102E9">
      <w:pPr>
        <w:spacing w:before="100" w:after="160" w:line="320" w:lineRule="auto"/>
        <w:ind w:left="720" w:hanging="720"/>
        <w:jc w:val="both"/>
        <w:rPr>
          <w:rFonts w:ascii="Arial" w:hAnsi="Arial" w:cs="Arial"/>
        </w:rPr>
      </w:pPr>
      <w:r>
        <w:rPr>
          <w:rFonts w:ascii="Arial" w:hAnsi="Arial" w:cs="Arial"/>
          <w:b/>
          <w:bCs/>
        </w:rPr>
        <w:t>2.35</w:t>
      </w:r>
      <w:r>
        <w:rPr>
          <w:rFonts w:ascii="Arial" w:hAnsi="Arial" w:cs="Arial"/>
          <w:b/>
          <w:bCs/>
        </w:rPr>
        <w:tab/>
        <w:t>Obtaining Valid License under the Contract: -</w:t>
      </w:r>
      <w:r>
        <w:rPr>
          <w:rFonts w:ascii="Arial" w:hAnsi="Arial" w:cs="Arial"/>
        </w:rPr>
        <w:t xml:space="preserve"> The contractor shall obtain a valid license under the Contract labour (Regulation and Abolition) Act in force and rules made there under by competent authority from time to time before commencement of work and continue to have valid license until the completion of the work.</w:t>
      </w:r>
    </w:p>
    <w:p w14:paraId="77799F76" w14:textId="77777777" w:rsidR="00B102E9" w:rsidRPr="00DF1FC7" w:rsidRDefault="00B102E9" w:rsidP="00B102E9">
      <w:pPr>
        <w:numPr>
          <w:ilvl w:val="1"/>
          <w:numId w:val="29"/>
        </w:numPr>
        <w:spacing w:before="100" w:after="160" w:line="320" w:lineRule="auto"/>
        <w:jc w:val="both"/>
        <w:rPr>
          <w:rFonts w:ascii="Arial" w:hAnsi="Arial" w:cs="Arial"/>
          <w:b/>
          <w:bCs/>
        </w:rPr>
      </w:pPr>
      <w:r w:rsidRPr="00DF1FC7">
        <w:rPr>
          <w:rFonts w:ascii="Arial" w:hAnsi="Arial" w:cs="Arial"/>
          <w:b/>
          <w:bCs/>
        </w:rPr>
        <w:t xml:space="preserve">Bank Guarantee- </w:t>
      </w:r>
      <w:r w:rsidRPr="00DF1FC7">
        <w:rPr>
          <w:rFonts w:ascii="Arial" w:hAnsi="Arial" w:cs="Arial"/>
        </w:rPr>
        <w:t>Wherever required shall be provided as per prevailing formats.</w:t>
      </w:r>
    </w:p>
    <w:p w14:paraId="0FE76AA8" w14:textId="77777777" w:rsidR="00B102E9" w:rsidRDefault="00B102E9" w:rsidP="00B102E9">
      <w:pPr>
        <w:spacing w:before="100" w:after="160" w:line="320" w:lineRule="auto"/>
        <w:ind w:left="720" w:hanging="720"/>
        <w:jc w:val="both"/>
        <w:rPr>
          <w:rFonts w:ascii="Arial" w:hAnsi="Arial" w:cs="Arial"/>
        </w:rPr>
      </w:pPr>
      <w:r>
        <w:rPr>
          <w:rFonts w:ascii="Arial" w:hAnsi="Arial" w:cs="Arial"/>
          <w:b/>
          <w:bCs/>
        </w:rPr>
        <w:t>2.37</w:t>
      </w:r>
      <w:r>
        <w:rPr>
          <w:rFonts w:ascii="Arial" w:hAnsi="Arial" w:cs="Arial"/>
          <w:b/>
          <w:bCs/>
        </w:rPr>
        <w:tab/>
        <w:t>Identity card to the Employee: -</w:t>
      </w:r>
      <w:r>
        <w:rPr>
          <w:rFonts w:ascii="Arial" w:hAnsi="Arial" w:cs="Arial"/>
        </w:rPr>
        <w:t xml:space="preserve"> Each employee of the contractor related with the work shall have a bonafied Photo Identity Card duly signed by the Engineer-in-Charge.</w:t>
      </w:r>
    </w:p>
    <w:p w14:paraId="3BF35B04" w14:textId="77777777" w:rsidR="00B102E9" w:rsidRDefault="00B102E9" w:rsidP="00B102E9">
      <w:pPr>
        <w:spacing w:before="100" w:after="160" w:line="320" w:lineRule="auto"/>
        <w:ind w:left="720" w:hanging="720"/>
        <w:jc w:val="both"/>
        <w:rPr>
          <w:rFonts w:ascii="Arial" w:hAnsi="Arial" w:cs="Arial"/>
          <w:sz w:val="26"/>
          <w:szCs w:val="26"/>
        </w:rPr>
      </w:pPr>
      <w:r>
        <w:rPr>
          <w:rFonts w:ascii="Arial" w:hAnsi="Arial" w:cs="Arial"/>
          <w:b/>
        </w:rPr>
        <w:t>2.38</w:t>
      </w:r>
      <w:r>
        <w:rPr>
          <w:rFonts w:ascii="Arial" w:hAnsi="Arial" w:cs="Arial"/>
          <w:b/>
        </w:rPr>
        <w:tab/>
      </w:r>
      <w:r w:rsidRPr="00D17296">
        <w:rPr>
          <w:rFonts w:ascii="Arial" w:hAnsi="Arial" w:cs="Arial"/>
          <w:b/>
        </w:rPr>
        <w:t>Tools and Plants</w:t>
      </w:r>
      <w:r>
        <w:rPr>
          <w:rFonts w:ascii="Arial" w:hAnsi="Arial" w:cs="Arial"/>
        </w:rPr>
        <w:t>: - The contractor shall be liable to arrange the special and ordinary tools and plants required</w:t>
      </w:r>
      <w:r>
        <w:rPr>
          <w:rFonts w:ascii="Arial" w:hAnsi="Arial" w:cs="Arial"/>
          <w:sz w:val="26"/>
          <w:szCs w:val="26"/>
        </w:rPr>
        <w:t xml:space="preserve"> for the said work at his own cost.</w:t>
      </w:r>
    </w:p>
    <w:p w14:paraId="01F773D6" w14:textId="77777777" w:rsidR="00B102E9" w:rsidRDefault="00B102E9" w:rsidP="00B102E9">
      <w:pPr>
        <w:tabs>
          <w:tab w:val="num" w:pos="720"/>
        </w:tabs>
        <w:ind w:left="720"/>
        <w:jc w:val="center"/>
        <w:rPr>
          <w:rFonts w:ascii="Arial" w:hAnsi="Arial" w:cs="Arial"/>
          <w:sz w:val="26"/>
          <w:szCs w:val="26"/>
        </w:rPr>
      </w:pPr>
    </w:p>
    <w:p w14:paraId="0D2381E2" w14:textId="77777777" w:rsidR="00B102E9" w:rsidRDefault="00B102E9" w:rsidP="00B102E9">
      <w:pPr>
        <w:tabs>
          <w:tab w:val="num" w:pos="720"/>
        </w:tabs>
        <w:ind w:left="720"/>
        <w:jc w:val="center"/>
        <w:rPr>
          <w:rFonts w:ascii="Arial" w:hAnsi="Arial" w:cs="Arial"/>
          <w:sz w:val="26"/>
          <w:szCs w:val="26"/>
        </w:rPr>
      </w:pPr>
    </w:p>
    <w:p w14:paraId="263A63DE" w14:textId="77777777" w:rsidR="00B102E9" w:rsidRDefault="00B102E9" w:rsidP="00B102E9">
      <w:pPr>
        <w:tabs>
          <w:tab w:val="num" w:pos="720"/>
        </w:tabs>
        <w:ind w:left="720"/>
        <w:jc w:val="center"/>
        <w:rPr>
          <w:rFonts w:ascii="Arial" w:hAnsi="Arial" w:cs="Arial"/>
          <w:sz w:val="26"/>
          <w:szCs w:val="26"/>
        </w:rPr>
      </w:pPr>
    </w:p>
    <w:p w14:paraId="2915FEED" w14:textId="77777777" w:rsidR="00B102E9" w:rsidRDefault="00B102E9" w:rsidP="00B102E9">
      <w:pPr>
        <w:tabs>
          <w:tab w:val="num" w:pos="720"/>
        </w:tabs>
        <w:ind w:left="720"/>
        <w:jc w:val="center"/>
        <w:rPr>
          <w:rFonts w:ascii="Arial" w:hAnsi="Arial" w:cs="Arial"/>
          <w:sz w:val="26"/>
          <w:szCs w:val="26"/>
        </w:rPr>
      </w:pPr>
    </w:p>
    <w:p w14:paraId="4BE19909" w14:textId="77777777" w:rsidR="00B102E9" w:rsidRDefault="00B102E9" w:rsidP="00B102E9">
      <w:pPr>
        <w:tabs>
          <w:tab w:val="num" w:pos="720"/>
        </w:tabs>
        <w:ind w:left="720"/>
        <w:jc w:val="center"/>
        <w:rPr>
          <w:rFonts w:ascii="Arial" w:hAnsi="Arial" w:cs="Arial"/>
          <w:sz w:val="26"/>
          <w:szCs w:val="26"/>
        </w:rPr>
      </w:pPr>
    </w:p>
    <w:p w14:paraId="28B8C2AE" w14:textId="77777777" w:rsidR="00B102E9" w:rsidRDefault="00B102E9" w:rsidP="00B102E9">
      <w:pPr>
        <w:tabs>
          <w:tab w:val="num" w:pos="720"/>
        </w:tabs>
        <w:ind w:left="720"/>
        <w:jc w:val="center"/>
        <w:rPr>
          <w:rFonts w:ascii="Arial" w:hAnsi="Arial" w:cs="Arial"/>
          <w:sz w:val="26"/>
          <w:szCs w:val="26"/>
        </w:rPr>
      </w:pPr>
    </w:p>
    <w:p w14:paraId="53114542" w14:textId="77777777" w:rsidR="00B102E9" w:rsidRDefault="00B102E9" w:rsidP="00B102E9">
      <w:pPr>
        <w:tabs>
          <w:tab w:val="num" w:pos="720"/>
        </w:tabs>
        <w:ind w:left="720"/>
        <w:jc w:val="center"/>
        <w:rPr>
          <w:rFonts w:ascii="Arial" w:hAnsi="Arial" w:cs="Arial"/>
          <w:sz w:val="26"/>
          <w:szCs w:val="26"/>
        </w:rPr>
      </w:pPr>
    </w:p>
    <w:p w14:paraId="589AC9B8" w14:textId="77777777" w:rsidR="00B102E9" w:rsidRDefault="00B102E9" w:rsidP="00B102E9">
      <w:pPr>
        <w:tabs>
          <w:tab w:val="num" w:pos="720"/>
        </w:tabs>
        <w:ind w:left="720"/>
        <w:jc w:val="center"/>
        <w:rPr>
          <w:rFonts w:ascii="Arial" w:hAnsi="Arial" w:cs="Arial"/>
          <w:sz w:val="26"/>
          <w:szCs w:val="26"/>
        </w:rPr>
      </w:pPr>
    </w:p>
    <w:p w14:paraId="45398264" w14:textId="77777777" w:rsidR="00B102E9" w:rsidRDefault="00B102E9" w:rsidP="00B102E9">
      <w:pPr>
        <w:tabs>
          <w:tab w:val="num" w:pos="720"/>
        </w:tabs>
        <w:ind w:left="720"/>
        <w:jc w:val="center"/>
        <w:rPr>
          <w:rFonts w:ascii="Arial" w:hAnsi="Arial" w:cs="Arial"/>
          <w:sz w:val="26"/>
          <w:szCs w:val="26"/>
        </w:rPr>
      </w:pPr>
    </w:p>
    <w:p w14:paraId="4A4C1B68" w14:textId="77777777" w:rsidR="00B102E9" w:rsidRDefault="00B102E9" w:rsidP="00B102E9">
      <w:pPr>
        <w:tabs>
          <w:tab w:val="num" w:pos="720"/>
        </w:tabs>
        <w:ind w:left="720"/>
        <w:jc w:val="center"/>
        <w:rPr>
          <w:rFonts w:ascii="Arial" w:hAnsi="Arial" w:cs="Arial"/>
          <w:sz w:val="26"/>
          <w:szCs w:val="26"/>
        </w:rPr>
      </w:pPr>
    </w:p>
    <w:p w14:paraId="64C43FE4" w14:textId="77777777" w:rsidR="00B102E9" w:rsidRDefault="00B102E9" w:rsidP="00B102E9">
      <w:pPr>
        <w:tabs>
          <w:tab w:val="num" w:pos="720"/>
        </w:tabs>
        <w:ind w:left="720"/>
        <w:jc w:val="center"/>
        <w:rPr>
          <w:rFonts w:ascii="Arial" w:hAnsi="Arial" w:cs="Arial"/>
          <w:sz w:val="26"/>
          <w:szCs w:val="26"/>
        </w:rPr>
      </w:pPr>
    </w:p>
    <w:p w14:paraId="57D4093C" w14:textId="77777777" w:rsidR="00B102E9" w:rsidRDefault="00B102E9" w:rsidP="00B102E9">
      <w:pPr>
        <w:tabs>
          <w:tab w:val="num" w:pos="720"/>
        </w:tabs>
        <w:ind w:left="720"/>
        <w:jc w:val="center"/>
        <w:rPr>
          <w:rFonts w:ascii="Arial" w:hAnsi="Arial" w:cs="Arial"/>
          <w:sz w:val="26"/>
          <w:szCs w:val="26"/>
        </w:rPr>
      </w:pPr>
    </w:p>
    <w:p w14:paraId="7C7322DA" w14:textId="77777777" w:rsidR="00B102E9" w:rsidRDefault="00B102E9" w:rsidP="00B102E9">
      <w:pPr>
        <w:tabs>
          <w:tab w:val="num" w:pos="720"/>
        </w:tabs>
        <w:ind w:left="720"/>
        <w:jc w:val="center"/>
        <w:rPr>
          <w:rFonts w:ascii="Arial" w:hAnsi="Arial" w:cs="Arial"/>
          <w:sz w:val="26"/>
          <w:szCs w:val="26"/>
        </w:rPr>
      </w:pPr>
    </w:p>
    <w:p w14:paraId="680D0027" w14:textId="77777777" w:rsidR="00B102E9" w:rsidRDefault="00B102E9" w:rsidP="00B102E9">
      <w:pPr>
        <w:tabs>
          <w:tab w:val="num" w:pos="720"/>
        </w:tabs>
        <w:ind w:left="720"/>
        <w:jc w:val="center"/>
        <w:rPr>
          <w:rFonts w:ascii="Arial" w:hAnsi="Arial" w:cs="Arial"/>
          <w:sz w:val="26"/>
          <w:szCs w:val="26"/>
        </w:rPr>
      </w:pPr>
    </w:p>
    <w:p w14:paraId="55CBB4DA" w14:textId="77777777" w:rsidR="00B102E9" w:rsidRDefault="00B102E9" w:rsidP="00B102E9">
      <w:pPr>
        <w:tabs>
          <w:tab w:val="num" w:pos="720"/>
        </w:tabs>
        <w:ind w:left="720"/>
        <w:jc w:val="center"/>
        <w:rPr>
          <w:rFonts w:ascii="Arial" w:hAnsi="Arial" w:cs="Arial"/>
          <w:sz w:val="26"/>
          <w:szCs w:val="26"/>
        </w:rPr>
      </w:pPr>
    </w:p>
    <w:p w14:paraId="52E515A0" w14:textId="77777777" w:rsidR="00DF1FC7" w:rsidRDefault="00DF1FC7" w:rsidP="00B102E9">
      <w:pPr>
        <w:ind w:left="720"/>
        <w:jc w:val="center"/>
        <w:rPr>
          <w:rFonts w:ascii="Arial" w:hAnsi="Arial" w:cs="Arial"/>
          <w:b/>
          <w:bCs/>
          <w:sz w:val="32"/>
          <w:szCs w:val="32"/>
        </w:rPr>
      </w:pPr>
    </w:p>
    <w:p w14:paraId="526800B3" w14:textId="77777777" w:rsidR="00DF1FC7" w:rsidRDefault="00DF1FC7" w:rsidP="00B102E9">
      <w:pPr>
        <w:ind w:left="720"/>
        <w:jc w:val="center"/>
        <w:rPr>
          <w:rFonts w:ascii="Arial" w:hAnsi="Arial" w:cs="Arial"/>
          <w:b/>
          <w:bCs/>
          <w:sz w:val="32"/>
          <w:szCs w:val="32"/>
        </w:rPr>
      </w:pPr>
    </w:p>
    <w:p w14:paraId="5A7C5327" w14:textId="77777777" w:rsidR="00DF1FC7" w:rsidRDefault="00DF1FC7" w:rsidP="00B102E9">
      <w:pPr>
        <w:ind w:left="720"/>
        <w:jc w:val="center"/>
        <w:rPr>
          <w:rFonts w:ascii="Arial" w:hAnsi="Arial" w:cs="Arial"/>
          <w:b/>
          <w:bCs/>
          <w:sz w:val="32"/>
          <w:szCs w:val="32"/>
        </w:rPr>
      </w:pPr>
    </w:p>
    <w:p w14:paraId="79BD6CAC" w14:textId="77777777" w:rsidR="00DF1FC7" w:rsidRDefault="00DF1FC7" w:rsidP="00B102E9">
      <w:pPr>
        <w:ind w:left="720"/>
        <w:jc w:val="center"/>
        <w:rPr>
          <w:rFonts w:ascii="Arial" w:hAnsi="Arial" w:cs="Arial"/>
          <w:b/>
          <w:bCs/>
          <w:sz w:val="32"/>
          <w:szCs w:val="32"/>
        </w:rPr>
      </w:pPr>
    </w:p>
    <w:p w14:paraId="38AD1300" w14:textId="77777777" w:rsidR="00DF1FC7" w:rsidRDefault="00DF1FC7" w:rsidP="00B102E9">
      <w:pPr>
        <w:ind w:left="720"/>
        <w:jc w:val="center"/>
        <w:rPr>
          <w:rFonts w:ascii="Arial" w:hAnsi="Arial" w:cs="Arial"/>
          <w:b/>
          <w:bCs/>
          <w:sz w:val="32"/>
          <w:szCs w:val="32"/>
        </w:rPr>
      </w:pPr>
    </w:p>
    <w:p w14:paraId="49FBD528" w14:textId="77777777" w:rsidR="00DF1FC7" w:rsidRDefault="00DF1FC7" w:rsidP="00B102E9">
      <w:pPr>
        <w:ind w:left="720"/>
        <w:jc w:val="center"/>
        <w:rPr>
          <w:rFonts w:ascii="Arial" w:hAnsi="Arial" w:cs="Arial"/>
          <w:b/>
          <w:bCs/>
          <w:sz w:val="32"/>
          <w:szCs w:val="32"/>
        </w:rPr>
      </w:pPr>
    </w:p>
    <w:p w14:paraId="2D8865F5" w14:textId="77777777" w:rsidR="00DF1FC7" w:rsidRDefault="00DF1FC7" w:rsidP="00B102E9">
      <w:pPr>
        <w:ind w:left="720"/>
        <w:jc w:val="center"/>
        <w:rPr>
          <w:rFonts w:ascii="Arial" w:hAnsi="Arial" w:cs="Arial"/>
          <w:b/>
          <w:bCs/>
          <w:sz w:val="32"/>
          <w:szCs w:val="32"/>
        </w:rPr>
      </w:pPr>
    </w:p>
    <w:p w14:paraId="238D6048" w14:textId="77777777" w:rsidR="00DF1FC7" w:rsidRDefault="00DF1FC7" w:rsidP="00B102E9">
      <w:pPr>
        <w:ind w:left="720"/>
        <w:jc w:val="center"/>
        <w:rPr>
          <w:rFonts w:ascii="Arial" w:hAnsi="Arial" w:cs="Arial"/>
          <w:b/>
          <w:bCs/>
          <w:sz w:val="32"/>
          <w:szCs w:val="32"/>
        </w:rPr>
      </w:pPr>
    </w:p>
    <w:p w14:paraId="5E34E6CF" w14:textId="77777777" w:rsidR="00DF1FC7" w:rsidRDefault="00DF1FC7" w:rsidP="00B102E9">
      <w:pPr>
        <w:ind w:left="720"/>
        <w:jc w:val="center"/>
        <w:rPr>
          <w:rFonts w:ascii="Arial" w:hAnsi="Arial" w:cs="Arial"/>
          <w:b/>
          <w:bCs/>
          <w:sz w:val="32"/>
          <w:szCs w:val="32"/>
        </w:rPr>
      </w:pPr>
    </w:p>
    <w:p w14:paraId="1DB0F2D3" w14:textId="77777777" w:rsidR="00DF1FC7" w:rsidRDefault="00DF1FC7" w:rsidP="00B102E9">
      <w:pPr>
        <w:ind w:left="720"/>
        <w:jc w:val="center"/>
        <w:rPr>
          <w:rFonts w:ascii="Arial" w:hAnsi="Arial" w:cs="Arial"/>
          <w:b/>
          <w:bCs/>
          <w:sz w:val="32"/>
          <w:szCs w:val="32"/>
        </w:rPr>
      </w:pPr>
    </w:p>
    <w:p w14:paraId="6C0EE2AB" w14:textId="77777777" w:rsidR="00D90CE1" w:rsidRDefault="00D90CE1" w:rsidP="00B102E9">
      <w:pPr>
        <w:ind w:left="720"/>
        <w:jc w:val="center"/>
        <w:rPr>
          <w:rFonts w:ascii="Arial" w:hAnsi="Arial" w:cs="Arial"/>
          <w:b/>
          <w:bCs/>
          <w:sz w:val="32"/>
          <w:szCs w:val="32"/>
        </w:rPr>
      </w:pPr>
    </w:p>
    <w:p w14:paraId="121AAD5D" w14:textId="77777777" w:rsidR="00D90CE1" w:rsidRDefault="00D90CE1" w:rsidP="00B102E9">
      <w:pPr>
        <w:ind w:left="720"/>
        <w:jc w:val="center"/>
        <w:rPr>
          <w:rFonts w:ascii="Arial" w:hAnsi="Arial" w:cs="Arial"/>
          <w:b/>
          <w:bCs/>
          <w:sz w:val="32"/>
          <w:szCs w:val="32"/>
        </w:rPr>
      </w:pPr>
    </w:p>
    <w:p w14:paraId="02E6037D" w14:textId="2E87756F" w:rsidR="00B102E9" w:rsidRDefault="00B102E9" w:rsidP="00B102E9">
      <w:pPr>
        <w:ind w:left="720"/>
        <w:jc w:val="center"/>
        <w:rPr>
          <w:rFonts w:ascii="Arial" w:hAnsi="Arial" w:cs="Arial"/>
          <w:b/>
          <w:bCs/>
          <w:sz w:val="32"/>
          <w:szCs w:val="32"/>
        </w:rPr>
      </w:pPr>
      <w:r>
        <w:rPr>
          <w:rFonts w:ascii="Arial" w:hAnsi="Arial" w:cs="Arial"/>
          <w:b/>
          <w:bCs/>
          <w:sz w:val="32"/>
          <w:szCs w:val="32"/>
        </w:rPr>
        <w:t>PART –III</w:t>
      </w:r>
    </w:p>
    <w:p w14:paraId="4D20824A" w14:textId="77777777" w:rsidR="00B102E9" w:rsidRDefault="00B102E9" w:rsidP="00B102E9">
      <w:pPr>
        <w:ind w:left="720"/>
        <w:jc w:val="center"/>
        <w:rPr>
          <w:rFonts w:ascii="Arial" w:hAnsi="Arial" w:cs="Arial"/>
          <w:b/>
          <w:bCs/>
          <w:sz w:val="26"/>
          <w:szCs w:val="26"/>
        </w:rPr>
      </w:pPr>
      <w:r>
        <w:rPr>
          <w:rFonts w:ascii="Arial" w:hAnsi="Arial" w:cs="Arial"/>
          <w:b/>
          <w:bCs/>
          <w:sz w:val="26"/>
          <w:szCs w:val="26"/>
        </w:rPr>
        <w:t>‘’FORM F’’</w:t>
      </w:r>
    </w:p>
    <w:p w14:paraId="73332D58" w14:textId="77777777" w:rsidR="00B102E9" w:rsidRDefault="00B102E9" w:rsidP="00B102E9">
      <w:pPr>
        <w:ind w:left="720"/>
        <w:jc w:val="center"/>
        <w:rPr>
          <w:rFonts w:ascii="Arial" w:hAnsi="Arial" w:cs="Arial"/>
          <w:b/>
          <w:bCs/>
          <w:sz w:val="26"/>
          <w:szCs w:val="26"/>
        </w:rPr>
      </w:pPr>
      <w:r>
        <w:rPr>
          <w:rFonts w:ascii="Arial" w:hAnsi="Arial" w:cs="Arial"/>
          <w:b/>
          <w:bCs/>
          <w:sz w:val="26"/>
          <w:szCs w:val="26"/>
        </w:rPr>
        <w:t>Tender For a Lump Sum Contract,</w:t>
      </w:r>
    </w:p>
    <w:p w14:paraId="23A59F9A" w14:textId="77777777" w:rsidR="00B102E9" w:rsidRDefault="00B102E9" w:rsidP="00B102E9">
      <w:pPr>
        <w:jc w:val="both"/>
        <w:rPr>
          <w:rFonts w:ascii="Arial" w:hAnsi="Arial" w:cs="Arial"/>
          <w:sz w:val="26"/>
          <w:szCs w:val="26"/>
        </w:rPr>
      </w:pPr>
    </w:p>
    <w:p w14:paraId="23E88CBF" w14:textId="77777777" w:rsidR="00B102E9" w:rsidRDefault="00B102E9" w:rsidP="00B102E9">
      <w:pPr>
        <w:jc w:val="both"/>
        <w:rPr>
          <w:rFonts w:ascii="Arial" w:hAnsi="Arial" w:cs="Arial"/>
          <w:sz w:val="22"/>
          <w:szCs w:val="22"/>
        </w:rPr>
      </w:pPr>
      <w:r>
        <w:rPr>
          <w:rFonts w:ascii="Arial" w:hAnsi="Arial" w:cs="Arial"/>
          <w:sz w:val="26"/>
          <w:szCs w:val="26"/>
        </w:rPr>
        <w:tab/>
      </w:r>
      <w:r>
        <w:rPr>
          <w:rFonts w:ascii="Arial" w:hAnsi="Arial" w:cs="Arial"/>
          <w:sz w:val="22"/>
          <w:szCs w:val="22"/>
        </w:rPr>
        <w:t>I/We do hereby tender to execute the whole of the work described in the tender document and according to the annexed specification for the sum of Rs. …………………………………………</w:t>
      </w:r>
    </w:p>
    <w:p w14:paraId="2B6C3EE6" w14:textId="77777777" w:rsidR="00B102E9" w:rsidRDefault="00B102E9" w:rsidP="00B102E9">
      <w:pPr>
        <w:jc w:val="both"/>
        <w:rPr>
          <w:rFonts w:ascii="Arial" w:hAnsi="Arial" w:cs="Arial"/>
          <w:sz w:val="22"/>
          <w:szCs w:val="22"/>
        </w:rPr>
      </w:pPr>
    </w:p>
    <w:p w14:paraId="72B5CA47" w14:textId="77777777" w:rsidR="00B102E9" w:rsidRDefault="00B102E9" w:rsidP="00B102E9">
      <w:pPr>
        <w:jc w:val="both"/>
        <w:rPr>
          <w:rFonts w:ascii="Arial" w:hAnsi="Arial" w:cs="Arial"/>
          <w:sz w:val="22"/>
          <w:szCs w:val="22"/>
        </w:rPr>
      </w:pPr>
      <w:r>
        <w:rPr>
          <w:rFonts w:ascii="Arial" w:hAnsi="Arial" w:cs="Arial"/>
          <w:sz w:val="22"/>
          <w:szCs w:val="22"/>
        </w:rPr>
        <w:t xml:space="preserve">*(Rs. ………………………………………………………………………………………………..) </w:t>
      </w:r>
    </w:p>
    <w:p w14:paraId="431E05FF" w14:textId="77777777" w:rsidR="00B102E9" w:rsidRDefault="00B102E9" w:rsidP="00B102E9">
      <w:pPr>
        <w:jc w:val="both"/>
        <w:rPr>
          <w:rFonts w:ascii="Arial" w:hAnsi="Arial" w:cs="Arial"/>
          <w:sz w:val="22"/>
          <w:szCs w:val="22"/>
        </w:rPr>
      </w:pPr>
    </w:p>
    <w:p w14:paraId="71D8D961" w14:textId="77777777" w:rsidR="00B102E9" w:rsidRDefault="00B102E9" w:rsidP="00B102E9">
      <w:pPr>
        <w:jc w:val="both"/>
        <w:rPr>
          <w:rFonts w:ascii="Arial" w:hAnsi="Arial" w:cs="Arial"/>
        </w:rPr>
      </w:pPr>
      <w:r>
        <w:rPr>
          <w:rFonts w:ascii="Arial" w:hAnsi="Arial" w:cs="Arial"/>
        </w:rPr>
        <w:t>And should this tender be accepted I/we do hereby agree and bind myself/ourselves to abide by and fulfill all the conditions annexed to the said specification or in default thereof to forfeit and pay to the Governor of Chhattisgarh the penalties of sums of money mentioned in the said conditions.</w:t>
      </w:r>
    </w:p>
    <w:p w14:paraId="271864F6" w14:textId="77777777" w:rsidR="00B102E9" w:rsidRDefault="00B102E9" w:rsidP="00B102E9">
      <w:pPr>
        <w:jc w:val="both"/>
        <w:rPr>
          <w:rFonts w:ascii="Arial" w:hAnsi="Arial" w:cs="Arial"/>
          <w:b/>
          <w:bCs/>
        </w:rPr>
      </w:pPr>
    </w:p>
    <w:p w14:paraId="6DE5FB9E" w14:textId="77777777" w:rsidR="00B102E9" w:rsidRDefault="00B102E9" w:rsidP="00B102E9">
      <w:pPr>
        <w:jc w:val="both"/>
        <w:rPr>
          <w:rFonts w:ascii="Arial" w:hAnsi="Arial" w:cs="Arial"/>
          <w:b/>
          <w:bCs/>
        </w:rPr>
      </w:pPr>
      <w:r>
        <w:rPr>
          <w:rFonts w:ascii="Arial" w:hAnsi="Arial" w:cs="Arial"/>
          <w:b/>
          <w:bCs/>
        </w:rPr>
        <w:t>Dated : ……………</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Tenderer’s signature</w:t>
      </w:r>
    </w:p>
    <w:p w14:paraId="2AF2DCD4" w14:textId="77777777" w:rsidR="00B102E9" w:rsidRDefault="00B102E9" w:rsidP="00B102E9">
      <w:pPr>
        <w:jc w:val="both"/>
        <w:rPr>
          <w:rFonts w:ascii="Arial" w:hAnsi="Arial" w:cs="Arial"/>
        </w:rPr>
      </w:pPr>
      <w:r>
        <w:rPr>
          <w:rFonts w:ascii="Arial" w:hAnsi="Arial" w:cs="Arial"/>
        </w:rPr>
        <w:t>…………………………..</w:t>
      </w:r>
    </w:p>
    <w:p w14:paraId="420E7161" w14:textId="77777777" w:rsidR="00B102E9" w:rsidRDefault="00B102E9" w:rsidP="00B102E9">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Address ……………………………………</w:t>
      </w:r>
    </w:p>
    <w:p w14:paraId="3F207134" w14:textId="77777777" w:rsidR="00B102E9" w:rsidRDefault="00B102E9" w:rsidP="00B102E9">
      <w:pPr>
        <w:jc w:val="both"/>
        <w:rPr>
          <w:rFonts w:ascii="Arial" w:hAnsi="Arial" w:cs="Arial"/>
        </w:rPr>
      </w:pPr>
      <w:r>
        <w:rPr>
          <w:rFonts w:ascii="Arial" w:hAnsi="Arial" w:cs="Arial"/>
        </w:rPr>
        <w:t>Witness : …………………………….</w:t>
      </w:r>
    </w:p>
    <w:p w14:paraId="5AA39EFF" w14:textId="77777777" w:rsidR="00B102E9" w:rsidRDefault="00B102E9" w:rsidP="00B102E9">
      <w:pPr>
        <w:jc w:val="both"/>
        <w:rPr>
          <w:rFonts w:ascii="Arial" w:hAnsi="Arial" w:cs="Arial"/>
        </w:rPr>
      </w:pPr>
      <w:r>
        <w:rPr>
          <w:rFonts w:ascii="Arial" w:hAnsi="Arial" w:cs="Arial"/>
        </w:rPr>
        <w:t>Address : …………………………….</w:t>
      </w:r>
    </w:p>
    <w:p w14:paraId="521784F0" w14:textId="77777777" w:rsidR="00B102E9" w:rsidRDefault="00B102E9" w:rsidP="00B102E9">
      <w:pPr>
        <w:jc w:val="both"/>
        <w:rPr>
          <w:rFonts w:ascii="Arial" w:hAnsi="Arial" w:cs="Arial"/>
        </w:rPr>
      </w:pPr>
    </w:p>
    <w:p w14:paraId="6B53BF08" w14:textId="77777777" w:rsidR="00B102E9" w:rsidRDefault="00B102E9" w:rsidP="00B102E9">
      <w:pPr>
        <w:jc w:val="both"/>
        <w:rPr>
          <w:rFonts w:ascii="Arial" w:hAnsi="Arial" w:cs="Arial"/>
        </w:rPr>
      </w:pPr>
      <w:r>
        <w:rPr>
          <w:rFonts w:ascii="Arial" w:hAnsi="Arial" w:cs="Arial"/>
        </w:rPr>
        <w:t>The above tender is hereby accepted by me on behalf of the Governor of the Chhattisgarh.</w:t>
      </w:r>
    </w:p>
    <w:p w14:paraId="06D47991" w14:textId="77777777" w:rsidR="00B102E9" w:rsidRDefault="00B102E9" w:rsidP="00B102E9">
      <w:pPr>
        <w:jc w:val="both"/>
        <w:rPr>
          <w:rFonts w:ascii="Arial" w:hAnsi="Arial" w:cs="Arial"/>
        </w:rPr>
      </w:pPr>
    </w:p>
    <w:p w14:paraId="20485345" w14:textId="77777777" w:rsidR="00B102E9" w:rsidRDefault="00B102E9" w:rsidP="00B102E9">
      <w:pPr>
        <w:jc w:val="both"/>
        <w:rPr>
          <w:rFonts w:ascii="Arial" w:hAnsi="Arial" w:cs="Arial"/>
        </w:rPr>
      </w:pPr>
      <w:r>
        <w:rPr>
          <w:rFonts w:ascii="Arial" w:hAnsi="Arial" w:cs="Arial"/>
        </w:rPr>
        <w:t>Dated ………………………….</w:t>
      </w:r>
      <w:r>
        <w:rPr>
          <w:rFonts w:ascii="Arial" w:hAnsi="Arial" w:cs="Arial"/>
        </w:rPr>
        <w:tab/>
      </w:r>
      <w:r>
        <w:rPr>
          <w:rFonts w:ascii="Arial" w:hAnsi="Arial" w:cs="Arial"/>
        </w:rPr>
        <w:tab/>
      </w:r>
      <w:r>
        <w:rPr>
          <w:rFonts w:ascii="Arial" w:hAnsi="Arial" w:cs="Arial"/>
        </w:rPr>
        <w:tab/>
      </w:r>
      <w:r>
        <w:rPr>
          <w:rFonts w:ascii="Arial" w:hAnsi="Arial" w:cs="Arial"/>
        </w:rPr>
        <w:tab/>
        <w:t xml:space="preserve">       Signature of Authority</w:t>
      </w:r>
    </w:p>
    <w:p w14:paraId="11AF3C43" w14:textId="77777777" w:rsidR="00B102E9" w:rsidRDefault="00B102E9" w:rsidP="00B102E9">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By whom tender is</w:t>
      </w:r>
    </w:p>
    <w:p w14:paraId="0AA780AE" w14:textId="77777777" w:rsidR="00B102E9" w:rsidRDefault="00B102E9" w:rsidP="00B102E9">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Accepted</w:t>
      </w:r>
    </w:p>
    <w:p w14:paraId="57003860" w14:textId="77777777" w:rsidR="00B102E9" w:rsidRDefault="00B102E9" w:rsidP="00B102E9">
      <w:pPr>
        <w:pBdr>
          <w:bottom w:val="single" w:sz="12" w:space="1" w:color="auto"/>
        </w:pBdr>
        <w:jc w:val="both"/>
        <w:rPr>
          <w:rFonts w:ascii="Arial" w:hAnsi="Arial" w:cs="Arial"/>
        </w:rPr>
      </w:pPr>
    </w:p>
    <w:p w14:paraId="3E7F9850" w14:textId="77777777" w:rsidR="00B102E9" w:rsidRDefault="00B102E9" w:rsidP="00B102E9">
      <w:pPr>
        <w:jc w:val="both"/>
        <w:rPr>
          <w:rFonts w:ascii="Arial" w:hAnsi="Arial" w:cs="Arial"/>
        </w:rPr>
      </w:pPr>
    </w:p>
    <w:p w14:paraId="4002FBF2" w14:textId="77777777" w:rsidR="00B102E9" w:rsidRDefault="00B102E9" w:rsidP="00B102E9">
      <w:pPr>
        <w:jc w:val="center"/>
        <w:rPr>
          <w:rFonts w:ascii="Arial" w:hAnsi="Arial" w:cs="Arial"/>
        </w:rPr>
      </w:pPr>
      <w:r>
        <w:rPr>
          <w:rFonts w:ascii="Arial" w:hAnsi="Arial" w:cs="Arial"/>
        </w:rPr>
        <w:t>* To be expressed in words and figures.</w:t>
      </w:r>
    </w:p>
    <w:p w14:paraId="4D88464F" w14:textId="77777777" w:rsidR="00B102E9" w:rsidRDefault="00B102E9" w:rsidP="00B102E9">
      <w:pPr>
        <w:jc w:val="center"/>
        <w:rPr>
          <w:rFonts w:ascii="Arial" w:hAnsi="Arial" w:cs="Arial"/>
        </w:rPr>
      </w:pPr>
    </w:p>
    <w:p w14:paraId="7FFE24E7" w14:textId="77777777" w:rsidR="00B102E9" w:rsidRDefault="00B102E9" w:rsidP="00B102E9">
      <w:pPr>
        <w:jc w:val="center"/>
        <w:rPr>
          <w:rFonts w:ascii="Arial" w:hAnsi="Arial" w:cs="Arial"/>
        </w:rPr>
      </w:pPr>
    </w:p>
    <w:p w14:paraId="53DABAD0" w14:textId="77777777" w:rsidR="00B102E9" w:rsidRDefault="00B102E9" w:rsidP="00B102E9">
      <w:pPr>
        <w:pBdr>
          <w:bottom w:val="single" w:sz="12" w:space="1" w:color="auto"/>
        </w:pBdr>
        <w:jc w:val="center"/>
        <w:rPr>
          <w:rFonts w:ascii="Arial" w:hAnsi="Arial" w:cs="Arial"/>
          <w:b/>
          <w:bCs/>
        </w:rPr>
      </w:pPr>
      <w:r>
        <w:rPr>
          <w:rFonts w:ascii="Arial" w:hAnsi="Arial" w:cs="Arial"/>
          <w:b/>
          <w:bCs/>
        </w:rPr>
        <w:t>SECURITIES</w:t>
      </w:r>
    </w:p>
    <w:p w14:paraId="093D9203" w14:textId="77777777" w:rsidR="00B102E9" w:rsidRDefault="00B102E9" w:rsidP="00B102E9">
      <w:pPr>
        <w:jc w:val="center"/>
        <w:rPr>
          <w:rFonts w:ascii="Arial" w:hAnsi="Arial" w:cs="Arial"/>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747"/>
        <w:gridCol w:w="3060"/>
        <w:gridCol w:w="1620"/>
      </w:tblGrid>
      <w:tr w:rsidR="00B102E9" w14:paraId="58CFF218" w14:textId="77777777" w:rsidTr="007860B8">
        <w:tc>
          <w:tcPr>
            <w:tcW w:w="2221" w:type="dxa"/>
            <w:tcBorders>
              <w:top w:val="single" w:sz="4" w:space="0" w:color="auto"/>
              <w:left w:val="single" w:sz="4" w:space="0" w:color="auto"/>
              <w:bottom w:val="single" w:sz="4" w:space="0" w:color="auto"/>
              <w:right w:val="single" w:sz="4" w:space="0" w:color="auto"/>
            </w:tcBorders>
          </w:tcPr>
          <w:p w14:paraId="1A172567" w14:textId="77777777" w:rsidR="00B102E9" w:rsidRDefault="00B102E9" w:rsidP="007860B8">
            <w:pPr>
              <w:jc w:val="center"/>
              <w:rPr>
                <w:rFonts w:ascii="Arial" w:hAnsi="Arial" w:cs="Arial"/>
              </w:rPr>
            </w:pPr>
            <w:r>
              <w:rPr>
                <w:rFonts w:ascii="Arial" w:hAnsi="Arial" w:cs="Arial"/>
              </w:rPr>
              <w:t>Name</w:t>
            </w:r>
          </w:p>
        </w:tc>
        <w:tc>
          <w:tcPr>
            <w:tcW w:w="2747" w:type="dxa"/>
            <w:tcBorders>
              <w:top w:val="single" w:sz="4" w:space="0" w:color="auto"/>
              <w:left w:val="single" w:sz="4" w:space="0" w:color="auto"/>
              <w:bottom w:val="single" w:sz="4" w:space="0" w:color="auto"/>
              <w:right w:val="single" w:sz="4" w:space="0" w:color="auto"/>
            </w:tcBorders>
          </w:tcPr>
          <w:p w14:paraId="0502AF9F" w14:textId="77777777" w:rsidR="00B102E9" w:rsidRDefault="00B102E9" w:rsidP="007860B8">
            <w:pPr>
              <w:jc w:val="center"/>
              <w:rPr>
                <w:rFonts w:ascii="Arial" w:hAnsi="Arial" w:cs="Arial"/>
              </w:rPr>
            </w:pPr>
            <w:r>
              <w:rPr>
                <w:rFonts w:ascii="Arial" w:hAnsi="Arial" w:cs="Arial"/>
              </w:rPr>
              <w:t>Address</w:t>
            </w:r>
          </w:p>
        </w:tc>
        <w:tc>
          <w:tcPr>
            <w:tcW w:w="3060" w:type="dxa"/>
            <w:tcBorders>
              <w:top w:val="single" w:sz="4" w:space="0" w:color="auto"/>
              <w:left w:val="single" w:sz="4" w:space="0" w:color="auto"/>
              <w:bottom w:val="single" w:sz="4" w:space="0" w:color="auto"/>
              <w:right w:val="single" w:sz="4" w:space="0" w:color="auto"/>
            </w:tcBorders>
          </w:tcPr>
          <w:p w14:paraId="53181A03" w14:textId="77777777" w:rsidR="00B102E9" w:rsidRDefault="00B102E9" w:rsidP="007860B8">
            <w:pPr>
              <w:jc w:val="center"/>
              <w:rPr>
                <w:rFonts w:ascii="Arial" w:hAnsi="Arial" w:cs="Arial"/>
              </w:rPr>
            </w:pPr>
            <w:r>
              <w:rPr>
                <w:rFonts w:ascii="Arial" w:hAnsi="Arial" w:cs="Arial"/>
              </w:rPr>
              <w:t>Occupation or Profession</w:t>
            </w:r>
          </w:p>
        </w:tc>
        <w:tc>
          <w:tcPr>
            <w:tcW w:w="1620" w:type="dxa"/>
            <w:tcBorders>
              <w:top w:val="single" w:sz="4" w:space="0" w:color="auto"/>
              <w:left w:val="single" w:sz="4" w:space="0" w:color="auto"/>
              <w:bottom w:val="single" w:sz="4" w:space="0" w:color="auto"/>
              <w:right w:val="single" w:sz="4" w:space="0" w:color="auto"/>
            </w:tcBorders>
          </w:tcPr>
          <w:p w14:paraId="5EAAC838" w14:textId="77777777" w:rsidR="00B102E9" w:rsidRDefault="00B102E9" w:rsidP="007860B8">
            <w:pPr>
              <w:jc w:val="center"/>
              <w:rPr>
                <w:rFonts w:ascii="Arial" w:hAnsi="Arial" w:cs="Arial"/>
              </w:rPr>
            </w:pPr>
            <w:r>
              <w:rPr>
                <w:rFonts w:ascii="Arial" w:hAnsi="Arial" w:cs="Arial"/>
              </w:rPr>
              <w:t>Remarks</w:t>
            </w:r>
          </w:p>
        </w:tc>
      </w:tr>
      <w:tr w:rsidR="00B102E9" w14:paraId="50AE5D5F" w14:textId="77777777" w:rsidTr="007860B8">
        <w:tc>
          <w:tcPr>
            <w:tcW w:w="2221" w:type="dxa"/>
            <w:tcBorders>
              <w:top w:val="single" w:sz="4" w:space="0" w:color="auto"/>
              <w:left w:val="single" w:sz="4" w:space="0" w:color="auto"/>
              <w:bottom w:val="single" w:sz="4" w:space="0" w:color="auto"/>
              <w:right w:val="single" w:sz="4" w:space="0" w:color="auto"/>
            </w:tcBorders>
          </w:tcPr>
          <w:p w14:paraId="3C87762F" w14:textId="77777777" w:rsidR="00B102E9" w:rsidRDefault="00B102E9" w:rsidP="007860B8">
            <w:pPr>
              <w:jc w:val="both"/>
              <w:rPr>
                <w:rFonts w:ascii="Arial" w:hAnsi="Arial" w:cs="Arial"/>
              </w:rPr>
            </w:pPr>
          </w:p>
          <w:p w14:paraId="33CDBF65" w14:textId="77777777" w:rsidR="00B102E9" w:rsidRDefault="00B102E9" w:rsidP="007860B8">
            <w:pPr>
              <w:jc w:val="both"/>
              <w:rPr>
                <w:rFonts w:ascii="Arial" w:hAnsi="Arial" w:cs="Arial"/>
              </w:rPr>
            </w:pPr>
          </w:p>
          <w:p w14:paraId="773442C1" w14:textId="77777777" w:rsidR="00B102E9" w:rsidRDefault="00B102E9" w:rsidP="007860B8">
            <w:pPr>
              <w:jc w:val="both"/>
              <w:rPr>
                <w:rFonts w:ascii="Arial" w:hAnsi="Arial" w:cs="Arial"/>
              </w:rPr>
            </w:pPr>
          </w:p>
          <w:p w14:paraId="2AF1E7BE" w14:textId="77777777" w:rsidR="00B102E9" w:rsidRDefault="00B102E9" w:rsidP="007860B8">
            <w:pPr>
              <w:jc w:val="both"/>
              <w:rPr>
                <w:rFonts w:ascii="Arial" w:hAnsi="Arial" w:cs="Arial"/>
              </w:rPr>
            </w:pPr>
          </w:p>
          <w:p w14:paraId="1D5420CB" w14:textId="77777777" w:rsidR="00B102E9" w:rsidRDefault="00B102E9" w:rsidP="007860B8">
            <w:pPr>
              <w:jc w:val="both"/>
              <w:rPr>
                <w:rFonts w:ascii="Arial" w:hAnsi="Arial" w:cs="Arial"/>
              </w:rPr>
            </w:pPr>
          </w:p>
          <w:p w14:paraId="3F7ACB23" w14:textId="77777777" w:rsidR="00B102E9" w:rsidRDefault="00B102E9" w:rsidP="007860B8">
            <w:pPr>
              <w:jc w:val="both"/>
              <w:rPr>
                <w:rFonts w:ascii="Arial" w:hAnsi="Arial" w:cs="Arial"/>
              </w:rPr>
            </w:pPr>
          </w:p>
          <w:p w14:paraId="64CFCAD0" w14:textId="77777777" w:rsidR="00B102E9" w:rsidRDefault="00B102E9" w:rsidP="007860B8">
            <w:pPr>
              <w:jc w:val="both"/>
              <w:rPr>
                <w:rFonts w:ascii="Arial" w:hAnsi="Arial" w:cs="Arial"/>
              </w:rPr>
            </w:pPr>
          </w:p>
          <w:p w14:paraId="12A48A3F" w14:textId="77777777" w:rsidR="00B102E9" w:rsidRDefault="00B102E9" w:rsidP="007860B8">
            <w:pPr>
              <w:jc w:val="both"/>
              <w:rPr>
                <w:rFonts w:ascii="Arial" w:hAnsi="Arial" w:cs="Arial"/>
              </w:rPr>
            </w:pPr>
          </w:p>
        </w:tc>
        <w:tc>
          <w:tcPr>
            <w:tcW w:w="2747" w:type="dxa"/>
            <w:tcBorders>
              <w:top w:val="single" w:sz="4" w:space="0" w:color="auto"/>
              <w:left w:val="single" w:sz="4" w:space="0" w:color="auto"/>
              <w:bottom w:val="single" w:sz="4" w:space="0" w:color="auto"/>
              <w:right w:val="single" w:sz="4" w:space="0" w:color="auto"/>
            </w:tcBorders>
          </w:tcPr>
          <w:p w14:paraId="4D584FF4" w14:textId="77777777" w:rsidR="00B102E9" w:rsidRDefault="00B102E9" w:rsidP="007860B8">
            <w:pPr>
              <w:jc w:val="both"/>
              <w:rPr>
                <w:rFonts w:ascii="Arial" w:hAnsi="Arial" w:cs="Arial"/>
              </w:rPr>
            </w:pPr>
          </w:p>
        </w:tc>
        <w:tc>
          <w:tcPr>
            <w:tcW w:w="3060" w:type="dxa"/>
            <w:tcBorders>
              <w:top w:val="single" w:sz="4" w:space="0" w:color="auto"/>
              <w:left w:val="single" w:sz="4" w:space="0" w:color="auto"/>
              <w:bottom w:val="single" w:sz="4" w:space="0" w:color="auto"/>
              <w:right w:val="single" w:sz="4" w:space="0" w:color="auto"/>
            </w:tcBorders>
          </w:tcPr>
          <w:p w14:paraId="50001EE7" w14:textId="77777777" w:rsidR="00B102E9" w:rsidRDefault="00B102E9" w:rsidP="007860B8">
            <w:pPr>
              <w:jc w:val="both"/>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2FAE66E6" w14:textId="77777777" w:rsidR="00B102E9" w:rsidRDefault="00B102E9" w:rsidP="007860B8">
            <w:pPr>
              <w:jc w:val="both"/>
              <w:rPr>
                <w:rFonts w:ascii="Arial" w:hAnsi="Arial" w:cs="Arial"/>
              </w:rPr>
            </w:pPr>
          </w:p>
        </w:tc>
      </w:tr>
    </w:tbl>
    <w:p w14:paraId="4C40DADB" w14:textId="77777777" w:rsidR="00B102E9" w:rsidRDefault="00B102E9" w:rsidP="00B102E9">
      <w:pPr>
        <w:jc w:val="both"/>
        <w:rPr>
          <w:rFonts w:ascii="Arial" w:hAnsi="Arial" w:cs="Arial"/>
        </w:rPr>
      </w:pPr>
    </w:p>
    <w:p w14:paraId="6F18D920" w14:textId="77777777" w:rsidR="00B102E9" w:rsidRDefault="00B102E9" w:rsidP="00B102E9">
      <w:pPr>
        <w:jc w:val="center"/>
        <w:rPr>
          <w:rFonts w:ascii="Arial" w:hAnsi="Arial" w:cs="Arial"/>
          <w:b/>
          <w:bCs/>
          <w:sz w:val="26"/>
          <w:szCs w:val="26"/>
        </w:rPr>
      </w:pPr>
      <w:r>
        <w:rPr>
          <w:rFonts w:ascii="Arial" w:hAnsi="Arial" w:cs="Arial"/>
        </w:rPr>
        <w:br w:type="page"/>
      </w:r>
    </w:p>
    <w:p w14:paraId="274E8B1A" w14:textId="77777777" w:rsidR="00B102E9" w:rsidRDefault="00B102E9" w:rsidP="00B102E9">
      <w:pPr>
        <w:jc w:val="center"/>
        <w:rPr>
          <w:rFonts w:ascii="Arial" w:hAnsi="Arial" w:cs="Arial"/>
          <w:b/>
          <w:bCs/>
          <w:sz w:val="26"/>
          <w:szCs w:val="26"/>
          <w:u w:val="single"/>
        </w:rPr>
      </w:pPr>
      <w:r>
        <w:rPr>
          <w:rFonts w:ascii="Arial" w:hAnsi="Arial" w:cs="Arial"/>
          <w:b/>
          <w:bCs/>
          <w:sz w:val="26"/>
          <w:szCs w:val="26"/>
          <w:u w:val="single"/>
        </w:rPr>
        <w:lastRenderedPageBreak/>
        <w:t>CONDITIONS OF CONTRACT</w:t>
      </w:r>
    </w:p>
    <w:p w14:paraId="0B3B1C45" w14:textId="77777777" w:rsidR="00B102E9" w:rsidRDefault="00B102E9" w:rsidP="00B102E9">
      <w:pPr>
        <w:jc w:val="center"/>
        <w:rPr>
          <w:rFonts w:ascii="Arial" w:hAnsi="Arial" w:cs="Arial"/>
          <w:b/>
          <w:bCs/>
          <w:sz w:val="26"/>
          <w:szCs w:val="26"/>
          <w:u w:val="single"/>
        </w:rPr>
      </w:pPr>
    </w:p>
    <w:p w14:paraId="75B842E7" w14:textId="77777777" w:rsidR="00B102E9" w:rsidRDefault="00B102E9" w:rsidP="00B102E9">
      <w:pPr>
        <w:numPr>
          <w:ilvl w:val="1"/>
          <w:numId w:val="6"/>
        </w:numPr>
        <w:jc w:val="both"/>
        <w:rPr>
          <w:rFonts w:ascii="Arial" w:hAnsi="Arial" w:cs="Arial"/>
          <w:sz w:val="26"/>
          <w:szCs w:val="26"/>
        </w:rPr>
      </w:pPr>
      <w:r>
        <w:rPr>
          <w:rFonts w:ascii="Arial" w:hAnsi="Arial" w:cs="Arial"/>
          <w:b/>
          <w:bCs/>
          <w:sz w:val="26"/>
          <w:szCs w:val="26"/>
        </w:rPr>
        <w:t xml:space="preserve">Performance Security: The person(s) whose tender may be accepted (hereinafter called the contractor(s), shall within </w:t>
      </w:r>
      <w:r w:rsidRPr="009E7627">
        <w:rPr>
          <w:rFonts w:ascii="Arial" w:hAnsi="Arial" w:cs="Arial"/>
          <w:b/>
          <w:bCs/>
          <w:sz w:val="26"/>
          <w:szCs w:val="26"/>
        </w:rPr>
        <w:t>ten days of the receipt by him/them of the notification of the acceptance of his/their tender, deposit with the Executive Engineer, a sum equal to Two percent of the tendered amount either in interest bearing securities or Bank Guarantee endorsed to the Executive Engineer from any Nationalized Bank’s Branch</w:t>
      </w:r>
      <w:r>
        <w:rPr>
          <w:rFonts w:ascii="Arial" w:hAnsi="Arial" w:cs="Arial"/>
          <w:b/>
          <w:bCs/>
          <w:sz w:val="26"/>
          <w:szCs w:val="26"/>
        </w:rPr>
        <w:t xml:space="preserve">. </w:t>
      </w:r>
      <w:r>
        <w:rPr>
          <w:rFonts w:ascii="Arial" w:hAnsi="Arial" w:cs="Arial"/>
          <w:sz w:val="26"/>
          <w:szCs w:val="26"/>
        </w:rPr>
        <w:t xml:space="preserve">All damages to be borne, or other sums of money payable by the contractor(s) to the Governor of Chhattisgarh under the terms of this contract may be deducted from or paid by the sale of sufficient part or whole of his/their securities deposit or from any sums which may be due or may become due to the contractor(s) by the Governor of Chhattisgarh on any account whatsoever. In the event of his/their securities deposit being reduced by reason of any deductions or sale as aforesaid or by reason of forfeiture under </w:t>
      </w:r>
      <w:r w:rsidRPr="00467E72">
        <w:rPr>
          <w:rFonts w:ascii="Arial" w:hAnsi="Arial" w:cs="Arial"/>
          <w:sz w:val="26"/>
          <w:szCs w:val="26"/>
        </w:rPr>
        <w:t>clause 3.10</w:t>
      </w:r>
      <w:r>
        <w:rPr>
          <w:rFonts w:ascii="Arial" w:hAnsi="Arial" w:cs="Arial"/>
          <w:sz w:val="26"/>
          <w:szCs w:val="26"/>
        </w:rPr>
        <w:t xml:space="preserve">, the contractor(s) shall with in ten days thereafter, make good in Bank Guarantee or Government securities endorsed as aforesaid any sum of sums, which may be necessary to make the amount of deposit equal to </w:t>
      </w:r>
      <w:r w:rsidRPr="000F18D2">
        <w:rPr>
          <w:rFonts w:ascii="Arial" w:hAnsi="Arial" w:cs="Arial"/>
          <w:sz w:val="26"/>
          <w:szCs w:val="26"/>
        </w:rPr>
        <w:t>Two percent</w:t>
      </w:r>
      <w:r>
        <w:rPr>
          <w:rFonts w:ascii="Arial" w:hAnsi="Arial" w:cs="Arial"/>
          <w:sz w:val="26"/>
          <w:szCs w:val="26"/>
        </w:rPr>
        <w:t xml:space="preserve"> of the tendered value.</w:t>
      </w:r>
    </w:p>
    <w:p w14:paraId="38EB8ED4" w14:textId="77777777" w:rsidR="00B102E9" w:rsidRDefault="00B102E9" w:rsidP="00B102E9">
      <w:pPr>
        <w:jc w:val="both"/>
        <w:rPr>
          <w:rFonts w:ascii="Arial" w:hAnsi="Arial" w:cs="Arial"/>
          <w:sz w:val="26"/>
          <w:szCs w:val="26"/>
        </w:rPr>
      </w:pPr>
    </w:p>
    <w:p w14:paraId="3FD33F0C" w14:textId="0616C06F" w:rsidR="00B102E9" w:rsidRDefault="00B102E9" w:rsidP="00B102E9">
      <w:pPr>
        <w:ind w:left="720" w:firstLine="720"/>
        <w:jc w:val="both"/>
        <w:rPr>
          <w:rFonts w:ascii="Arial" w:hAnsi="Arial" w:cs="Arial"/>
          <w:sz w:val="26"/>
          <w:szCs w:val="26"/>
        </w:rPr>
      </w:pPr>
      <w:r>
        <w:rPr>
          <w:rFonts w:ascii="Arial" w:hAnsi="Arial" w:cs="Arial"/>
          <w:sz w:val="26"/>
          <w:szCs w:val="26"/>
        </w:rPr>
        <w:t xml:space="preserve">The contractor (s) is/are provide everything of every sort and kind which may be necessary and requisite for the due and proper execution of the several works included in the contract according to the true intent and meaning of drawing and specification taken together, which are to be signed by the </w:t>
      </w:r>
      <w:r>
        <w:rPr>
          <w:rFonts w:ascii="Arial" w:hAnsi="Arial" w:cs="Arial"/>
          <w:b/>
          <w:bCs/>
        </w:rPr>
        <w:t xml:space="preserve">Executive Engineer, </w:t>
      </w:r>
      <w:r w:rsidR="009E7627">
        <w:rPr>
          <w:rFonts w:ascii="Arial" w:hAnsi="Arial" w:cs="Arial"/>
          <w:b/>
          <w:bCs/>
        </w:rPr>
        <w:t xml:space="preserve">Water Resources </w:t>
      </w:r>
      <w:r>
        <w:rPr>
          <w:rFonts w:ascii="Arial" w:hAnsi="Arial" w:cs="Arial"/>
          <w:b/>
          <w:bCs/>
        </w:rPr>
        <w:t xml:space="preserve">Division, </w:t>
      </w:r>
      <w:r w:rsidR="009E7627">
        <w:rPr>
          <w:rFonts w:ascii="Arial" w:hAnsi="Arial" w:cs="Arial"/>
          <w:b/>
          <w:bCs/>
        </w:rPr>
        <w:t>Kunkuri</w:t>
      </w:r>
      <w:r>
        <w:rPr>
          <w:rFonts w:ascii="Arial" w:hAnsi="Arial" w:cs="Arial"/>
          <w:b/>
          <w:bCs/>
        </w:rPr>
        <w:t xml:space="preserve"> (Chhattisgarh)</w:t>
      </w:r>
      <w:r>
        <w:rPr>
          <w:rFonts w:ascii="Arial" w:hAnsi="Arial" w:cs="Arial"/>
          <w:sz w:val="26"/>
          <w:szCs w:val="26"/>
        </w:rPr>
        <w:t xml:space="preserve"> (hereinafter called the Executive Engineer) and the contractor(s) whether the same may or may not be particularly described in the specification or shown on the drawings, provided that the same are reasonably and obviously to be inferred there from and in case of any discrepancy between the drawings and the specification the Executive Engineer is to decide which shall be followed.</w:t>
      </w:r>
    </w:p>
    <w:p w14:paraId="262675A5" w14:textId="77777777" w:rsidR="00B102E9" w:rsidRPr="009E7627" w:rsidRDefault="00B102E9" w:rsidP="00B102E9">
      <w:pPr>
        <w:ind w:left="709" w:hanging="709"/>
        <w:jc w:val="both"/>
        <w:rPr>
          <w:rFonts w:ascii="Arial" w:hAnsi="Arial" w:cs="Arial"/>
          <w:sz w:val="26"/>
          <w:szCs w:val="26"/>
        </w:rPr>
      </w:pPr>
      <w:r w:rsidRPr="00D36895">
        <w:rPr>
          <w:rFonts w:ascii="Arial" w:hAnsi="Arial" w:cs="Arial"/>
          <w:b/>
          <w:bCs/>
          <w:sz w:val="26"/>
          <w:szCs w:val="26"/>
        </w:rPr>
        <w:t>3.1 a</w:t>
      </w:r>
      <w:r>
        <w:rPr>
          <w:rFonts w:ascii="Arial" w:hAnsi="Arial" w:cs="Arial"/>
          <w:sz w:val="26"/>
          <w:szCs w:val="26"/>
        </w:rPr>
        <w:t xml:space="preserve"> </w:t>
      </w:r>
      <w:r w:rsidRPr="009E7627">
        <w:rPr>
          <w:rFonts w:ascii="Arial" w:hAnsi="Arial" w:cs="Arial"/>
          <w:b/>
          <w:sz w:val="26"/>
          <w:szCs w:val="26"/>
        </w:rPr>
        <w:t xml:space="preserve">Additional Performance Security (APS):- </w:t>
      </w:r>
      <w:r w:rsidRPr="009E7627">
        <w:rPr>
          <w:rFonts w:ascii="Arial" w:hAnsi="Arial" w:cs="Arial"/>
          <w:sz w:val="26"/>
          <w:szCs w:val="26"/>
        </w:rPr>
        <w:t>Additional Performance Security (APS) shall be deposited by the successful bidder at the time of signing of agreement when the bid amount is seriously unbalanced i.e. less than the PAC by more than 5%. In such an event the successful bidder shall have to deposit Additional Performance Security (APS) as below :-</w:t>
      </w:r>
    </w:p>
    <w:p w14:paraId="2C7BFCF4" w14:textId="77777777" w:rsidR="00B102E9" w:rsidRPr="009E7627" w:rsidRDefault="00B102E9" w:rsidP="00B102E9">
      <w:pPr>
        <w:ind w:left="709" w:hanging="709"/>
        <w:jc w:val="both"/>
        <w:rPr>
          <w:rFonts w:ascii="Arial" w:hAnsi="Arial" w:cs="Arial"/>
          <w:sz w:val="26"/>
          <w:szCs w:val="26"/>
        </w:rPr>
      </w:pPr>
    </w:p>
    <w:tbl>
      <w:tblPr>
        <w:tblW w:w="7555" w:type="dxa"/>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391"/>
        <w:gridCol w:w="4606"/>
      </w:tblGrid>
      <w:tr w:rsidR="00B102E9" w:rsidRPr="009E7627" w14:paraId="5F3236A3" w14:textId="77777777" w:rsidTr="007860B8">
        <w:trPr>
          <w:trHeight w:val="496"/>
        </w:trPr>
        <w:tc>
          <w:tcPr>
            <w:tcW w:w="558" w:type="dxa"/>
          </w:tcPr>
          <w:p w14:paraId="2BA3F775" w14:textId="77777777" w:rsidR="00B102E9" w:rsidRPr="009E7627" w:rsidRDefault="00B102E9" w:rsidP="007860B8">
            <w:pPr>
              <w:ind w:left="709" w:hanging="709"/>
              <w:jc w:val="both"/>
              <w:rPr>
                <w:rFonts w:ascii="Arial" w:hAnsi="Arial" w:cs="Arial"/>
                <w:b/>
                <w:bCs/>
                <w:sz w:val="20"/>
                <w:szCs w:val="20"/>
              </w:rPr>
            </w:pPr>
            <w:r w:rsidRPr="009E7627">
              <w:rPr>
                <w:rFonts w:ascii="Arial" w:hAnsi="Arial" w:cs="Arial"/>
                <w:b/>
                <w:bCs/>
                <w:sz w:val="20"/>
                <w:szCs w:val="20"/>
              </w:rPr>
              <w:t>S.No.</w:t>
            </w:r>
          </w:p>
        </w:tc>
        <w:tc>
          <w:tcPr>
            <w:tcW w:w="2391" w:type="dxa"/>
          </w:tcPr>
          <w:p w14:paraId="4C58FCAC" w14:textId="77777777" w:rsidR="00B102E9" w:rsidRPr="009E7627" w:rsidRDefault="00B102E9" w:rsidP="007860B8">
            <w:pPr>
              <w:ind w:left="709" w:hanging="709"/>
              <w:jc w:val="both"/>
              <w:rPr>
                <w:rFonts w:ascii="Arial" w:hAnsi="Arial" w:cs="Arial"/>
                <w:b/>
                <w:bCs/>
                <w:sz w:val="20"/>
                <w:szCs w:val="20"/>
              </w:rPr>
            </w:pPr>
            <w:r w:rsidRPr="009E7627">
              <w:rPr>
                <w:rFonts w:ascii="Arial" w:hAnsi="Arial" w:cs="Arial"/>
                <w:b/>
                <w:bCs/>
                <w:sz w:val="20"/>
                <w:szCs w:val="20"/>
              </w:rPr>
              <w:t>% of Bid Amount below PAC</w:t>
            </w:r>
          </w:p>
        </w:tc>
        <w:tc>
          <w:tcPr>
            <w:tcW w:w="4606" w:type="dxa"/>
          </w:tcPr>
          <w:p w14:paraId="0CE24308" w14:textId="77777777" w:rsidR="00B102E9" w:rsidRPr="009E7627" w:rsidRDefault="00B102E9" w:rsidP="007860B8">
            <w:pPr>
              <w:ind w:left="709" w:hanging="709"/>
              <w:jc w:val="both"/>
              <w:rPr>
                <w:rFonts w:ascii="Arial" w:hAnsi="Arial" w:cs="Arial"/>
                <w:b/>
                <w:bCs/>
                <w:sz w:val="20"/>
                <w:szCs w:val="20"/>
              </w:rPr>
            </w:pPr>
            <w:r w:rsidRPr="009E7627">
              <w:rPr>
                <w:rFonts w:ascii="Arial" w:hAnsi="Arial" w:cs="Arial"/>
                <w:b/>
                <w:bCs/>
                <w:sz w:val="20"/>
                <w:szCs w:val="20"/>
              </w:rPr>
              <w:t>Amount of APS</w:t>
            </w:r>
          </w:p>
        </w:tc>
      </w:tr>
      <w:tr w:rsidR="00B102E9" w:rsidRPr="009E7627" w14:paraId="47BF227F" w14:textId="77777777" w:rsidTr="007860B8">
        <w:trPr>
          <w:trHeight w:val="245"/>
        </w:trPr>
        <w:tc>
          <w:tcPr>
            <w:tcW w:w="558" w:type="dxa"/>
          </w:tcPr>
          <w:p w14:paraId="2466F5EA"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1</w:t>
            </w:r>
          </w:p>
        </w:tc>
        <w:tc>
          <w:tcPr>
            <w:tcW w:w="2391" w:type="dxa"/>
          </w:tcPr>
          <w:p w14:paraId="1CF4DEA9"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 xml:space="preserve"> Up to 5% below</w:t>
            </w:r>
          </w:p>
        </w:tc>
        <w:tc>
          <w:tcPr>
            <w:tcW w:w="4606" w:type="dxa"/>
          </w:tcPr>
          <w:p w14:paraId="790ECC43"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Nil</w:t>
            </w:r>
          </w:p>
        </w:tc>
      </w:tr>
      <w:tr w:rsidR="00B102E9" w:rsidRPr="009E7627" w14:paraId="58239575" w14:textId="77777777" w:rsidTr="007860B8">
        <w:trPr>
          <w:trHeight w:val="490"/>
        </w:trPr>
        <w:tc>
          <w:tcPr>
            <w:tcW w:w="558" w:type="dxa"/>
          </w:tcPr>
          <w:p w14:paraId="0A9B3B3B"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2</w:t>
            </w:r>
          </w:p>
        </w:tc>
        <w:tc>
          <w:tcPr>
            <w:tcW w:w="2391" w:type="dxa"/>
          </w:tcPr>
          <w:p w14:paraId="003BF8CA"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More than 5% below upto 10% below</w:t>
            </w:r>
          </w:p>
        </w:tc>
        <w:tc>
          <w:tcPr>
            <w:tcW w:w="4606" w:type="dxa"/>
          </w:tcPr>
          <w:p w14:paraId="17C41342"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 xml:space="preserve">difference of 95% of the PAC and bid amount. </w:t>
            </w:r>
          </w:p>
        </w:tc>
      </w:tr>
      <w:tr w:rsidR="00B102E9" w:rsidRPr="009E7627" w14:paraId="2C8C2B0A" w14:textId="77777777" w:rsidTr="007860B8">
        <w:trPr>
          <w:trHeight w:val="496"/>
        </w:trPr>
        <w:tc>
          <w:tcPr>
            <w:tcW w:w="558" w:type="dxa"/>
          </w:tcPr>
          <w:p w14:paraId="6829807A"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3</w:t>
            </w:r>
          </w:p>
        </w:tc>
        <w:tc>
          <w:tcPr>
            <w:tcW w:w="2391" w:type="dxa"/>
          </w:tcPr>
          <w:p w14:paraId="1B32A59C"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More than 10% below upto 20% below</w:t>
            </w:r>
          </w:p>
        </w:tc>
        <w:tc>
          <w:tcPr>
            <w:tcW w:w="4606" w:type="dxa"/>
          </w:tcPr>
          <w:p w14:paraId="01080A9F"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5% of PAC plus 1.50 times of difference of 90% of the PAC and bid amount.</w:t>
            </w:r>
          </w:p>
        </w:tc>
      </w:tr>
      <w:tr w:rsidR="00B102E9" w:rsidRPr="009E7627" w14:paraId="1FC63393" w14:textId="77777777" w:rsidTr="007860B8">
        <w:trPr>
          <w:trHeight w:val="496"/>
        </w:trPr>
        <w:tc>
          <w:tcPr>
            <w:tcW w:w="558" w:type="dxa"/>
          </w:tcPr>
          <w:p w14:paraId="185BD7BB"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4</w:t>
            </w:r>
          </w:p>
        </w:tc>
        <w:tc>
          <w:tcPr>
            <w:tcW w:w="2391" w:type="dxa"/>
          </w:tcPr>
          <w:p w14:paraId="166FEFA6"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 xml:space="preserve">More than 20% below </w:t>
            </w:r>
          </w:p>
        </w:tc>
        <w:tc>
          <w:tcPr>
            <w:tcW w:w="4606" w:type="dxa"/>
          </w:tcPr>
          <w:p w14:paraId="5F4972CE" w14:textId="77777777" w:rsidR="00B102E9" w:rsidRPr="009E7627" w:rsidRDefault="00B102E9" w:rsidP="007860B8">
            <w:pPr>
              <w:ind w:left="709" w:hanging="709"/>
              <w:jc w:val="both"/>
              <w:rPr>
                <w:rFonts w:ascii="Arial" w:hAnsi="Arial" w:cs="Arial"/>
                <w:sz w:val="20"/>
                <w:szCs w:val="20"/>
              </w:rPr>
            </w:pPr>
            <w:r w:rsidRPr="009E7627">
              <w:rPr>
                <w:rFonts w:ascii="Arial" w:hAnsi="Arial" w:cs="Arial"/>
                <w:sz w:val="20"/>
                <w:szCs w:val="20"/>
              </w:rPr>
              <w:t>20% of PAC plus 2.00 times of difference of 80% of the PAC and bid amount.</w:t>
            </w:r>
          </w:p>
        </w:tc>
      </w:tr>
    </w:tbl>
    <w:p w14:paraId="11B54B66" w14:textId="77777777" w:rsidR="00B102E9" w:rsidRPr="009E7627" w:rsidRDefault="00B102E9" w:rsidP="00B102E9">
      <w:pPr>
        <w:ind w:left="709" w:hanging="709"/>
        <w:jc w:val="both"/>
        <w:rPr>
          <w:rFonts w:ascii="Arial" w:hAnsi="Arial" w:cs="Arial"/>
          <w:b/>
          <w:sz w:val="26"/>
          <w:szCs w:val="26"/>
        </w:rPr>
      </w:pPr>
    </w:p>
    <w:p w14:paraId="731A35FC" w14:textId="77777777" w:rsidR="00B102E9" w:rsidRPr="00D36895" w:rsidRDefault="00B102E9" w:rsidP="00B102E9">
      <w:pPr>
        <w:ind w:left="709" w:hanging="709"/>
        <w:jc w:val="both"/>
        <w:rPr>
          <w:rFonts w:ascii="Arial" w:hAnsi="Arial" w:cs="Arial"/>
          <w:bCs/>
          <w:sz w:val="26"/>
          <w:szCs w:val="26"/>
        </w:rPr>
      </w:pPr>
      <w:r w:rsidRPr="009E7627">
        <w:rPr>
          <w:rFonts w:ascii="Arial" w:hAnsi="Arial" w:cs="Arial"/>
          <w:bCs/>
          <w:sz w:val="26"/>
          <w:szCs w:val="26"/>
        </w:rPr>
        <w:lastRenderedPageBreak/>
        <w:tab/>
        <w:t xml:space="preserve">The APS shall be deposited in the shape of interest-bearing securities or Bank Guarantee, in favour of the Executive Engineer before signing the agreement. </w:t>
      </w:r>
      <w:r w:rsidRPr="009E7627">
        <w:rPr>
          <w:rFonts w:ascii="Arial" w:hAnsi="Arial" w:cs="Arial"/>
          <w:b/>
          <w:sz w:val="26"/>
          <w:szCs w:val="26"/>
        </w:rPr>
        <w:t>The same shall be refunded after issue of completion certificate of physical completion of construction.</w:t>
      </w:r>
      <w:r w:rsidRPr="009E7627">
        <w:rPr>
          <w:rFonts w:ascii="Arial" w:hAnsi="Arial" w:cs="Arial"/>
          <w:bCs/>
          <w:sz w:val="26"/>
          <w:szCs w:val="26"/>
        </w:rPr>
        <w:t xml:space="preserve"> If the contractor fails to complete the work or leaves the work incomplete, this Additional Performance Security (APS) shall be forfeited by the department and the agreement shall be terminated and action shall be taken in accordance with clause 4.30 of the agreement. In case the tenderer/contractor refuses to deposit Additional Performance Security (APS) then his bid will be rejected by the sanctioning authority and earnest money shall be forfeited.</w:t>
      </w:r>
    </w:p>
    <w:p w14:paraId="4F95EBA6" w14:textId="77777777" w:rsidR="00B102E9" w:rsidRDefault="00B102E9" w:rsidP="00B102E9">
      <w:pPr>
        <w:ind w:left="709" w:hanging="709"/>
        <w:jc w:val="both"/>
        <w:rPr>
          <w:rFonts w:ascii="Arial" w:hAnsi="Arial" w:cs="Arial"/>
          <w:sz w:val="26"/>
          <w:szCs w:val="26"/>
        </w:rPr>
      </w:pPr>
    </w:p>
    <w:p w14:paraId="457E16BF" w14:textId="77777777" w:rsidR="00B102E9" w:rsidRDefault="00B102E9" w:rsidP="00B102E9">
      <w:pPr>
        <w:ind w:left="720" w:firstLine="720"/>
        <w:jc w:val="both"/>
        <w:rPr>
          <w:rFonts w:ascii="Arial" w:hAnsi="Arial" w:cs="Arial"/>
          <w:sz w:val="26"/>
          <w:szCs w:val="26"/>
        </w:rPr>
      </w:pPr>
    </w:p>
    <w:p w14:paraId="113B7641" w14:textId="77777777" w:rsidR="00B102E9" w:rsidRDefault="00B102E9" w:rsidP="00B102E9">
      <w:pPr>
        <w:numPr>
          <w:ilvl w:val="1"/>
          <w:numId w:val="6"/>
        </w:numPr>
        <w:jc w:val="both"/>
        <w:rPr>
          <w:rFonts w:ascii="Arial" w:hAnsi="Arial" w:cs="Arial"/>
          <w:sz w:val="26"/>
          <w:szCs w:val="26"/>
        </w:rPr>
      </w:pPr>
      <w:r>
        <w:rPr>
          <w:rFonts w:ascii="Arial" w:hAnsi="Arial" w:cs="Arial"/>
          <w:sz w:val="26"/>
          <w:szCs w:val="26"/>
        </w:rPr>
        <w:t>The Contractor(s) is/are to set out the whole of the works in conjunction with an officer to be deputed by the Executive Engineer and during the progress of the works, to amend, on requisition of the Executive Engineer, any errors which may arise therein and provide all the necessary labour and materials for so doing. The contractor(s) is/are to provide all plant labour and materials which may be necessary and requisite for the works. All materials and workmanship are to be the best of their respective kinds. The contractor(s) is/are to leave the works in all respect clean and perfect at the completion thereof.</w:t>
      </w:r>
    </w:p>
    <w:p w14:paraId="0C00855D" w14:textId="72E2B0C0" w:rsidR="000E242D" w:rsidRDefault="000E242D" w:rsidP="00B102E9">
      <w:pPr>
        <w:jc w:val="both"/>
        <w:rPr>
          <w:rFonts w:ascii="Arial" w:hAnsi="Arial" w:cs="Arial"/>
          <w:sz w:val="26"/>
          <w:szCs w:val="26"/>
        </w:rPr>
      </w:pPr>
    </w:p>
    <w:p w14:paraId="413D9AD6" w14:textId="77777777" w:rsidR="00B102E9" w:rsidRDefault="00B102E9" w:rsidP="00B102E9">
      <w:pPr>
        <w:ind w:left="720" w:hanging="720"/>
        <w:jc w:val="both"/>
        <w:rPr>
          <w:rFonts w:ascii="Arial" w:hAnsi="Arial" w:cs="Arial"/>
          <w:sz w:val="26"/>
          <w:szCs w:val="26"/>
        </w:rPr>
      </w:pPr>
      <w:r>
        <w:rPr>
          <w:rFonts w:ascii="Arial" w:hAnsi="Arial" w:cs="Arial"/>
          <w:b/>
          <w:bCs/>
          <w:sz w:val="26"/>
          <w:szCs w:val="26"/>
        </w:rPr>
        <w:t>3.2A.</w:t>
      </w:r>
      <w:r>
        <w:rPr>
          <w:rFonts w:ascii="Arial" w:hAnsi="Arial" w:cs="Arial"/>
          <w:sz w:val="26"/>
          <w:szCs w:val="26"/>
        </w:rPr>
        <w:tab/>
        <w:t>In respect of all bearings, hinges or similar parts intended for use in the superstructure on any bridge, the contractor shall whenever required in the course of manufacture/construction, arrange and afford all facilities for the purpose of inspection and test of all or any of those parts and the materials used therein, to any officer of the Directorate of inspections of the Ministry of works, production and supply of the Government of India and such bearings, hinges or similar parts shall not be used in the superstructures of any bridge except on production of a certificate of acceptances thereof from the Directorate of inspection. All inspection charges will be payable by the contractor.</w:t>
      </w:r>
    </w:p>
    <w:p w14:paraId="7369CD18" w14:textId="77777777" w:rsidR="00B102E9" w:rsidRDefault="00B102E9" w:rsidP="00B102E9">
      <w:pPr>
        <w:ind w:left="720" w:hanging="720"/>
        <w:jc w:val="both"/>
        <w:rPr>
          <w:rFonts w:ascii="Arial" w:hAnsi="Arial" w:cs="Arial"/>
          <w:sz w:val="26"/>
          <w:szCs w:val="26"/>
        </w:rPr>
      </w:pPr>
      <w:r w:rsidRPr="00503C3D">
        <w:rPr>
          <w:rFonts w:ascii="Arial" w:hAnsi="Arial" w:cs="Arial"/>
          <w:b/>
          <w:bCs/>
          <w:sz w:val="26"/>
          <w:szCs w:val="26"/>
        </w:rPr>
        <w:t>3.2B</w:t>
      </w:r>
      <w:r>
        <w:rPr>
          <w:rFonts w:ascii="Arial" w:hAnsi="Arial" w:cs="Arial"/>
          <w:sz w:val="26"/>
          <w:szCs w:val="26"/>
        </w:rPr>
        <w:tab/>
        <w:t>In respect of all pipes /pumps or similar parts intended for use in the work, the contractor shall whenever required in the course of manufacture/construction, arrange and afford all facilities for the purpose of inspection and test of all or any of those parts and the materials used therein, to any officer designated by the Executive Engineer. All inspection charges will be payable by the contractor.</w:t>
      </w:r>
    </w:p>
    <w:p w14:paraId="3CEE0B41" w14:textId="77777777" w:rsidR="00B102E9" w:rsidRDefault="00B102E9" w:rsidP="00B102E9">
      <w:pPr>
        <w:ind w:left="720" w:hanging="720"/>
        <w:jc w:val="both"/>
        <w:rPr>
          <w:rFonts w:ascii="Arial" w:hAnsi="Arial" w:cs="Arial"/>
          <w:sz w:val="26"/>
          <w:szCs w:val="26"/>
        </w:rPr>
      </w:pPr>
    </w:p>
    <w:p w14:paraId="13328812" w14:textId="77777777" w:rsidR="00B102E9" w:rsidRDefault="00B102E9" w:rsidP="00B102E9">
      <w:pPr>
        <w:ind w:left="720" w:hanging="720"/>
        <w:jc w:val="both"/>
        <w:rPr>
          <w:rFonts w:ascii="Arial" w:hAnsi="Arial" w:cs="Arial"/>
          <w:sz w:val="26"/>
          <w:szCs w:val="26"/>
        </w:rPr>
      </w:pPr>
      <w:r w:rsidRPr="00ED1F98">
        <w:rPr>
          <w:rFonts w:ascii="Arial" w:hAnsi="Arial" w:cs="Arial"/>
          <w:b/>
          <w:bCs/>
          <w:sz w:val="26"/>
          <w:szCs w:val="26"/>
        </w:rPr>
        <w:t>3.</w:t>
      </w:r>
      <w:r>
        <w:rPr>
          <w:rFonts w:ascii="Arial" w:hAnsi="Arial" w:cs="Arial"/>
          <w:sz w:val="26"/>
          <w:szCs w:val="26"/>
        </w:rPr>
        <w:t>3</w:t>
      </w:r>
      <w:r>
        <w:rPr>
          <w:rFonts w:ascii="Arial" w:hAnsi="Arial" w:cs="Arial"/>
          <w:sz w:val="26"/>
          <w:szCs w:val="26"/>
        </w:rPr>
        <w:tab/>
        <w:t xml:space="preserve">Complete Copies of the drawings and specification signed by the Executive Engineer are to be furnished to the contractor(s) for his/their use, and the same copies thereof are to be kept on site, with the in-charge of the contractor(s) agent who is to be constantly kept on the ground by the contractor (s) and to whom the instructions can be given by the Executive Engineer. </w:t>
      </w:r>
    </w:p>
    <w:p w14:paraId="149ACAA5" w14:textId="77777777" w:rsidR="00B102E9" w:rsidRDefault="00B102E9" w:rsidP="00B102E9">
      <w:pPr>
        <w:ind w:left="720" w:hanging="720"/>
        <w:jc w:val="both"/>
        <w:rPr>
          <w:rFonts w:ascii="Arial" w:hAnsi="Arial" w:cs="Arial"/>
          <w:sz w:val="26"/>
          <w:szCs w:val="26"/>
        </w:rPr>
      </w:pPr>
      <w:r w:rsidRPr="00ED1F98">
        <w:rPr>
          <w:rFonts w:ascii="Arial" w:hAnsi="Arial" w:cs="Arial"/>
          <w:b/>
          <w:bCs/>
          <w:sz w:val="26"/>
          <w:szCs w:val="26"/>
        </w:rPr>
        <w:t>3.3 A</w:t>
      </w:r>
      <w:r>
        <w:rPr>
          <w:rFonts w:ascii="Arial" w:hAnsi="Arial" w:cs="Arial"/>
          <w:sz w:val="26"/>
          <w:szCs w:val="26"/>
        </w:rPr>
        <w:t xml:space="preserve"> The Contractor(s) is/or not to sublet the works or any part thereof.</w:t>
      </w:r>
    </w:p>
    <w:p w14:paraId="115CE6F3" w14:textId="77777777" w:rsidR="00B102E9" w:rsidRDefault="00B102E9" w:rsidP="00B102E9">
      <w:pPr>
        <w:numPr>
          <w:ilvl w:val="1"/>
          <w:numId w:val="7"/>
        </w:numPr>
        <w:jc w:val="both"/>
        <w:rPr>
          <w:rFonts w:ascii="Arial" w:hAnsi="Arial" w:cs="Arial"/>
          <w:sz w:val="26"/>
          <w:szCs w:val="26"/>
        </w:rPr>
      </w:pPr>
      <w:r>
        <w:rPr>
          <w:rFonts w:ascii="Arial" w:hAnsi="Arial" w:cs="Arial"/>
          <w:sz w:val="26"/>
          <w:szCs w:val="26"/>
        </w:rPr>
        <w:t xml:space="preserve">The Executive Engineer is to have at all times access to the works, which are to be entirely under his control. He may require the contractor(s) to dismiss any </w:t>
      </w:r>
      <w:r>
        <w:rPr>
          <w:rFonts w:ascii="Arial" w:hAnsi="Arial" w:cs="Arial"/>
          <w:sz w:val="26"/>
          <w:szCs w:val="26"/>
        </w:rPr>
        <w:lastRenderedPageBreak/>
        <w:t>person in the contractor’s employment upon the works, who may be incompetent or misconducted himself and the contractor(s) is/are forthwith to comply with such requirements.</w:t>
      </w:r>
    </w:p>
    <w:p w14:paraId="3414A4F0" w14:textId="77777777" w:rsidR="00B102E9" w:rsidRDefault="00B102E9" w:rsidP="00B102E9">
      <w:pPr>
        <w:numPr>
          <w:ilvl w:val="1"/>
          <w:numId w:val="7"/>
        </w:numPr>
        <w:jc w:val="both"/>
        <w:rPr>
          <w:rFonts w:ascii="Arial" w:hAnsi="Arial" w:cs="Arial"/>
          <w:sz w:val="26"/>
          <w:szCs w:val="26"/>
        </w:rPr>
      </w:pPr>
      <w:r>
        <w:rPr>
          <w:rFonts w:ascii="Arial" w:hAnsi="Arial" w:cs="Arial"/>
          <w:sz w:val="26"/>
          <w:szCs w:val="26"/>
        </w:rPr>
        <w:t>All works and materials brought and left upon the ground by the contractor(s) or his/their orders for the purpose of forming part of the works, are to be considered to be the property of the Governor of Chhattisgarh and the same are not to be removed or taken away by the contractor(s) or any other person, without the special license and consent in writing of the Executive Engineer, but the Governor of the Chhattisgarh is not to be in any way answerable for any loss or damage which may happen to or in respect or any such work or materials, either by the same being lost or stolen or injured by weather or otherwise.</w:t>
      </w:r>
    </w:p>
    <w:p w14:paraId="1708488E" w14:textId="77777777" w:rsidR="00B102E9" w:rsidRDefault="00B102E9" w:rsidP="00B102E9">
      <w:pPr>
        <w:numPr>
          <w:ilvl w:val="1"/>
          <w:numId w:val="7"/>
        </w:numPr>
        <w:jc w:val="both"/>
        <w:rPr>
          <w:rFonts w:ascii="Arial" w:hAnsi="Arial" w:cs="Arial"/>
          <w:sz w:val="26"/>
          <w:szCs w:val="26"/>
        </w:rPr>
      </w:pPr>
      <w:r>
        <w:rPr>
          <w:rFonts w:ascii="Arial" w:hAnsi="Arial" w:cs="Arial"/>
          <w:sz w:val="26"/>
          <w:szCs w:val="26"/>
        </w:rPr>
        <w:t>The Executive Engineer has full power, to require the removal from the premises of all materials, which in his opinion are not in accordance with the specification and in case of default, the Executive Engineer is to be at liberty to employ other persons to remove the same without being answerable or accountable for any loss or damage that may happen or arise to such materials. The Executive Engineer is also to have full power, to require other proper materials to be substituted and in case of default the Executive Engineer may cause the same to be supplied and all costs which may attribute to such removal and substitution are to be borne by the       contractor (s).</w:t>
      </w:r>
    </w:p>
    <w:p w14:paraId="33D4405C" w14:textId="77777777" w:rsidR="00B102E9" w:rsidRDefault="00B102E9" w:rsidP="00B102E9">
      <w:pPr>
        <w:jc w:val="both"/>
        <w:rPr>
          <w:rFonts w:ascii="Arial" w:hAnsi="Arial" w:cs="Arial"/>
          <w:sz w:val="26"/>
          <w:szCs w:val="26"/>
        </w:rPr>
      </w:pPr>
    </w:p>
    <w:p w14:paraId="70B5DBEA" w14:textId="77777777" w:rsidR="00B102E9" w:rsidRDefault="00B102E9" w:rsidP="00B102E9">
      <w:pPr>
        <w:numPr>
          <w:ilvl w:val="1"/>
          <w:numId w:val="7"/>
        </w:numPr>
        <w:jc w:val="both"/>
        <w:rPr>
          <w:rFonts w:ascii="Arial" w:hAnsi="Arial" w:cs="Arial"/>
          <w:sz w:val="26"/>
          <w:szCs w:val="26"/>
        </w:rPr>
      </w:pPr>
      <w:r>
        <w:rPr>
          <w:rFonts w:ascii="Arial" w:hAnsi="Arial" w:cs="Arial"/>
          <w:sz w:val="26"/>
          <w:szCs w:val="26"/>
        </w:rPr>
        <w:t>If in the opinion of the Executive Engineer, any of the works, executed with improper materials or defective workmanship, the contractor(s) is/are, when required by the Executive Engineer forthwith to re-execute the same and to substitute proper materials and workmanship and incase of default of the contractor(s) in doing so within a week, the Executive Engineer is to have full power to employ other persons to re-execute the work and the cost thereof shall be borne by the contractor(s).</w:t>
      </w:r>
    </w:p>
    <w:p w14:paraId="0BC29FB0" w14:textId="77777777" w:rsidR="00B102E9" w:rsidRPr="00493896" w:rsidRDefault="00B102E9" w:rsidP="00B102E9">
      <w:pPr>
        <w:numPr>
          <w:ilvl w:val="1"/>
          <w:numId w:val="7"/>
        </w:numPr>
        <w:jc w:val="both"/>
        <w:rPr>
          <w:rFonts w:ascii="Arial" w:hAnsi="Arial" w:cs="Arial"/>
          <w:sz w:val="26"/>
          <w:szCs w:val="26"/>
        </w:rPr>
      </w:pPr>
      <w:r>
        <w:rPr>
          <w:rFonts w:ascii="Arial" w:hAnsi="Arial" w:cs="Arial"/>
          <w:sz w:val="26"/>
          <w:szCs w:val="26"/>
        </w:rPr>
        <w:t xml:space="preserve">Any defects, shrinkage or other faults which may appear within twenty four months from the completion of the all works arising out of defective or improper materials or workmanship, are upon the direction of the Executive Engineer are to be amended and made good by the contractor (s) at his/their own cost. In case or default the Executive Engineer have full power to employ other persons to re-execute the work and the cost thereof shall be borne by the contractor(s). </w:t>
      </w:r>
    </w:p>
    <w:p w14:paraId="4474EA32" w14:textId="77777777" w:rsidR="00B102E9" w:rsidRDefault="00B102E9" w:rsidP="00B102E9">
      <w:pPr>
        <w:numPr>
          <w:ilvl w:val="1"/>
          <w:numId w:val="7"/>
        </w:numPr>
        <w:jc w:val="both"/>
        <w:rPr>
          <w:rFonts w:ascii="Arial" w:hAnsi="Arial" w:cs="Arial"/>
          <w:sz w:val="26"/>
          <w:szCs w:val="26"/>
        </w:rPr>
      </w:pPr>
      <w:r>
        <w:rPr>
          <w:rFonts w:ascii="Arial" w:hAnsi="Arial" w:cs="Arial"/>
          <w:sz w:val="26"/>
          <w:szCs w:val="26"/>
        </w:rPr>
        <w:t>From the commencement of the works to the completion of the same, those are to be under the contractor(s) charge. The contractor(s) is/are to be held responsible for and to make good all injuries, damages and repair occasioned or rendered to the same by fire or other causes and they are to hold the Governor of Chhattisgarh harmless from any claims for injuries to persons or for structural damage to property, happening from any neglect, default, want of proper care or misconduct on the part of the contractor (s) or of any one in his/their employ during the execution of the works.</w:t>
      </w:r>
    </w:p>
    <w:p w14:paraId="54495009" w14:textId="77777777" w:rsidR="00B102E9" w:rsidRDefault="00B102E9" w:rsidP="00B102E9">
      <w:pPr>
        <w:numPr>
          <w:ilvl w:val="1"/>
          <w:numId w:val="7"/>
        </w:numPr>
        <w:jc w:val="both"/>
        <w:rPr>
          <w:rFonts w:ascii="Arial" w:hAnsi="Arial" w:cs="Arial"/>
          <w:sz w:val="26"/>
          <w:szCs w:val="26"/>
        </w:rPr>
      </w:pPr>
      <w:r>
        <w:rPr>
          <w:rFonts w:ascii="Arial" w:hAnsi="Arial" w:cs="Arial"/>
          <w:sz w:val="26"/>
          <w:szCs w:val="26"/>
        </w:rPr>
        <w:t xml:space="preserve">The works comprised in this tender are to be commenced immediately upon receipt of the order of commencement given in writing by the Executive </w:t>
      </w:r>
      <w:r>
        <w:rPr>
          <w:rFonts w:ascii="Arial" w:hAnsi="Arial" w:cs="Arial"/>
          <w:sz w:val="26"/>
          <w:szCs w:val="26"/>
        </w:rPr>
        <w:lastRenderedPageBreak/>
        <w:t xml:space="preserve">Engineer, when possession of the site can be had. The whole work including all such additions and variations as aforesaid (but excluding such, if any as may have been postponed by an order from the Executive Engineer), shall be completed in every respect within </w:t>
      </w:r>
      <w:r>
        <w:rPr>
          <w:rFonts w:ascii="Arial" w:hAnsi="Arial" w:cs="Arial"/>
          <w:b/>
          <w:bCs/>
          <w:sz w:val="26"/>
          <w:szCs w:val="26"/>
        </w:rPr>
        <w:t>24 months</w:t>
      </w:r>
      <w:r>
        <w:rPr>
          <w:rFonts w:ascii="Arial" w:hAnsi="Arial" w:cs="Arial"/>
          <w:sz w:val="26"/>
          <w:szCs w:val="26"/>
        </w:rPr>
        <w:t xml:space="preserve"> including rainy season from the date of issue of the aforesaid order and if from any cause, whatsoever, other than will-full obstruction or default on the part of the Executive Engineer or his staff, and except as hereinafter provided, the whole of such work which has not been finished to the satisfaction of the Executive Engineer within the said period, the contractor(s) shall forfeit to the Governor of Chhatisgarh, from his/their security deposit and/or any dues payable to him, by way of ascertained and  liquidated damages, for each default by way of penalty</w:t>
      </w:r>
      <w:r w:rsidRPr="009E7627">
        <w:rPr>
          <w:rFonts w:ascii="Arial" w:hAnsi="Arial" w:cs="Arial"/>
          <w:sz w:val="26"/>
          <w:szCs w:val="26"/>
        </w:rPr>
        <w:t xml:space="preserve">, </w:t>
      </w:r>
      <w:r w:rsidRPr="009E7627">
        <w:rPr>
          <w:rFonts w:ascii="Arial" w:hAnsi="Arial" w:cs="Arial"/>
          <w:b/>
          <w:bCs/>
          <w:sz w:val="26"/>
          <w:szCs w:val="26"/>
          <w:u w:val="single"/>
        </w:rPr>
        <w:t>0.02% of the bid amount of the whole work Per Day</w:t>
      </w:r>
      <w:r>
        <w:rPr>
          <w:rFonts w:ascii="Arial" w:hAnsi="Arial" w:cs="Arial"/>
          <w:sz w:val="26"/>
          <w:szCs w:val="26"/>
        </w:rPr>
        <w:t xml:space="preserve"> for every completed day of such default, provided that the entire amount of damages to be forfeited under the provisions of this clause, shall not exceed </w:t>
      </w:r>
      <w:r w:rsidRPr="00FC586D">
        <w:rPr>
          <w:rFonts w:ascii="Arial" w:hAnsi="Arial" w:cs="Arial"/>
          <w:b/>
          <w:bCs/>
          <w:sz w:val="26"/>
          <w:szCs w:val="26"/>
        </w:rPr>
        <w:t>ten percent</w:t>
      </w:r>
      <w:r>
        <w:rPr>
          <w:rFonts w:ascii="Arial" w:hAnsi="Arial" w:cs="Arial"/>
          <w:sz w:val="26"/>
          <w:szCs w:val="26"/>
        </w:rPr>
        <w:t xml:space="preserve"> of the contract of the whole work.</w:t>
      </w:r>
    </w:p>
    <w:p w14:paraId="1B905B3D" w14:textId="77777777" w:rsidR="00B102E9" w:rsidRDefault="00B102E9" w:rsidP="00B102E9">
      <w:pPr>
        <w:jc w:val="both"/>
        <w:rPr>
          <w:rFonts w:ascii="Arial" w:hAnsi="Arial" w:cs="Arial"/>
          <w:sz w:val="26"/>
          <w:szCs w:val="26"/>
        </w:rPr>
      </w:pPr>
    </w:p>
    <w:p w14:paraId="0C08F134" w14:textId="77777777" w:rsidR="00B102E9" w:rsidRDefault="00B102E9" w:rsidP="00B102E9">
      <w:pPr>
        <w:ind w:left="720" w:firstLine="720"/>
        <w:jc w:val="both"/>
        <w:rPr>
          <w:rFonts w:ascii="Arial" w:hAnsi="Arial" w:cs="Arial"/>
          <w:sz w:val="26"/>
          <w:szCs w:val="26"/>
        </w:rPr>
      </w:pPr>
    </w:p>
    <w:p w14:paraId="4E1A1AA7" w14:textId="77777777" w:rsidR="00B102E9" w:rsidRDefault="00B102E9" w:rsidP="00B102E9">
      <w:pPr>
        <w:ind w:left="720" w:hanging="720"/>
        <w:jc w:val="both"/>
        <w:rPr>
          <w:rFonts w:ascii="Arial" w:hAnsi="Arial" w:cs="Arial"/>
          <w:sz w:val="26"/>
          <w:szCs w:val="26"/>
        </w:rPr>
      </w:pPr>
      <w:r w:rsidRPr="005E3682">
        <w:rPr>
          <w:rFonts w:ascii="Arial" w:hAnsi="Arial" w:cs="Arial"/>
          <w:b/>
          <w:bCs/>
          <w:sz w:val="26"/>
          <w:szCs w:val="26"/>
        </w:rPr>
        <w:t>3.11</w:t>
      </w:r>
      <w:r>
        <w:rPr>
          <w:rFonts w:ascii="Arial" w:hAnsi="Arial" w:cs="Arial"/>
          <w:sz w:val="26"/>
          <w:szCs w:val="26"/>
        </w:rPr>
        <w:t xml:space="preserve"> </w:t>
      </w:r>
      <w:r>
        <w:rPr>
          <w:rFonts w:ascii="Arial" w:hAnsi="Arial" w:cs="Arial"/>
          <w:sz w:val="26"/>
          <w:szCs w:val="26"/>
        </w:rPr>
        <w:tab/>
        <w:t>Provided nevertheless that if the contractor(s) shall be of the opinion that he is/they are entitled to any extension of time on account of the works being altered, varied or added to or on account of any delay by reason of any inclement weather or causes not under the control of the contractor(s), inconsequence of orders to that effect from the Executive Engineer himself, who is empowered to give them in any or either of such cases, the Executive Engineer shall recommend in writing to competent authority to extend the aforesaid period for final completion by such period or periods as he shall deem reasonable and the contractors(s) is/are to complete the works within such extended period or periods as aforesaid. Provided that the contractors shall not be entitled to any extension of time, unless, he/they shall within three days after the happening of the event in respect of which, he/they shall consider himself/themselves entitled to any extension, give to the Executive Engineer, written notice of such claim to any extension of time and of the grounds and of the amount thereof, unless in any case the Executive Engineer shall in his direction dispense with such notice and certify for an extension of time. Nevertheless and in case of extension of time, the aforesaid provisions with amount for damages in default of due completion, shall apply in case of non-completion of the works within the extended time.</w:t>
      </w:r>
    </w:p>
    <w:p w14:paraId="5A7D4C70" w14:textId="77777777" w:rsidR="00B102E9" w:rsidRDefault="00B102E9" w:rsidP="00B102E9">
      <w:pPr>
        <w:ind w:left="720" w:firstLine="720"/>
        <w:jc w:val="both"/>
        <w:rPr>
          <w:rFonts w:ascii="Arial" w:hAnsi="Arial" w:cs="Arial"/>
          <w:sz w:val="26"/>
          <w:szCs w:val="26"/>
        </w:rPr>
      </w:pPr>
    </w:p>
    <w:p w14:paraId="13EA4160" w14:textId="77777777" w:rsidR="00B102E9" w:rsidRPr="00B33FD8" w:rsidRDefault="00B102E9" w:rsidP="00B102E9">
      <w:pPr>
        <w:ind w:left="720" w:hanging="720"/>
        <w:jc w:val="both"/>
        <w:rPr>
          <w:rFonts w:ascii="Arial" w:hAnsi="Arial" w:cs="Arial"/>
          <w:b/>
          <w:bCs/>
          <w:sz w:val="26"/>
          <w:szCs w:val="26"/>
        </w:rPr>
      </w:pPr>
      <w:r w:rsidRPr="00B33FD8">
        <w:rPr>
          <w:rFonts w:ascii="Arial" w:hAnsi="Arial" w:cs="Arial"/>
          <w:b/>
          <w:bCs/>
          <w:sz w:val="26"/>
          <w:szCs w:val="26"/>
        </w:rPr>
        <w:t>3.12</w:t>
      </w:r>
      <w:r w:rsidRPr="00B33FD8">
        <w:rPr>
          <w:rFonts w:ascii="Arial" w:hAnsi="Arial" w:cs="Arial"/>
          <w:b/>
          <w:bCs/>
          <w:sz w:val="26"/>
          <w:szCs w:val="26"/>
        </w:rPr>
        <w:tab/>
        <w:t>Contractor shall be paid an incentive for early completion of construction work as below :</w:t>
      </w:r>
    </w:p>
    <w:p w14:paraId="1CDACDCE" w14:textId="77777777" w:rsidR="00B102E9" w:rsidRPr="00B33FD8" w:rsidRDefault="00B102E9" w:rsidP="00B102E9">
      <w:pPr>
        <w:jc w:val="both"/>
        <w:rPr>
          <w:rFonts w:ascii="Arial" w:hAnsi="Arial" w:cs="Arial"/>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6052"/>
        <w:gridCol w:w="3238"/>
      </w:tblGrid>
      <w:tr w:rsidR="00B102E9" w:rsidRPr="00B33FD8" w14:paraId="5912EA6E" w14:textId="77777777" w:rsidTr="00B33FD8">
        <w:tc>
          <w:tcPr>
            <w:tcW w:w="421" w:type="dxa"/>
          </w:tcPr>
          <w:p w14:paraId="111607B8" w14:textId="77777777" w:rsidR="00B102E9" w:rsidRPr="00B33FD8" w:rsidRDefault="00B102E9" w:rsidP="007860B8">
            <w:pPr>
              <w:jc w:val="both"/>
              <w:rPr>
                <w:rFonts w:ascii="Arial" w:hAnsi="Arial" w:cs="Arial"/>
                <w:sz w:val="26"/>
                <w:szCs w:val="26"/>
              </w:rPr>
            </w:pPr>
            <w:r w:rsidRPr="00B33FD8">
              <w:rPr>
                <w:rFonts w:ascii="Arial" w:hAnsi="Arial" w:cs="Arial"/>
                <w:sz w:val="26"/>
                <w:szCs w:val="26"/>
              </w:rPr>
              <w:t>1</w:t>
            </w:r>
          </w:p>
        </w:tc>
        <w:tc>
          <w:tcPr>
            <w:tcW w:w="6052" w:type="dxa"/>
          </w:tcPr>
          <w:p w14:paraId="1532D3F2" w14:textId="5DAC9633" w:rsidR="00B102E9" w:rsidRPr="000E3381" w:rsidRDefault="00B102E9" w:rsidP="007860B8">
            <w:pPr>
              <w:jc w:val="both"/>
              <w:rPr>
                <w:rFonts w:ascii="Arial" w:hAnsi="Arial" w:cs="Arial"/>
                <w:sz w:val="26"/>
                <w:szCs w:val="26"/>
              </w:rPr>
            </w:pPr>
            <w:r w:rsidRPr="000E3381">
              <w:rPr>
                <w:rFonts w:ascii="Arial" w:hAnsi="Arial" w:cs="Arial"/>
                <w:sz w:val="26"/>
                <w:szCs w:val="26"/>
              </w:rPr>
              <w:t xml:space="preserve">For completion of entire </w:t>
            </w:r>
            <w:r w:rsidRPr="000E3381">
              <w:rPr>
                <w:rFonts w:ascii="Arial" w:hAnsi="Arial" w:cs="Arial"/>
                <w:b/>
                <w:bCs/>
                <w:sz w:val="26"/>
                <w:szCs w:val="26"/>
              </w:rPr>
              <w:t>construction</w:t>
            </w:r>
            <w:r w:rsidRPr="000E3381">
              <w:rPr>
                <w:rFonts w:ascii="Arial" w:hAnsi="Arial" w:cs="Arial"/>
                <w:sz w:val="26"/>
                <w:szCs w:val="26"/>
              </w:rPr>
              <w:t xml:space="preserve"> work wit</w:t>
            </w:r>
            <w:r w:rsidR="00B33FD8" w:rsidRPr="000E3381">
              <w:rPr>
                <w:rFonts w:ascii="Arial" w:hAnsi="Arial" w:cs="Arial"/>
                <w:sz w:val="26"/>
                <w:szCs w:val="26"/>
              </w:rPr>
              <w:t>h</w:t>
            </w:r>
            <w:r w:rsidRPr="000E3381">
              <w:rPr>
                <w:rFonts w:ascii="Arial" w:hAnsi="Arial" w:cs="Arial"/>
                <w:sz w:val="26"/>
                <w:szCs w:val="26"/>
              </w:rPr>
              <w:t>in 90% time allowed as stated in clause 2.0</w:t>
            </w:r>
          </w:p>
        </w:tc>
        <w:tc>
          <w:tcPr>
            <w:tcW w:w="3238" w:type="dxa"/>
          </w:tcPr>
          <w:p w14:paraId="59F9A3EF" w14:textId="2AA757ED" w:rsidR="00B102E9" w:rsidRPr="000E3381" w:rsidRDefault="00D90CE1" w:rsidP="007860B8">
            <w:pPr>
              <w:jc w:val="both"/>
              <w:rPr>
                <w:rFonts w:ascii="Arial" w:hAnsi="Arial" w:cs="Arial"/>
                <w:sz w:val="26"/>
                <w:szCs w:val="26"/>
              </w:rPr>
            </w:pPr>
            <w:r w:rsidRPr="000E3381">
              <w:rPr>
                <w:rFonts w:ascii="Arial" w:hAnsi="Arial" w:cs="Arial"/>
                <w:sz w:val="26"/>
                <w:szCs w:val="26"/>
              </w:rPr>
              <w:t>2</w:t>
            </w:r>
            <w:r w:rsidR="00B102E9" w:rsidRPr="000E3381">
              <w:rPr>
                <w:rFonts w:ascii="Arial" w:hAnsi="Arial" w:cs="Arial"/>
                <w:sz w:val="26"/>
                <w:szCs w:val="26"/>
              </w:rPr>
              <w:t>% of contract amount</w:t>
            </w:r>
          </w:p>
        </w:tc>
      </w:tr>
      <w:tr w:rsidR="00B102E9" w:rsidRPr="00B33FD8" w14:paraId="734C5EA8" w14:textId="77777777" w:rsidTr="00B33FD8">
        <w:tc>
          <w:tcPr>
            <w:tcW w:w="421" w:type="dxa"/>
          </w:tcPr>
          <w:p w14:paraId="45B8594C" w14:textId="77777777" w:rsidR="00B102E9" w:rsidRPr="00B33FD8" w:rsidRDefault="00B102E9" w:rsidP="007860B8">
            <w:pPr>
              <w:jc w:val="both"/>
              <w:rPr>
                <w:rFonts w:ascii="Arial" w:hAnsi="Arial" w:cs="Arial"/>
                <w:sz w:val="26"/>
                <w:szCs w:val="26"/>
              </w:rPr>
            </w:pPr>
            <w:r w:rsidRPr="00B33FD8">
              <w:rPr>
                <w:rFonts w:ascii="Arial" w:hAnsi="Arial" w:cs="Arial"/>
                <w:sz w:val="26"/>
                <w:szCs w:val="26"/>
              </w:rPr>
              <w:t>2</w:t>
            </w:r>
          </w:p>
        </w:tc>
        <w:tc>
          <w:tcPr>
            <w:tcW w:w="6052" w:type="dxa"/>
          </w:tcPr>
          <w:p w14:paraId="4C46A28F" w14:textId="410B1B3D" w:rsidR="00B102E9" w:rsidRPr="00B33FD8" w:rsidRDefault="00B102E9" w:rsidP="007860B8">
            <w:pPr>
              <w:jc w:val="both"/>
              <w:rPr>
                <w:rFonts w:ascii="Arial" w:hAnsi="Arial" w:cs="Arial"/>
                <w:sz w:val="26"/>
                <w:szCs w:val="26"/>
              </w:rPr>
            </w:pPr>
            <w:r w:rsidRPr="00B33FD8">
              <w:rPr>
                <w:rFonts w:ascii="Arial" w:hAnsi="Arial" w:cs="Arial"/>
                <w:sz w:val="26"/>
                <w:szCs w:val="26"/>
              </w:rPr>
              <w:t xml:space="preserve">For completion of entire </w:t>
            </w:r>
            <w:r w:rsidRPr="00B33FD8">
              <w:rPr>
                <w:rFonts w:ascii="Arial" w:hAnsi="Arial" w:cs="Arial"/>
                <w:b/>
                <w:bCs/>
                <w:sz w:val="26"/>
                <w:szCs w:val="26"/>
              </w:rPr>
              <w:t>construction</w:t>
            </w:r>
            <w:r w:rsidRPr="00B33FD8">
              <w:rPr>
                <w:rFonts w:ascii="Arial" w:hAnsi="Arial" w:cs="Arial"/>
                <w:sz w:val="26"/>
                <w:szCs w:val="26"/>
              </w:rPr>
              <w:t xml:space="preserve"> work within 95% time allowed as stated in clause 2.0</w:t>
            </w:r>
          </w:p>
        </w:tc>
        <w:tc>
          <w:tcPr>
            <w:tcW w:w="3238" w:type="dxa"/>
          </w:tcPr>
          <w:p w14:paraId="4CD71BA5" w14:textId="17204480" w:rsidR="00B102E9" w:rsidRPr="00B33FD8" w:rsidRDefault="00D90CE1" w:rsidP="007860B8">
            <w:pPr>
              <w:jc w:val="both"/>
              <w:rPr>
                <w:rFonts w:ascii="Arial" w:hAnsi="Arial" w:cs="Arial"/>
                <w:sz w:val="26"/>
                <w:szCs w:val="26"/>
              </w:rPr>
            </w:pPr>
            <w:r w:rsidRPr="000E3381">
              <w:rPr>
                <w:rFonts w:ascii="Arial" w:hAnsi="Arial" w:cs="Arial"/>
                <w:sz w:val="26"/>
                <w:szCs w:val="26"/>
              </w:rPr>
              <w:t>1</w:t>
            </w:r>
            <w:r w:rsidR="00B102E9" w:rsidRPr="000E3381">
              <w:rPr>
                <w:rFonts w:ascii="Arial" w:hAnsi="Arial" w:cs="Arial"/>
                <w:sz w:val="26"/>
                <w:szCs w:val="26"/>
              </w:rPr>
              <w:t xml:space="preserve">% </w:t>
            </w:r>
            <w:r w:rsidR="00B102E9" w:rsidRPr="00B33FD8">
              <w:rPr>
                <w:rFonts w:ascii="Arial" w:hAnsi="Arial" w:cs="Arial"/>
                <w:sz w:val="26"/>
                <w:szCs w:val="26"/>
              </w:rPr>
              <w:t>of contract amount</w:t>
            </w:r>
          </w:p>
        </w:tc>
      </w:tr>
    </w:tbl>
    <w:p w14:paraId="53D84B71" w14:textId="77777777" w:rsidR="00B102E9" w:rsidRPr="00B33FD8" w:rsidRDefault="00B102E9" w:rsidP="00B102E9">
      <w:pPr>
        <w:jc w:val="both"/>
        <w:rPr>
          <w:rFonts w:ascii="Arial" w:hAnsi="Arial" w:cs="Arial"/>
          <w:sz w:val="26"/>
          <w:szCs w:val="26"/>
        </w:rPr>
      </w:pPr>
    </w:p>
    <w:p w14:paraId="2BD303FF" w14:textId="5F02FC4D" w:rsidR="00B102E9" w:rsidRDefault="00B102E9" w:rsidP="00B102E9">
      <w:pPr>
        <w:ind w:left="720" w:hanging="720"/>
        <w:jc w:val="both"/>
        <w:rPr>
          <w:rFonts w:ascii="Arial" w:hAnsi="Arial" w:cs="Arial"/>
          <w:sz w:val="26"/>
          <w:szCs w:val="26"/>
        </w:rPr>
      </w:pPr>
      <w:r w:rsidRPr="00B33FD8">
        <w:rPr>
          <w:rFonts w:ascii="Arial" w:hAnsi="Arial" w:cs="Arial"/>
          <w:sz w:val="26"/>
          <w:szCs w:val="26"/>
        </w:rPr>
        <w:lastRenderedPageBreak/>
        <w:t>Note:- If there is early completion between 90% to 95% or between 9</w:t>
      </w:r>
      <w:r w:rsidR="00B33FD8" w:rsidRPr="00B33FD8">
        <w:rPr>
          <w:rFonts w:ascii="Arial" w:hAnsi="Arial" w:cs="Arial"/>
          <w:sz w:val="26"/>
          <w:szCs w:val="26"/>
        </w:rPr>
        <w:t>5</w:t>
      </w:r>
      <w:r w:rsidRPr="00B33FD8">
        <w:rPr>
          <w:rFonts w:ascii="Arial" w:hAnsi="Arial" w:cs="Arial"/>
          <w:sz w:val="26"/>
          <w:szCs w:val="26"/>
        </w:rPr>
        <w:t>% to 100% no proportional incentive shall be paid. It will be either 1% or</w:t>
      </w:r>
      <w:r w:rsidR="00200804">
        <w:rPr>
          <w:rFonts w:ascii="Arial" w:hAnsi="Arial" w:cs="Arial"/>
          <w:sz w:val="26"/>
          <w:szCs w:val="26"/>
        </w:rPr>
        <w:t xml:space="preserve"> </w:t>
      </w:r>
      <w:r w:rsidR="00B33DB0">
        <w:rPr>
          <w:rFonts w:ascii="Arial" w:hAnsi="Arial" w:cs="Arial"/>
          <w:sz w:val="26"/>
          <w:szCs w:val="26"/>
        </w:rPr>
        <w:t>2</w:t>
      </w:r>
      <w:r w:rsidRPr="00B33FD8">
        <w:rPr>
          <w:rFonts w:ascii="Arial" w:hAnsi="Arial" w:cs="Arial"/>
          <w:sz w:val="26"/>
          <w:szCs w:val="26"/>
        </w:rPr>
        <w:t>% and can not be calculated in proportional in time period.</w:t>
      </w:r>
    </w:p>
    <w:p w14:paraId="594D0E39" w14:textId="77777777" w:rsidR="00B102E9" w:rsidRDefault="00B102E9" w:rsidP="00B102E9">
      <w:pPr>
        <w:ind w:left="720" w:firstLine="720"/>
        <w:jc w:val="both"/>
        <w:rPr>
          <w:rFonts w:ascii="Arial" w:hAnsi="Arial" w:cs="Arial"/>
          <w:sz w:val="26"/>
          <w:szCs w:val="26"/>
        </w:rPr>
      </w:pPr>
    </w:p>
    <w:p w14:paraId="7C279092" w14:textId="77777777" w:rsidR="00B102E9" w:rsidRDefault="00B102E9" w:rsidP="00B102E9">
      <w:pPr>
        <w:numPr>
          <w:ilvl w:val="1"/>
          <w:numId w:val="22"/>
        </w:numPr>
        <w:jc w:val="both"/>
        <w:rPr>
          <w:rFonts w:ascii="Arial" w:hAnsi="Arial" w:cs="Arial"/>
          <w:sz w:val="26"/>
          <w:szCs w:val="26"/>
        </w:rPr>
      </w:pPr>
      <w:r>
        <w:rPr>
          <w:rFonts w:ascii="Arial" w:hAnsi="Arial" w:cs="Arial"/>
          <w:sz w:val="26"/>
          <w:szCs w:val="26"/>
        </w:rPr>
        <w:t xml:space="preserve">If the contractor(s) shall become bankrupt or compound with or make any assignment for the benefit of his/their creditors or shall suspend or delay the performance of his/their part of the contract (except on account of causes mentioned on </w:t>
      </w:r>
      <w:r w:rsidRPr="00467E72">
        <w:rPr>
          <w:rFonts w:ascii="Arial" w:hAnsi="Arial" w:cs="Arial"/>
          <w:b/>
          <w:bCs/>
          <w:sz w:val="26"/>
          <w:szCs w:val="26"/>
        </w:rPr>
        <w:t>clauses 3.10</w:t>
      </w:r>
      <w:r>
        <w:rPr>
          <w:rFonts w:ascii="Arial" w:hAnsi="Arial" w:cs="Arial"/>
          <w:sz w:val="26"/>
          <w:szCs w:val="26"/>
        </w:rPr>
        <w:t xml:space="preserve"> or in consequence of not having proper instructions for which the contractor(s) shall have duly applied) Executive Engineer may give to the contractors of his/their assignee or trustee, as the case may be notice requiring the work to be proceeded with and in case may be, notice requiring the work to be proceeded with and in case of default on the part of contractor(s) or his/their assignee or trustee, for a period for seven days, it shall be lawful for the Executive Engineer to enter upon and take possession of the works and employ any other person or persons to carry on and complete the same and to authorize him or them to use the plant, materials and property of the contractor(s) upon the works and the costs and the charges incurred in any way, in carrying on and completing the said works, are to be paid to the Executive Engineer by the contractor(s). The Executive Engineer shall be final authority to determine the amount spent to complete the unfinished work. The certificate of Executive Engineer as to the value of the balance work done shall be final and conclusive against the contractor.</w:t>
      </w:r>
    </w:p>
    <w:p w14:paraId="14E23883" w14:textId="77777777" w:rsidR="00B102E9" w:rsidRDefault="00B102E9" w:rsidP="00B102E9">
      <w:pPr>
        <w:jc w:val="center"/>
        <w:rPr>
          <w:rFonts w:ascii="Arial" w:hAnsi="Arial" w:cs="Arial"/>
          <w:b/>
          <w:bCs/>
          <w:sz w:val="26"/>
          <w:szCs w:val="26"/>
        </w:rPr>
      </w:pPr>
    </w:p>
    <w:p w14:paraId="459EBCA7" w14:textId="77777777" w:rsidR="00B102E9" w:rsidRDefault="00B102E9" w:rsidP="00B102E9">
      <w:pPr>
        <w:numPr>
          <w:ilvl w:val="1"/>
          <w:numId w:val="21"/>
        </w:numPr>
        <w:spacing w:before="100" w:after="100"/>
        <w:jc w:val="both"/>
        <w:rPr>
          <w:rFonts w:ascii="Arial" w:hAnsi="Arial" w:cs="Arial"/>
          <w:sz w:val="26"/>
          <w:szCs w:val="26"/>
        </w:rPr>
      </w:pPr>
      <w:r>
        <w:rPr>
          <w:rFonts w:ascii="Arial" w:hAnsi="Arial" w:cs="Arial"/>
          <w:sz w:val="26"/>
          <w:szCs w:val="26"/>
        </w:rPr>
        <w:t xml:space="preserve">A certificate of the Executive Engineer or an award of the referee herein after referred to, as the case may be, showing the final balance due or payable to the contractor(s) is to be conclusive evidence of the works having been duly completed and that the contractor is/are entitled to receive payment of the final balance, but without prejudice to the liability of the contractor(s) under provision of </w:t>
      </w:r>
      <w:r w:rsidRPr="00467E72">
        <w:rPr>
          <w:rFonts w:ascii="Arial" w:hAnsi="Arial" w:cs="Arial"/>
          <w:sz w:val="26"/>
          <w:szCs w:val="26"/>
        </w:rPr>
        <w:t>clauses 3.8.</w:t>
      </w:r>
    </w:p>
    <w:p w14:paraId="75B81BF2" w14:textId="77777777" w:rsidR="00B102E9" w:rsidRDefault="00B102E9" w:rsidP="00B102E9">
      <w:pPr>
        <w:numPr>
          <w:ilvl w:val="1"/>
          <w:numId w:val="21"/>
        </w:numPr>
        <w:spacing w:before="100" w:after="100"/>
        <w:jc w:val="both"/>
        <w:rPr>
          <w:rFonts w:ascii="Arial" w:hAnsi="Arial" w:cs="Arial"/>
          <w:sz w:val="26"/>
          <w:szCs w:val="26"/>
        </w:rPr>
      </w:pPr>
      <w:r>
        <w:rPr>
          <w:rFonts w:ascii="Arial" w:hAnsi="Arial" w:cs="Arial"/>
          <w:sz w:val="26"/>
          <w:szCs w:val="26"/>
        </w:rPr>
        <w:t>If at any time before or after commencement of the work, Executive Engineer shall, for any reason whatsoever: -</w:t>
      </w:r>
    </w:p>
    <w:p w14:paraId="3315057B" w14:textId="77777777" w:rsidR="00B102E9" w:rsidRDefault="00B102E9" w:rsidP="00B102E9">
      <w:pPr>
        <w:spacing w:before="100" w:after="100"/>
        <w:ind w:left="1260" w:hanging="540"/>
        <w:jc w:val="both"/>
        <w:rPr>
          <w:rFonts w:ascii="Arial" w:hAnsi="Arial" w:cs="Arial"/>
          <w:sz w:val="26"/>
          <w:szCs w:val="26"/>
        </w:rPr>
      </w:pPr>
      <w:r>
        <w:rPr>
          <w:rFonts w:ascii="Arial" w:hAnsi="Arial" w:cs="Arial"/>
          <w:sz w:val="26"/>
          <w:szCs w:val="26"/>
        </w:rPr>
        <w:t>a.</w:t>
      </w:r>
      <w:r>
        <w:rPr>
          <w:rFonts w:ascii="Arial" w:hAnsi="Arial" w:cs="Arial"/>
          <w:sz w:val="26"/>
          <w:szCs w:val="26"/>
        </w:rPr>
        <w:tab/>
        <w:t>Cause alteration, omission or variation in the drawings and specification involving any curtailment of the works as originally contemplated; or</w:t>
      </w:r>
    </w:p>
    <w:p w14:paraId="48800F2F" w14:textId="77777777" w:rsidR="00B102E9" w:rsidRPr="006C7B06" w:rsidRDefault="00B102E9" w:rsidP="00B102E9">
      <w:pPr>
        <w:spacing w:before="100" w:after="100"/>
        <w:ind w:left="1260" w:hanging="540"/>
        <w:jc w:val="both"/>
        <w:rPr>
          <w:rFonts w:ascii="Arial" w:hAnsi="Arial" w:cs="Arial"/>
          <w:sz w:val="2"/>
          <w:szCs w:val="26"/>
        </w:rPr>
      </w:pPr>
    </w:p>
    <w:p w14:paraId="73D34D32" w14:textId="77777777" w:rsidR="00B102E9" w:rsidRDefault="00B102E9" w:rsidP="00B102E9">
      <w:pPr>
        <w:pStyle w:val="BodyTextIndent"/>
      </w:pPr>
      <w:r>
        <w:t>b.</w:t>
      </w:r>
      <w:r>
        <w:tab/>
        <w:t>Not required the whole of work as specified in the tender to be carried out, the contractor(s) shall have no claim to any payment or compensation whatsoever on account of any profit or advantage which he/they might have derived from the execution of the work in full as specified in the tender but which he/they did not derive in consequence of the curtailment of the works by reason of alteration, omissions or variation or in consequence of the full amount of the work not having been carried out.</w:t>
      </w:r>
    </w:p>
    <w:p w14:paraId="0C45702D" w14:textId="77777777" w:rsidR="00B102E9" w:rsidRDefault="00B102E9" w:rsidP="00B102E9">
      <w:pPr>
        <w:spacing w:before="100" w:after="100"/>
        <w:ind w:left="720"/>
        <w:jc w:val="both"/>
        <w:rPr>
          <w:rFonts w:ascii="Arial" w:hAnsi="Arial" w:cs="Arial"/>
          <w:sz w:val="26"/>
          <w:szCs w:val="26"/>
        </w:rPr>
      </w:pPr>
      <w:r>
        <w:rPr>
          <w:rFonts w:ascii="Arial" w:hAnsi="Arial" w:cs="Arial"/>
          <w:sz w:val="26"/>
          <w:szCs w:val="26"/>
        </w:rPr>
        <w:tab/>
        <w:t xml:space="preserve">But the contractor(s) shall be entitled to compensation for any loss sustained by him/them by reason of his/their having purchased or procured any materials or entered into any engagements or made any advances to labour or </w:t>
      </w:r>
      <w:r>
        <w:rPr>
          <w:rFonts w:ascii="Arial" w:hAnsi="Arial" w:cs="Arial"/>
          <w:sz w:val="26"/>
          <w:szCs w:val="26"/>
        </w:rPr>
        <w:lastRenderedPageBreak/>
        <w:t>taken any other preliminary or incidental measures on account of or with a view to the execution of the works or the performance of the contract.</w:t>
      </w:r>
    </w:p>
    <w:p w14:paraId="5EED2F4F" w14:textId="77777777" w:rsidR="00B102E9" w:rsidRDefault="00B102E9" w:rsidP="00B102E9">
      <w:pPr>
        <w:jc w:val="both"/>
        <w:rPr>
          <w:rFonts w:ascii="Arial" w:hAnsi="Arial" w:cs="Arial"/>
          <w:sz w:val="26"/>
          <w:szCs w:val="26"/>
        </w:rPr>
      </w:pPr>
    </w:p>
    <w:p w14:paraId="4C3CD60C" w14:textId="77777777" w:rsidR="00B102E9" w:rsidRDefault="00B102E9" w:rsidP="00B102E9">
      <w:pPr>
        <w:jc w:val="both"/>
        <w:rPr>
          <w:rFonts w:ascii="Arial" w:hAnsi="Arial" w:cs="Arial"/>
          <w:sz w:val="26"/>
          <w:szCs w:val="26"/>
        </w:rPr>
      </w:pPr>
    </w:p>
    <w:p w14:paraId="54EC56DC" w14:textId="77777777" w:rsidR="00B102E9" w:rsidRDefault="00B102E9" w:rsidP="00B102E9">
      <w:pPr>
        <w:jc w:val="both"/>
        <w:rPr>
          <w:rFonts w:ascii="Arial" w:hAnsi="Arial" w:cs="Arial"/>
          <w:sz w:val="26"/>
          <w:szCs w:val="26"/>
        </w:rPr>
      </w:pPr>
      <w:r>
        <w:rPr>
          <w:rFonts w:ascii="Arial" w:hAnsi="Arial" w:cs="Arial"/>
          <w:sz w:val="26"/>
          <w:szCs w:val="26"/>
        </w:rPr>
        <w:t>Dated …………….</w:t>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t>Signature of Contractor</w:t>
      </w:r>
    </w:p>
    <w:p w14:paraId="09CD2139" w14:textId="77777777" w:rsidR="00B102E9" w:rsidRDefault="00B102E9" w:rsidP="00B102E9">
      <w:pPr>
        <w:jc w:val="both"/>
        <w:rPr>
          <w:rFonts w:ascii="Arial" w:hAnsi="Arial" w:cs="Arial"/>
          <w:sz w:val="26"/>
          <w:szCs w:val="26"/>
        </w:rPr>
      </w:pPr>
    </w:p>
    <w:p w14:paraId="1D803F62" w14:textId="77777777" w:rsidR="00B102E9" w:rsidRDefault="00B102E9" w:rsidP="00B102E9">
      <w:pPr>
        <w:jc w:val="both"/>
        <w:rPr>
          <w:rFonts w:ascii="Arial" w:hAnsi="Arial" w:cs="Arial"/>
          <w:sz w:val="26"/>
          <w:szCs w:val="26"/>
        </w:rPr>
      </w:pPr>
      <w:r>
        <w:rPr>
          <w:rFonts w:ascii="Arial" w:hAnsi="Arial" w:cs="Arial"/>
          <w:sz w:val="26"/>
          <w:szCs w:val="26"/>
        </w:rPr>
        <w:t>Dated……………..</w:t>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t xml:space="preserve">   </w:t>
      </w:r>
    </w:p>
    <w:p w14:paraId="5C0C4481" w14:textId="77777777" w:rsidR="00B102E9" w:rsidRDefault="00B102E9" w:rsidP="00B102E9">
      <w:pPr>
        <w:jc w:val="both"/>
        <w:rPr>
          <w:rFonts w:ascii="Arial" w:hAnsi="Arial" w:cs="Arial"/>
          <w:sz w:val="26"/>
          <w:szCs w:val="26"/>
        </w:rPr>
      </w:pPr>
    </w:p>
    <w:p w14:paraId="5DACE1A7" w14:textId="77777777" w:rsidR="00B102E9" w:rsidRDefault="00B102E9" w:rsidP="00B102E9">
      <w:pPr>
        <w:tabs>
          <w:tab w:val="left" w:pos="-4140"/>
          <w:tab w:val="center" w:pos="7020"/>
        </w:tabs>
        <w:jc w:val="both"/>
        <w:rPr>
          <w:rFonts w:ascii="Arial" w:hAnsi="Arial" w:cs="Arial"/>
          <w:b/>
          <w:bCs/>
          <w:sz w:val="26"/>
          <w:szCs w:val="26"/>
        </w:rPr>
      </w:pPr>
      <w:r>
        <w:rPr>
          <w:rFonts w:ascii="Arial" w:hAnsi="Arial" w:cs="Arial"/>
          <w:sz w:val="26"/>
          <w:szCs w:val="26"/>
        </w:rPr>
        <w:tab/>
      </w:r>
      <w:r>
        <w:rPr>
          <w:rFonts w:ascii="Arial" w:hAnsi="Arial" w:cs="Arial"/>
          <w:b/>
          <w:bCs/>
          <w:sz w:val="26"/>
          <w:szCs w:val="26"/>
        </w:rPr>
        <w:t>Executive Engineer</w:t>
      </w:r>
    </w:p>
    <w:p w14:paraId="4C59A6DF" w14:textId="77777777" w:rsidR="00B102E9" w:rsidRDefault="00B102E9" w:rsidP="00B102E9">
      <w:pPr>
        <w:tabs>
          <w:tab w:val="left" w:pos="-4140"/>
          <w:tab w:val="center" w:pos="7020"/>
        </w:tabs>
        <w:jc w:val="both"/>
        <w:rPr>
          <w:rFonts w:ascii="Arial" w:hAnsi="Arial" w:cs="Arial"/>
          <w:sz w:val="26"/>
          <w:szCs w:val="26"/>
        </w:rPr>
      </w:pPr>
      <w:r>
        <w:rPr>
          <w:rFonts w:ascii="Arial" w:hAnsi="Arial" w:cs="Arial"/>
          <w:sz w:val="26"/>
          <w:szCs w:val="26"/>
        </w:rPr>
        <w:tab/>
        <w:t>Water Resources Division</w:t>
      </w:r>
    </w:p>
    <w:p w14:paraId="2663A5BC" w14:textId="77777777" w:rsidR="00B102E9" w:rsidRDefault="00B102E9" w:rsidP="00B102E9">
      <w:pPr>
        <w:tabs>
          <w:tab w:val="left" w:pos="-4140"/>
          <w:tab w:val="center" w:pos="7020"/>
        </w:tabs>
        <w:jc w:val="both"/>
        <w:rPr>
          <w:rFonts w:ascii="Arial" w:hAnsi="Arial" w:cs="Arial"/>
          <w:b/>
          <w:bCs/>
          <w:sz w:val="26"/>
          <w:szCs w:val="26"/>
        </w:rPr>
      </w:pPr>
      <w:r>
        <w:rPr>
          <w:rFonts w:ascii="Arial" w:hAnsi="Arial" w:cs="Arial"/>
          <w:sz w:val="26"/>
          <w:szCs w:val="26"/>
        </w:rPr>
        <w:tab/>
        <w:t>Kunkuri (C.G.)</w:t>
      </w:r>
    </w:p>
    <w:p w14:paraId="57D9E647" w14:textId="77777777" w:rsidR="00B102E9" w:rsidRDefault="00B102E9" w:rsidP="00B102E9">
      <w:pPr>
        <w:jc w:val="center"/>
        <w:rPr>
          <w:rFonts w:ascii="Arial" w:hAnsi="Arial" w:cs="Arial"/>
          <w:b/>
          <w:bCs/>
          <w:sz w:val="26"/>
          <w:szCs w:val="26"/>
        </w:rPr>
      </w:pPr>
    </w:p>
    <w:p w14:paraId="5D64087C" w14:textId="77777777" w:rsidR="00B102E9" w:rsidRDefault="00B102E9" w:rsidP="00B102E9">
      <w:pPr>
        <w:jc w:val="center"/>
        <w:rPr>
          <w:rFonts w:ascii="Arial" w:hAnsi="Arial" w:cs="Arial"/>
          <w:b/>
          <w:bCs/>
          <w:sz w:val="26"/>
          <w:szCs w:val="26"/>
        </w:rPr>
      </w:pPr>
    </w:p>
    <w:p w14:paraId="61A65CF4" w14:textId="77777777" w:rsidR="00B102E9" w:rsidRDefault="00B102E9" w:rsidP="00B102E9">
      <w:pPr>
        <w:jc w:val="center"/>
        <w:rPr>
          <w:rFonts w:ascii="Arial" w:hAnsi="Arial" w:cs="Arial"/>
          <w:b/>
          <w:bCs/>
          <w:sz w:val="26"/>
          <w:szCs w:val="26"/>
        </w:rPr>
      </w:pPr>
    </w:p>
    <w:p w14:paraId="60951B30" w14:textId="77777777" w:rsidR="00237729" w:rsidRDefault="00237729" w:rsidP="00B102E9">
      <w:pPr>
        <w:jc w:val="center"/>
        <w:rPr>
          <w:rFonts w:ascii="Arial" w:hAnsi="Arial" w:cs="Arial"/>
          <w:b/>
          <w:bCs/>
          <w:sz w:val="26"/>
          <w:szCs w:val="26"/>
        </w:rPr>
      </w:pPr>
    </w:p>
    <w:p w14:paraId="7BE8719B" w14:textId="77777777" w:rsidR="00237729" w:rsidRDefault="00237729" w:rsidP="00B102E9">
      <w:pPr>
        <w:jc w:val="center"/>
        <w:rPr>
          <w:rFonts w:ascii="Arial" w:hAnsi="Arial" w:cs="Arial"/>
          <w:b/>
          <w:bCs/>
          <w:sz w:val="26"/>
          <w:szCs w:val="26"/>
        </w:rPr>
      </w:pPr>
    </w:p>
    <w:p w14:paraId="0ADEE968" w14:textId="77777777" w:rsidR="00237729" w:rsidRDefault="00237729" w:rsidP="00B102E9">
      <w:pPr>
        <w:jc w:val="center"/>
        <w:rPr>
          <w:rFonts w:ascii="Arial" w:hAnsi="Arial" w:cs="Arial"/>
          <w:b/>
          <w:bCs/>
          <w:sz w:val="26"/>
          <w:szCs w:val="26"/>
        </w:rPr>
      </w:pPr>
    </w:p>
    <w:p w14:paraId="065115A3" w14:textId="77777777" w:rsidR="00222EB1" w:rsidRDefault="00222EB1" w:rsidP="00B102E9">
      <w:pPr>
        <w:jc w:val="center"/>
        <w:rPr>
          <w:rFonts w:ascii="Arial" w:hAnsi="Arial" w:cs="Arial"/>
          <w:b/>
          <w:bCs/>
          <w:sz w:val="26"/>
          <w:szCs w:val="26"/>
        </w:rPr>
      </w:pPr>
    </w:p>
    <w:p w14:paraId="6FB7D34C" w14:textId="77777777" w:rsidR="00222EB1" w:rsidRDefault="00222EB1" w:rsidP="00B102E9">
      <w:pPr>
        <w:jc w:val="center"/>
        <w:rPr>
          <w:rFonts w:ascii="Arial" w:hAnsi="Arial" w:cs="Arial"/>
          <w:b/>
          <w:bCs/>
          <w:sz w:val="26"/>
          <w:szCs w:val="26"/>
        </w:rPr>
      </w:pPr>
    </w:p>
    <w:p w14:paraId="7A31F694" w14:textId="77777777" w:rsidR="00222EB1" w:rsidRDefault="00222EB1" w:rsidP="00B102E9">
      <w:pPr>
        <w:jc w:val="center"/>
        <w:rPr>
          <w:rFonts w:ascii="Arial" w:hAnsi="Arial" w:cs="Arial"/>
          <w:b/>
          <w:bCs/>
          <w:sz w:val="26"/>
          <w:szCs w:val="26"/>
        </w:rPr>
      </w:pPr>
    </w:p>
    <w:p w14:paraId="69CD823A" w14:textId="77777777" w:rsidR="00222EB1" w:rsidRDefault="00222EB1" w:rsidP="00B102E9">
      <w:pPr>
        <w:jc w:val="center"/>
        <w:rPr>
          <w:rFonts w:ascii="Arial" w:hAnsi="Arial" w:cs="Arial"/>
          <w:b/>
          <w:bCs/>
          <w:sz w:val="26"/>
          <w:szCs w:val="26"/>
        </w:rPr>
      </w:pPr>
    </w:p>
    <w:p w14:paraId="0C09CBA8" w14:textId="77777777" w:rsidR="00222EB1" w:rsidRDefault="00222EB1" w:rsidP="00B102E9">
      <w:pPr>
        <w:jc w:val="center"/>
        <w:rPr>
          <w:rFonts w:ascii="Arial" w:hAnsi="Arial" w:cs="Arial"/>
          <w:b/>
          <w:bCs/>
          <w:sz w:val="26"/>
          <w:szCs w:val="26"/>
        </w:rPr>
      </w:pPr>
    </w:p>
    <w:p w14:paraId="6ED6A4AD" w14:textId="77777777" w:rsidR="00222EB1" w:rsidRDefault="00222EB1" w:rsidP="00B102E9">
      <w:pPr>
        <w:jc w:val="center"/>
        <w:rPr>
          <w:rFonts w:ascii="Arial" w:hAnsi="Arial" w:cs="Arial"/>
          <w:b/>
          <w:bCs/>
          <w:sz w:val="26"/>
          <w:szCs w:val="26"/>
        </w:rPr>
      </w:pPr>
    </w:p>
    <w:p w14:paraId="3B7866FA" w14:textId="77777777" w:rsidR="00222EB1" w:rsidRDefault="00222EB1" w:rsidP="00B102E9">
      <w:pPr>
        <w:jc w:val="center"/>
        <w:rPr>
          <w:rFonts w:ascii="Arial" w:hAnsi="Arial" w:cs="Arial"/>
          <w:b/>
          <w:bCs/>
          <w:sz w:val="26"/>
          <w:szCs w:val="26"/>
        </w:rPr>
      </w:pPr>
    </w:p>
    <w:p w14:paraId="15134E7A" w14:textId="77777777" w:rsidR="00222EB1" w:rsidRDefault="00222EB1" w:rsidP="00B102E9">
      <w:pPr>
        <w:jc w:val="center"/>
        <w:rPr>
          <w:rFonts w:ascii="Arial" w:hAnsi="Arial" w:cs="Arial"/>
          <w:b/>
          <w:bCs/>
          <w:sz w:val="26"/>
          <w:szCs w:val="26"/>
        </w:rPr>
      </w:pPr>
    </w:p>
    <w:p w14:paraId="20B66701" w14:textId="77777777" w:rsidR="00222EB1" w:rsidRDefault="00222EB1" w:rsidP="00B102E9">
      <w:pPr>
        <w:jc w:val="center"/>
        <w:rPr>
          <w:rFonts w:ascii="Arial" w:hAnsi="Arial" w:cs="Arial"/>
          <w:b/>
          <w:bCs/>
          <w:sz w:val="26"/>
          <w:szCs w:val="26"/>
        </w:rPr>
      </w:pPr>
    </w:p>
    <w:p w14:paraId="109A4C2F" w14:textId="77777777" w:rsidR="00222EB1" w:rsidRDefault="00222EB1" w:rsidP="00B102E9">
      <w:pPr>
        <w:jc w:val="center"/>
        <w:rPr>
          <w:rFonts w:ascii="Arial" w:hAnsi="Arial" w:cs="Arial"/>
          <w:b/>
          <w:bCs/>
          <w:sz w:val="26"/>
          <w:szCs w:val="26"/>
        </w:rPr>
      </w:pPr>
    </w:p>
    <w:p w14:paraId="0A69711B" w14:textId="77777777" w:rsidR="00222EB1" w:rsidRDefault="00222EB1" w:rsidP="00B102E9">
      <w:pPr>
        <w:jc w:val="center"/>
        <w:rPr>
          <w:rFonts w:ascii="Arial" w:hAnsi="Arial" w:cs="Arial"/>
          <w:b/>
          <w:bCs/>
          <w:sz w:val="26"/>
          <w:szCs w:val="26"/>
        </w:rPr>
      </w:pPr>
    </w:p>
    <w:p w14:paraId="0A24DDF9" w14:textId="77777777" w:rsidR="00222EB1" w:rsidRDefault="00222EB1" w:rsidP="00B102E9">
      <w:pPr>
        <w:jc w:val="center"/>
        <w:rPr>
          <w:rFonts w:ascii="Arial" w:hAnsi="Arial" w:cs="Arial"/>
          <w:b/>
          <w:bCs/>
          <w:sz w:val="26"/>
          <w:szCs w:val="26"/>
        </w:rPr>
      </w:pPr>
    </w:p>
    <w:p w14:paraId="43643FAC" w14:textId="77777777" w:rsidR="00222EB1" w:rsidRDefault="00222EB1" w:rsidP="00B102E9">
      <w:pPr>
        <w:jc w:val="center"/>
        <w:rPr>
          <w:rFonts w:ascii="Arial" w:hAnsi="Arial" w:cs="Arial"/>
          <w:b/>
          <w:bCs/>
          <w:sz w:val="26"/>
          <w:szCs w:val="26"/>
        </w:rPr>
      </w:pPr>
    </w:p>
    <w:p w14:paraId="77EB7562" w14:textId="77777777" w:rsidR="00222EB1" w:rsidRDefault="00222EB1" w:rsidP="00B102E9">
      <w:pPr>
        <w:jc w:val="center"/>
        <w:rPr>
          <w:rFonts w:ascii="Arial" w:hAnsi="Arial" w:cs="Arial"/>
          <w:b/>
          <w:bCs/>
          <w:sz w:val="26"/>
          <w:szCs w:val="26"/>
        </w:rPr>
      </w:pPr>
    </w:p>
    <w:p w14:paraId="1F0330E2" w14:textId="77777777" w:rsidR="00222EB1" w:rsidRDefault="00222EB1" w:rsidP="00B102E9">
      <w:pPr>
        <w:jc w:val="center"/>
        <w:rPr>
          <w:rFonts w:ascii="Arial" w:hAnsi="Arial" w:cs="Arial"/>
          <w:b/>
          <w:bCs/>
          <w:sz w:val="26"/>
          <w:szCs w:val="26"/>
        </w:rPr>
      </w:pPr>
    </w:p>
    <w:p w14:paraId="58770061" w14:textId="77777777" w:rsidR="00222EB1" w:rsidRDefault="00222EB1" w:rsidP="00B102E9">
      <w:pPr>
        <w:jc w:val="center"/>
        <w:rPr>
          <w:rFonts w:ascii="Arial" w:hAnsi="Arial" w:cs="Arial"/>
          <w:b/>
          <w:bCs/>
          <w:sz w:val="26"/>
          <w:szCs w:val="26"/>
        </w:rPr>
      </w:pPr>
    </w:p>
    <w:p w14:paraId="68565E81" w14:textId="77777777" w:rsidR="00222EB1" w:rsidRDefault="00222EB1" w:rsidP="00B102E9">
      <w:pPr>
        <w:jc w:val="center"/>
        <w:rPr>
          <w:rFonts w:ascii="Arial" w:hAnsi="Arial" w:cs="Arial"/>
          <w:b/>
          <w:bCs/>
          <w:sz w:val="26"/>
          <w:szCs w:val="26"/>
        </w:rPr>
      </w:pPr>
    </w:p>
    <w:p w14:paraId="54746FD3" w14:textId="77777777" w:rsidR="00222EB1" w:rsidRDefault="00222EB1" w:rsidP="00B102E9">
      <w:pPr>
        <w:jc w:val="center"/>
        <w:rPr>
          <w:rFonts w:ascii="Arial" w:hAnsi="Arial" w:cs="Arial"/>
          <w:b/>
          <w:bCs/>
          <w:sz w:val="26"/>
          <w:szCs w:val="26"/>
        </w:rPr>
      </w:pPr>
    </w:p>
    <w:p w14:paraId="11F2E040" w14:textId="77777777" w:rsidR="00222EB1" w:rsidRDefault="00222EB1" w:rsidP="00B102E9">
      <w:pPr>
        <w:jc w:val="center"/>
        <w:rPr>
          <w:rFonts w:ascii="Arial" w:hAnsi="Arial" w:cs="Arial"/>
          <w:b/>
          <w:bCs/>
          <w:sz w:val="26"/>
          <w:szCs w:val="26"/>
        </w:rPr>
      </w:pPr>
    </w:p>
    <w:p w14:paraId="2D91AEA0" w14:textId="77777777" w:rsidR="00222EB1" w:rsidRDefault="00222EB1" w:rsidP="00B102E9">
      <w:pPr>
        <w:jc w:val="center"/>
        <w:rPr>
          <w:rFonts w:ascii="Arial" w:hAnsi="Arial" w:cs="Arial"/>
          <w:b/>
          <w:bCs/>
          <w:sz w:val="26"/>
          <w:szCs w:val="26"/>
        </w:rPr>
      </w:pPr>
    </w:p>
    <w:p w14:paraId="48E4EC84" w14:textId="77777777" w:rsidR="00222EB1" w:rsidRDefault="00222EB1" w:rsidP="00B102E9">
      <w:pPr>
        <w:jc w:val="center"/>
        <w:rPr>
          <w:rFonts w:ascii="Arial" w:hAnsi="Arial" w:cs="Arial"/>
          <w:b/>
          <w:bCs/>
          <w:sz w:val="26"/>
          <w:szCs w:val="26"/>
        </w:rPr>
      </w:pPr>
    </w:p>
    <w:p w14:paraId="11526D3B" w14:textId="77777777" w:rsidR="00222EB1" w:rsidRDefault="00222EB1" w:rsidP="00B102E9">
      <w:pPr>
        <w:jc w:val="center"/>
        <w:rPr>
          <w:rFonts w:ascii="Arial" w:hAnsi="Arial" w:cs="Arial"/>
          <w:b/>
          <w:bCs/>
          <w:sz w:val="26"/>
          <w:szCs w:val="26"/>
        </w:rPr>
      </w:pPr>
    </w:p>
    <w:p w14:paraId="22352BC7" w14:textId="77777777" w:rsidR="00222EB1" w:rsidRDefault="00222EB1" w:rsidP="00B102E9">
      <w:pPr>
        <w:jc w:val="center"/>
        <w:rPr>
          <w:rFonts w:ascii="Arial" w:hAnsi="Arial" w:cs="Arial"/>
          <w:b/>
          <w:bCs/>
          <w:sz w:val="26"/>
          <w:szCs w:val="26"/>
        </w:rPr>
      </w:pPr>
    </w:p>
    <w:p w14:paraId="1C032BB5" w14:textId="77777777" w:rsidR="00237729" w:rsidRDefault="00237729" w:rsidP="00B102E9">
      <w:pPr>
        <w:jc w:val="center"/>
        <w:rPr>
          <w:rFonts w:ascii="Arial" w:hAnsi="Arial" w:cs="Arial"/>
          <w:b/>
          <w:bCs/>
          <w:sz w:val="26"/>
          <w:szCs w:val="26"/>
        </w:rPr>
      </w:pPr>
    </w:p>
    <w:p w14:paraId="4EB8D4F9" w14:textId="77777777" w:rsidR="00237729" w:rsidRDefault="00237729" w:rsidP="00B102E9">
      <w:pPr>
        <w:jc w:val="center"/>
        <w:rPr>
          <w:rFonts w:ascii="Arial" w:hAnsi="Arial" w:cs="Arial"/>
          <w:b/>
          <w:bCs/>
          <w:sz w:val="26"/>
          <w:szCs w:val="26"/>
        </w:rPr>
      </w:pPr>
    </w:p>
    <w:p w14:paraId="5DF38DFF" w14:textId="77777777" w:rsidR="00237729" w:rsidRDefault="00237729" w:rsidP="00B102E9">
      <w:pPr>
        <w:jc w:val="center"/>
        <w:rPr>
          <w:rFonts w:ascii="Arial" w:hAnsi="Arial" w:cs="Arial"/>
          <w:b/>
          <w:bCs/>
          <w:sz w:val="26"/>
          <w:szCs w:val="26"/>
        </w:rPr>
      </w:pPr>
    </w:p>
    <w:p w14:paraId="58C5EED3" w14:textId="77777777" w:rsidR="00237729" w:rsidRDefault="00237729" w:rsidP="00B102E9">
      <w:pPr>
        <w:jc w:val="center"/>
        <w:rPr>
          <w:rFonts w:ascii="Arial" w:hAnsi="Arial" w:cs="Arial"/>
          <w:b/>
          <w:bCs/>
          <w:sz w:val="26"/>
          <w:szCs w:val="26"/>
        </w:rPr>
      </w:pPr>
    </w:p>
    <w:p w14:paraId="7D6E2453" w14:textId="77777777" w:rsidR="00237729" w:rsidRDefault="00237729" w:rsidP="00B102E9">
      <w:pPr>
        <w:jc w:val="center"/>
        <w:rPr>
          <w:rFonts w:ascii="Arial" w:hAnsi="Arial" w:cs="Arial"/>
          <w:b/>
          <w:bCs/>
          <w:sz w:val="26"/>
          <w:szCs w:val="26"/>
        </w:rPr>
      </w:pPr>
    </w:p>
    <w:p w14:paraId="4648E9A9" w14:textId="3C6803FF" w:rsidR="00B102E9" w:rsidRDefault="00B102E9" w:rsidP="00B102E9">
      <w:pPr>
        <w:jc w:val="center"/>
        <w:rPr>
          <w:rFonts w:ascii="Arial" w:hAnsi="Arial" w:cs="Arial"/>
          <w:b/>
          <w:bCs/>
          <w:sz w:val="26"/>
          <w:szCs w:val="26"/>
        </w:rPr>
      </w:pPr>
      <w:r>
        <w:rPr>
          <w:rFonts w:ascii="Arial" w:hAnsi="Arial" w:cs="Arial"/>
          <w:b/>
          <w:bCs/>
          <w:sz w:val="26"/>
          <w:szCs w:val="26"/>
        </w:rPr>
        <w:lastRenderedPageBreak/>
        <w:t>PART – IV</w:t>
      </w:r>
    </w:p>
    <w:p w14:paraId="7638DD3F" w14:textId="77777777" w:rsidR="00B102E9" w:rsidRDefault="00B102E9" w:rsidP="00B102E9">
      <w:pPr>
        <w:jc w:val="center"/>
        <w:rPr>
          <w:rFonts w:ascii="Arial" w:hAnsi="Arial" w:cs="Arial"/>
          <w:b/>
          <w:bCs/>
          <w:sz w:val="26"/>
          <w:szCs w:val="26"/>
        </w:rPr>
      </w:pPr>
      <w:r>
        <w:rPr>
          <w:rFonts w:ascii="Arial" w:hAnsi="Arial" w:cs="Arial"/>
          <w:b/>
          <w:bCs/>
          <w:sz w:val="26"/>
          <w:szCs w:val="26"/>
        </w:rPr>
        <w:t>SPECIAL CONDITION</w:t>
      </w:r>
    </w:p>
    <w:p w14:paraId="7E8CA674" w14:textId="77777777" w:rsidR="00B102E9" w:rsidRDefault="00B102E9" w:rsidP="00B102E9">
      <w:pPr>
        <w:jc w:val="both"/>
        <w:rPr>
          <w:rFonts w:ascii="Arial" w:hAnsi="Arial" w:cs="Arial"/>
          <w:sz w:val="26"/>
          <w:szCs w:val="26"/>
        </w:rPr>
      </w:pPr>
    </w:p>
    <w:p w14:paraId="74DAB7FC" w14:textId="77777777" w:rsidR="00B102E9" w:rsidRDefault="00B102E9" w:rsidP="00B102E9">
      <w:pPr>
        <w:numPr>
          <w:ilvl w:val="1"/>
          <w:numId w:val="19"/>
        </w:numPr>
        <w:tabs>
          <w:tab w:val="num" w:pos="1980"/>
        </w:tabs>
        <w:spacing w:before="120"/>
        <w:jc w:val="both"/>
        <w:rPr>
          <w:rFonts w:ascii="Arial" w:hAnsi="Arial" w:cs="Arial"/>
          <w:sz w:val="26"/>
          <w:szCs w:val="26"/>
        </w:rPr>
      </w:pPr>
      <w:r>
        <w:rPr>
          <w:rFonts w:ascii="Arial" w:hAnsi="Arial" w:cs="Arial"/>
          <w:b/>
          <w:bCs/>
          <w:sz w:val="26"/>
          <w:szCs w:val="26"/>
        </w:rPr>
        <w:t>General</w:t>
      </w:r>
      <w:r>
        <w:rPr>
          <w:rFonts w:ascii="Arial" w:hAnsi="Arial" w:cs="Arial"/>
          <w:sz w:val="26"/>
          <w:szCs w:val="26"/>
        </w:rPr>
        <w:t>: - The special conditions are supplementary instructions to the tenderers and would form part of the contract agreement.</w:t>
      </w:r>
    </w:p>
    <w:p w14:paraId="05D12487" w14:textId="77777777" w:rsidR="00B102E9" w:rsidRDefault="00B102E9" w:rsidP="00222EB1">
      <w:pPr>
        <w:tabs>
          <w:tab w:val="num" w:pos="1980"/>
        </w:tabs>
        <w:spacing w:before="120"/>
        <w:ind w:left="720"/>
        <w:jc w:val="both"/>
        <w:rPr>
          <w:rFonts w:ascii="Arial" w:hAnsi="Arial" w:cs="Arial"/>
          <w:sz w:val="26"/>
          <w:szCs w:val="26"/>
        </w:rPr>
      </w:pPr>
      <w:r w:rsidRPr="00BE5C1E">
        <w:rPr>
          <w:rFonts w:ascii="Arial" w:hAnsi="Arial" w:cs="Arial"/>
          <w:sz w:val="26"/>
          <w:szCs w:val="26"/>
        </w:rPr>
        <w:t>If it becomes essential to release water in the river (where the work is to be executed) through other project/ canal for irrigation or for any other purposes during construction period, no compensation will be given for any type of loss in time / work/ labour/ machinery or financial etc., due to running of water in the river for any purpose at any time or works entrusted to this agency or other contractors employed by contractors.</w:t>
      </w:r>
      <w:r>
        <w:rPr>
          <w:rFonts w:ascii="Arial" w:hAnsi="Arial" w:cs="Arial"/>
          <w:sz w:val="26"/>
          <w:szCs w:val="26"/>
        </w:rPr>
        <w:t xml:space="preserve"> </w:t>
      </w:r>
    </w:p>
    <w:p w14:paraId="43730AC3" w14:textId="77777777" w:rsidR="00B102E9" w:rsidRPr="00BE5C1E" w:rsidRDefault="00B102E9" w:rsidP="00B102E9">
      <w:pPr>
        <w:tabs>
          <w:tab w:val="num" w:pos="1980"/>
        </w:tabs>
        <w:spacing w:before="120"/>
        <w:ind w:left="720"/>
        <w:jc w:val="both"/>
        <w:rPr>
          <w:rFonts w:ascii="Arial" w:hAnsi="Arial" w:cs="Arial"/>
          <w:sz w:val="26"/>
          <w:szCs w:val="26"/>
        </w:rPr>
      </w:pPr>
      <w:r w:rsidRPr="00BE5C1E">
        <w:rPr>
          <w:rFonts w:ascii="Arial" w:hAnsi="Arial" w:cs="Arial"/>
          <w:sz w:val="26"/>
          <w:szCs w:val="26"/>
        </w:rPr>
        <w:t>Existing irrigation facilities to the users should not be affected at any cost due to any reason during construction period.</w:t>
      </w:r>
    </w:p>
    <w:p w14:paraId="2F70ABC4" w14:textId="77777777" w:rsidR="00B102E9" w:rsidRDefault="00B102E9" w:rsidP="00B102E9">
      <w:pPr>
        <w:spacing w:before="120"/>
        <w:jc w:val="both"/>
        <w:rPr>
          <w:rFonts w:ascii="Arial" w:hAnsi="Arial" w:cs="Arial"/>
          <w:sz w:val="26"/>
          <w:szCs w:val="26"/>
        </w:rPr>
      </w:pPr>
    </w:p>
    <w:p w14:paraId="107A3847" w14:textId="77777777" w:rsidR="00B102E9" w:rsidRDefault="00B102E9" w:rsidP="00B102E9">
      <w:pPr>
        <w:numPr>
          <w:ilvl w:val="1"/>
          <w:numId w:val="19"/>
        </w:numPr>
        <w:spacing w:before="120"/>
        <w:jc w:val="both"/>
        <w:rPr>
          <w:rFonts w:ascii="Arial" w:hAnsi="Arial" w:cs="Arial"/>
          <w:sz w:val="26"/>
          <w:szCs w:val="26"/>
        </w:rPr>
      </w:pPr>
      <w:r>
        <w:rPr>
          <w:rFonts w:ascii="Arial" w:hAnsi="Arial" w:cs="Arial"/>
          <w:b/>
          <w:bCs/>
          <w:sz w:val="26"/>
          <w:szCs w:val="26"/>
        </w:rPr>
        <w:t>Construction Programme</w:t>
      </w:r>
      <w:r>
        <w:rPr>
          <w:rFonts w:ascii="Arial" w:hAnsi="Arial" w:cs="Arial"/>
          <w:sz w:val="26"/>
          <w:szCs w:val="26"/>
        </w:rPr>
        <w:t>: - The contractor will submit “Construction Programme” showing quantity wise sequence of operations within one week of final approval of design/ drawing/ estimates by competent authority and should get the programme approved from the competent authorities. Along with the above, he will also submit programme of bringing requisite tools and plant, machinery to be engaged by him to the site of work.</w:t>
      </w:r>
    </w:p>
    <w:p w14:paraId="3BCDA681" w14:textId="77777777" w:rsidR="00B102E9" w:rsidRDefault="00B102E9" w:rsidP="00B102E9">
      <w:pPr>
        <w:spacing w:before="120"/>
        <w:ind w:left="720" w:firstLine="720"/>
        <w:jc w:val="both"/>
        <w:rPr>
          <w:rFonts w:ascii="Arial" w:hAnsi="Arial" w:cs="Arial"/>
          <w:sz w:val="26"/>
          <w:szCs w:val="26"/>
        </w:rPr>
      </w:pPr>
      <w:r>
        <w:rPr>
          <w:rFonts w:ascii="Arial" w:hAnsi="Arial" w:cs="Arial"/>
          <w:sz w:val="26"/>
          <w:szCs w:val="26"/>
        </w:rPr>
        <w:t>Contractor shall also prepare month wise (detailed week wise), item wise physical construction programme and bar chart as per approved quantities of different item without modifying date of work order (start date) and stipulated date of completion (end date) within one week after approval of estimate and get it approved from Engineer-in-Charge. The programme shall be as per work completion schedule. The contractor shall submit weekly progress report to Engineer-in-charge in approved format of report regularly.</w:t>
      </w:r>
    </w:p>
    <w:p w14:paraId="5B796ADE" w14:textId="77777777" w:rsidR="00B102E9" w:rsidRDefault="00B102E9" w:rsidP="00B102E9">
      <w:pPr>
        <w:spacing w:before="120"/>
        <w:jc w:val="center"/>
        <w:rPr>
          <w:rFonts w:ascii="Arial" w:hAnsi="Arial" w:cs="Arial"/>
          <w:sz w:val="26"/>
          <w:szCs w:val="26"/>
        </w:rPr>
      </w:pPr>
    </w:p>
    <w:p w14:paraId="5C05B5D7" w14:textId="77777777" w:rsidR="00B102E9" w:rsidRDefault="00B102E9" w:rsidP="00B102E9">
      <w:pPr>
        <w:numPr>
          <w:ilvl w:val="1"/>
          <w:numId w:val="19"/>
        </w:numPr>
        <w:spacing w:before="120"/>
        <w:jc w:val="both"/>
        <w:rPr>
          <w:rFonts w:ascii="Arial" w:hAnsi="Arial" w:cs="Arial"/>
          <w:b/>
          <w:bCs/>
          <w:sz w:val="26"/>
          <w:szCs w:val="26"/>
        </w:rPr>
      </w:pPr>
      <w:r>
        <w:rPr>
          <w:rFonts w:ascii="Arial" w:hAnsi="Arial" w:cs="Arial"/>
          <w:b/>
          <w:bCs/>
          <w:sz w:val="26"/>
          <w:szCs w:val="26"/>
        </w:rPr>
        <w:t xml:space="preserve">Action when the progress of any crucial item of work is unsatisfactory. </w:t>
      </w:r>
      <w:r>
        <w:rPr>
          <w:rFonts w:ascii="Arial" w:hAnsi="Arial" w:cs="Arial"/>
          <w:sz w:val="26"/>
          <w:szCs w:val="26"/>
        </w:rPr>
        <w:t xml:space="preserve">If the progress of a crucial item of work, which is important for timely completion of work is unsatisfactory, the Engineer-in-Charge, shall not withstanding, that the general progress of work is satisfactory. In accordance with </w:t>
      </w:r>
      <w:r w:rsidRPr="00467E72">
        <w:rPr>
          <w:rFonts w:ascii="Arial" w:hAnsi="Arial" w:cs="Arial"/>
          <w:sz w:val="26"/>
          <w:szCs w:val="26"/>
        </w:rPr>
        <w:t>clause 4.30</w:t>
      </w:r>
      <w:r>
        <w:rPr>
          <w:rFonts w:ascii="Arial" w:hAnsi="Arial" w:cs="Arial"/>
          <w:sz w:val="26"/>
          <w:szCs w:val="26"/>
        </w:rPr>
        <w:t xml:space="preserve"> be entitled to take action under </w:t>
      </w:r>
      <w:r w:rsidRPr="00467E72">
        <w:rPr>
          <w:rFonts w:ascii="Arial" w:hAnsi="Arial" w:cs="Arial"/>
          <w:sz w:val="26"/>
          <w:szCs w:val="26"/>
        </w:rPr>
        <w:t>clauses 4.31</w:t>
      </w:r>
      <w:r>
        <w:rPr>
          <w:rFonts w:ascii="Arial" w:hAnsi="Arial" w:cs="Arial"/>
          <w:sz w:val="26"/>
          <w:szCs w:val="26"/>
        </w:rPr>
        <w:t xml:space="preserve"> after giving the contractor 10 days notice in writing and the contractor will have no claim for compensation for any loss sustained owing to such action.</w:t>
      </w:r>
    </w:p>
    <w:p w14:paraId="621DE839" w14:textId="77777777" w:rsidR="00B102E9" w:rsidRDefault="00B102E9" w:rsidP="00B102E9">
      <w:pPr>
        <w:numPr>
          <w:ilvl w:val="1"/>
          <w:numId w:val="19"/>
        </w:numPr>
        <w:spacing w:before="120"/>
        <w:jc w:val="both"/>
        <w:rPr>
          <w:rFonts w:ascii="Arial" w:hAnsi="Arial" w:cs="Arial"/>
          <w:sz w:val="26"/>
          <w:szCs w:val="26"/>
        </w:rPr>
      </w:pPr>
      <w:r>
        <w:rPr>
          <w:rFonts w:ascii="Arial" w:hAnsi="Arial" w:cs="Arial"/>
          <w:b/>
          <w:bCs/>
          <w:sz w:val="26"/>
          <w:szCs w:val="26"/>
        </w:rPr>
        <w:t>Inspection and tests</w:t>
      </w:r>
      <w:r>
        <w:rPr>
          <w:rFonts w:ascii="Arial" w:hAnsi="Arial" w:cs="Arial"/>
          <w:sz w:val="26"/>
          <w:szCs w:val="26"/>
        </w:rPr>
        <w:t xml:space="preserve">: - Except as otherwise provided in here of all materials and workmanship, if not otherwise designated by the specifications, shall be subject to inspection, examination and test by the Engineer-in-charge at any and all times during manufacture and/or construction are carried on. The Engineer-in-Charge shall have the right to reject defective material and workmanship or require its corrections. Rejected workmanship shall be satisfactorily replaced with proper material without charge thereof and the </w:t>
      </w:r>
      <w:r>
        <w:rPr>
          <w:rFonts w:ascii="Arial" w:hAnsi="Arial" w:cs="Arial"/>
          <w:sz w:val="26"/>
          <w:szCs w:val="26"/>
        </w:rPr>
        <w:lastRenderedPageBreak/>
        <w:t xml:space="preserve">contractor shall properly segregate and remove the rejected material from the premises. If the contractor fails to proceed at once with the replacement of the rejected material and/or the construction of defective workmanship, the Engineer-in-charge may replace such material and/or correct such workmanship and charge the cost thereof to the contract. </w:t>
      </w:r>
    </w:p>
    <w:p w14:paraId="3062BADC" w14:textId="77777777" w:rsidR="00B102E9" w:rsidRDefault="00B102E9" w:rsidP="00B102E9">
      <w:pPr>
        <w:spacing w:before="120"/>
        <w:ind w:left="720"/>
        <w:jc w:val="both"/>
        <w:rPr>
          <w:rFonts w:ascii="Arial" w:hAnsi="Arial" w:cs="Arial"/>
          <w:sz w:val="26"/>
          <w:szCs w:val="26"/>
        </w:rPr>
      </w:pPr>
      <w:r w:rsidRPr="00B41390">
        <w:rPr>
          <w:rFonts w:ascii="Arial" w:hAnsi="Arial" w:cs="Arial"/>
          <w:sz w:val="26"/>
          <w:szCs w:val="26"/>
        </w:rPr>
        <w:t xml:space="preserve">The contractor shall be liable for replacement of defective work up to the time in accordance </w:t>
      </w:r>
      <w:r w:rsidRPr="0086553E">
        <w:rPr>
          <w:rFonts w:ascii="Arial" w:hAnsi="Arial" w:cs="Arial"/>
          <w:sz w:val="26"/>
          <w:szCs w:val="26"/>
        </w:rPr>
        <w:t>with clause 4.39</w:t>
      </w:r>
      <w:r w:rsidRPr="00B41390">
        <w:rPr>
          <w:rFonts w:ascii="Arial" w:hAnsi="Arial" w:cs="Arial"/>
          <w:sz w:val="26"/>
          <w:szCs w:val="26"/>
        </w:rPr>
        <w:t xml:space="preserve"> of the </w:t>
      </w:r>
      <w:r>
        <w:rPr>
          <w:rFonts w:ascii="Arial" w:hAnsi="Arial" w:cs="Arial"/>
          <w:sz w:val="26"/>
          <w:szCs w:val="26"/>
        </w:rPr>
        <w:t xml:space="preserve">special </w:t>
      </w:r>
      <w:r w:rsidRPr="00B41390">
        <w:rPr>
          <w:rFonts w:ascii="Arial" w:hAnsi="Arial" w:cs="Arial"/>
          <w:sz w:val="26"/>
          <w:szCs w:val="26"/>
        </w:rPr>
        <w:t>conditions of contract of all work to be done under the contract.</w:t>
      </w:r>
    </w:p>
    <w:p w14:paraId="56A74FD4" w14:textId="77777777" w:rsidR="00B102E9" w:rsidRDefault="00B102E9" w:rsidP="00B102E9">
      <w:pPr>
        <w:spacing w:before="120"/>
        <w:ind w:left="720"/>
        <w:jc w:val="both"/>
        <w:rPr>
          <w:rFonts w:ascii="Arial" w:hAnsi="Arial" w:cs="Arial"/>
          <w:sz w:val="26"/>
          <w:szCs w:val="26"/>
        </w:rPr>
      </w:pPr>
      <w:r>
        <w:rPr>
          <w:rFonts w:ascii="Arial" w:hAnsi="Arial" w:cs="Arial"/>
          <w:sz w:val="26"/>
          <w:szCs w:val="26"/>
        </w:rPr>
        <w:t>The contractor shall furnish promptly without additional charge, all facilities, labour and materials necessary for the safe and convenient inspection and tests that may be required by the Engineer-in-charge.</w:t>
      </w:r>
    </w:p>
    <w:p w14:paraId="6BAE63E9" w14:textId="77777777" w:rsidR="00B102E9" w:rsidRDefault="00B102E9" w:rsidP="00B102E9">
      <w:pPr>
        <w:spacing w:before="120"/>
        <w:ind w:left="720"/>
        <w:jc w:val="both"/>
        <w:rPr>
          <w:rFonts w:ascii="Arial" w:hAnsi="Arial" w:cs="Arial"/>
          <w:sz w:val="26"/>
          <w:szCs w:val="26"/>
        </w:rPr>
      </w:pPr>
      <w:r>
        <w:rPr>
          <w:rFonts w:ascii="Arial" w:hAnsi="Arial" w:cs="Arial"/>
          <w:sz w:val="26"/>
          <w:szCs w:val="26"/>
        </w:rPr>
        <w:t>All inspection and tests by the department shall be performed in such a manner as not to unnecessarily delay the work. Special full size and performance tests shall be charged with any additional cost of inspection when the contractor does not make, materials and workmanship ready at the time of inspection.</w:t>
      </w:r>
    </w:p>
    <w:p w14:paraId="1C3BD111" w14:textId="77777777" w:rsidR="00B102E9" w:rsidRDefault="00B102E9" w:rsidP="00B102E9">
      <w:pPr>
        <w:spacing w:before="120"/>
        <w:jc w:val="both"/>
        <w:rPr>
          <w:rFonts w:ascii="Arial" w:hAnsi="Arial" w:cs="Arial"/>
          <w:sz w:val="26"/>
          <w:szCs w:val="26"/>
        </w:rPr>
      </w:pPr>
    </w:p>
    <w:p w14:paraId="3DD0308C" w14:textId="77777777" w:rsidR="00B102E9" w:rsidRDefault="00B102E9" w:rsidP="00B102E9">
      <w:pPr>
        <w:numPr>
          <w:ilvl w:val="1"/>
          <w:numId w:val="19"/>
        </w:numPr>
        <w:spacing w:before="120"/>
        <w:jc w:val="both"/>
        <w:rPr>
          <w:rFonts w:ascii="Arial" w:hAnsi="Arial" w:cs="Arial"/>
          <w:sz w:val="26"/>
          <w:szCs w:val="26"/>
        </w:rPr>
      </w:pPr>
      <w:r>
        <w:rPr>
          <w:rFonts w:ascii="Arial" w:hAnsi="Arial" w:cs="Arial"/>
          <w:b/>
          <w:bCs/>
          <w:sz w:val="26"/>
          <w:szCs w:val="26"/>
        </w:rPr>
        <w:t>Removal of temporary work, Plant and Surplus Materials:-</w:t>
      </w:r>
      <w:r>
        <w:rPr>
          <w:rFonts w:ascii="Arial" w:hAnsi="Arial" w:cs="Arial"/>
          <w:sz w:val="26"/>
          <w:szCs w:val="26"/>
        </w:rPr>
        <w:t xml:space="preserve"> Prior to final acceptance of the completed work, but excepting as otherwise expressly directed or permitted in writing, the contractor shall, at his own expenses, remove from the site and dispose of all the temporary structures including building, piece work, crib work, all plant and surplus materials and all rubbish and debris for which he is responsible, to the satisfaction of Engineer-in-Charge.</w:t>
      </w:r>
    </w:p>
    <w:p w14:paraId="76E34D9D" w14:textId="77777777" w:rsidR="00B102E9" w:rsidRDefault="00B102E9" w:rsidP="00B102E9">
      <w:pPr>
        <w:numPr>
          <w:ilvl w:val="1"/>
          <w:numId w:val="19"/>
        </w:numPr>
        <w:spacing w:before="120"/>
        <w:jc w:val="both"/>
        <w:rPr>
          <w:rFonts w:ascii="Arial" w:hAnsi="Arial" w:cs="Arial"/>
          <w:sz w:val="26"/>
          <w:szCs w:val="26"/>
        </w:rPr>
      </w:pPr>
      <w:r>
        <w:rPr>
          <w:rFonts w:ascii="Arial" w:hAnsi="Arial" w:cs="Arial"/>
          <w:b/>
          <w:bCs/>
          <w:sz w:val="26"/>
          <w:szCs w:val="26"/>
        </w:rPr>
        <w:t>Possession prior to completion:</w:t>
      </w:r>
      <w:r>
        <w:rPr>
          <w:rFonts w:ascii="Arial" w:hAnsi="Arial" w:cs="Arial"/>
          <w:sz w:val="26"/>
          <w:szCs w:val="26"/>
        </w:rPr>
        <w:t xml:space="preserve"> The Engineer in charge shall have the right to take possession of, or use any completed part of the work, such possession or use shall not be deemed to take the right, as an acceptance of any work not completed in accordance with the contract.</w:t>
      </w:r>
    </w:p>
    <w:p w14:paraId="09256950" w14:textId="77777777" w:rsidR="00B102E9" w:rsidRDefault="00B102E9" w:rsidP="00B102E9">
      <w:pPr>
        <w:numPr>
          <w:ilvl w:val="1"/>
          <w:numId w:val="19"/>
        </w:numPr>
        <w:spacing w:before="120"/>
        <w:jc w:val="both"/>
        <w:rPr>
          <w:rFonts w:ascii="Arial" w:hAnsi="Arial" w:cs="Arial"/>
          <w:sz w:val="26"/>
          <w:szCs w:val="26"/>
        </w:rPr>
      </w:pPr>
      <w:r>
        <w:rPr>
          <w:rFonts w:ascii="Arial" w:hAnsi="Arial" w:cs="Arial"/>
          <w:b/>
          <w:bCs/>
          <w:sz w:val="26"/>
          <w:szCs w:val="26"/>
        </w:rPr>
        <w:t>Damage to Works:</w:t>
      </w:r>
      <w:r>
        <w:rPr>
          <w:rFonts w:ascii="Arial" w:hAnsi="Arial" w:cs="Arial"/>
          <w:sz w:val="26"/>
          <w:szCs w:val="26"/>
        </w:rPr>
        <w:t xml:space="preserve"> The works whether fully completed or incomplete, all the materials, machinery, plants, tools temporary buildings and other things connected there with, shall remain at the risk and in the sole charge of the contractor until the completed work has been delivered to the Engineer-in-charge &amp; till completion certificate has been obtained from the Engineer-in-charge. Until such delivery of the completed work, the contractor shall at his own cost take all precaution reasonably to keep all the aforesaid works, materials, machinery, plants, tools temporary buildings and other things connected there with, free from any loss or damage and in the event of the same or any part thereof being lost or damaged, he shall forthwith reinstate and make good such lost or damage at his own cost.</w:t>
      </w:r>
    </w:p>
    <w:p w14:paraId="7B45DD7A" w14:textId="77777777" w:rsidR="00B102E9" w:rsidRDefault="00B102E9" w:rsidP="00B102E9">
      <w:pPr>
        <w:numPr>
          <w:ilvl w:val="1"/>
          <w:numId w:val="19"/>
        </w:numPr>
        <w:spacing w:before="120"/>
        <w:jc w:val="both"/>
        <w:rPr>
          <w:rFonts w:ascii="Arial" w:hAnsi="Arial" w:cs="Arial"/>
          <w:sz w:val="26"/>
          <w:szCs w:val="26"/>
        </w:rPr>
      </w:pPr>
      <w:r>
        <w:rPr>
          <w:rFonts w:ascii="Arial" w:hAnsi="Arial" w:cs="Arial"/>
          <w:b/>
          <w:bCs/>
          <w:sz w:val="26"/>
          <w:szCs w:val="26"/>
        </w:rPr>
        <w:t>Examination and tests on Completion</w:t>
      </w:r>
      <w:r>
        <w:rPr>
          <w:rFonts w:ascii="Arial" w:hAnsi="Arial" w:cs="Arial"/>
          <w:sz w:val="26"/>
          <w:szCs w:val="26"/>
        </w:rPr>
        <w:t xml:space="preserve">:- On the completion of the work and not later than </w:t>
      </w:r>
      <w:r w:rsidRPr="0086553E">
        <w:rPr>
          <w:rFonts w:ascii="Arial" w:hAnsi="Arial" w:cs="Arial"/>
          <w:sz w:val="26"/>
          <w:szCs w:val="26"/>
        </w:rPr>
        <w:t>24</w:t>
      </w:r>
      <w:r>
        <w:rPr>
          <w:rFonts w:ascii="Arial" w:hAnsi="Arial" w:cs="Arial"/>
          <w:sz w:val="26"/>
          <w:szCs w:val="26"/>
        </w:rPr>
        <w:t xml:space="preserve"> months thereafter, the Engineer-in-Charge shall make such examination and tests of the work as may then seen to him possible, necessary or desirable, and the contractor shall furnish free of cost any materials and </w:t>
      </w:r>
      <w:r>
        <w:rPr>
          <w:rFonts w:ascii="Arial" w:hAnsi="Arial" w:cs="Arial"/>
          <w:sz w:val="26"/>
          <w:szCs w:val="26"/>
        </w:rPr>
        <w:lastRenderedPageBreak/>
        <w:t>labour which may be necessary therefore, and shall facilitate in every way all operations required by the Engineer-in-Charge, in making Examination and tests.</w:t>
      </w:r>
    </w:p>
    <w:p w14:paraId="424E9319" w14:textId="77777777" w:rsidR="00B102E9" w:rsidRDefault="00B102E9" w:rsidP="00B102E9">
      <w:pPr>
        <w:numPr>
          <w:ilvl w:val="1"/>
          <w:numId w:val="19"/>
        </w:numPr>
        <w:spacing w:before="120"/>
        <w:jc w:val="both"/>
        <w:rPr>
          <w:rFonts w:ascii="Arial" w:hAnsi="Arial" w:cs="Arial"/>
          <w:sz w:val="26"/>
          <w:szCs w:val="26"/>
        </w:rPr>
      </w:pPr>
      <w:r>
        <w:rPr>
          <w:rFonts w:ascii="Arial" w:hAnsi="Arial" w:cs="Arial"/>
          <w:b/>
          <w:bCs/>
          <w:sz w:val="26"/>
          <w:szCs w:val="26"/>
        </w:rPr>
        <w:t>Climatic conditions: -</w:t>
      </w:r>
      <w:r>
        <w:rPr>
          <w:rFonts w:ascii="Arial" w:hAnsi="Arial" w:cs="Arial"/>
          <w:sz w:val="26"/>
          <w:szCs w:val="26"/>
        </w:rPr>
        <w:t xml:space="preserve"> The Executive Engineer, may order the contractor to suspend any work that may be subjected to the damage by climatic conditions and no claim of the contractor will be entertained by the department on this account.</w:t>
      </w:r>
    </w:p>
    <w:p w14:paraId="5B6DF0A2" w14:textId="77777777" w:rsidR="00B102E9" w:rsidRDefault="00B102E9" w:rsidP="00B102E9">
      <w:pPr>
        <w:numPr>
          <w:ilvl w:val="1"/>
          <w:numId w:val="19"/>
        </w:numPr>
        <w:spacing w:before="120"/>
        <w:jc w:val="both"/>
        <w:rPr>
          <w:rFonts w:ascii="Arial" w:hAnsi="Arial" w:cs="Arial"/>
          <w:sz w:val="26"/>
          <w:szCs w:val="26"/>
        </w:rPr>
      </w:pPr>
      <w:r>
        <w:rPr>
          <w:rFonts w:ascii="Arial" w:hAnsi="Arial" w:cs="Arial"/>
          <w:b/>
          <w:bCs/>
          <w:sz w:val="26"/>
          <w:szCs w:val="26"/>
        </w:rPr>
        <w:t>Safety Regulations:-</w:t>
      </w:r>
      <w:r>
        <w:rPr>
          <w:rFonts w:ascii="Arial" w:hAnsi="Arial" w:cs="Arial"/>
          <w:sz w:val="26"/>
          <w:szCs w:val="26"/>
        </w:rPr>
        <w:t xml:space="preserve"> While carrying out this work, the contractor shall ensure compliance of all safety regulations as provided in safety code (Annexure-D).</w:t>
      </w:r>
    </w:p>
    <w:p w14:paraId="23B56CCA" w14:textId="77777777" w:rsidR="00B102E9" w:rsidRPr="00B41390" w:rsidRDefault="00B102E9" w:rsidP="00B102E9">
      <w:pPr>
        <w:spacing w:before="120"/>
        <w:ind w:left="720"/>
        <w:jc w:val="both"/>
        <w:rPr>
          <w:rFonts w:ascii="Arial" w:hAnsi="Arial" w:cs="Arial"/>
          <w:sz w:val="26"/>
          <w:szCs w:val="26"/>
        </w:rPr>
      </w:pPr>
      <w:r w:rsidRPr="00B41390">
        <w:rPr>
          <w:rFonts w:ascii="Arial" w:hAnsi="Arial" w:cs="Arial"/>
          <w:sz w:val="26"/>
          <w:szCs w:val="26"/>
        </w:rPr>
        <w:t>The contractor shall arrange for the safety in his operations as required including the provisions in the safety manual published by the Central Water and Power Commission, New Delhi (Jan. 1962 Ed.) in case the contractor fails to make such arrangement, the Engineer-in-charge shall be entitled to cause them to be provided and to recover the cost thereof from the contractor.</w:t>
      </w:r>
    </w:p>
    <w:p w14:paraId="237D1BED" w14:textId="77777777" w:rsidR="004A5C2E" w:rsidRDefault="00707B70" w:rsidP="00B102E9">
      <w:pPr>
        <w:spacing w:before="120"/>
        <w:jc w:val="both"/>
        <w:rPr>
          <w:rFonts w:ascii="Arial" w:hAnsi="Arial" w:cs="Arial"/>
          <w:sz w:val="26"/>
          <w:szCs w:val="26"/>
        </w:rPr>
      </w:pPr>
      <w:r>
        <w:rPr>
          <w:rFonts w:ascii="Arial" w:hAnsi="Arial" w:cs="Arial"/>
          <w:b/>
          <w:bCs/>
          <w:sz w:val="26"/>
          <w:szCs w:val="26"/>
        </w:rPr>
        <w:t>4.11</w:t>
      </w:r>
      <w:r w:rsidR="004A5C2E">
        <w:rPr>
          <w:rFonts w:ascii="Arial" w:hAnsi="Arial" w:cs="Arial"/>
          <w:b/>
          <w:bCs/>
          <w:sz w:val="26"/>
          <w:szCs w:val="26"/>
        </w:rPr>
        <w:t>.1</w:t>
      </w:r>
      <w:r w:rsidR="00B102E9">
        <w:rPr>
          <w:rFonts w:ascii="Arial" w:hAnsi="Arial" w:cs="Arial"/>
          <w:b/>
          <w:bCs/>
          <w:sz w:val="26"/>
          <w:szCs w:val="26"/>
        </w:rPr>
        <w:tab/>
        <w:t>Haul Roads: -</w:t>
      </w:r>
      <w:r w:rsidR="00B102E9">
        <w:rPr>
          <w:rFonts w:ascii="Arial" w:hAnsi="Arial" w:cs="Arial"/>
          <w:sz w:val="26"/>
          <w:szCs w:val="26"/>
        </w:rPr>
        <w:t xml:space="preserve"> </w:t>
      </w:r>
    </w:p>
    <w:p w14:paraId="021B577B" w14:textId="446588FB" w:rsidR="00B102E9" w:rsidRDefault="004A5C2E" w:rsidP="004A5C2E">
      <w:pPr>
        <w:spacing w:before="120"/>
        <w:ind w:left="709" w:hanging="709"/>
        <w:jc w:val="both"/>
        <w:rPr>
          <w:rFonts w:ascii="Arial" w:hAnsi="Arial" w:cs="Arial"/>
          <w:sz w:val="26"/>
          <w:szCs w:val="26"/>
        </w:rPr>
      </w:pPr>
      <w:r>
        <w:rPr>
          <w:rFonts w:ascii="Arial" w:hAnsi="Arial" w:cs="Arial"/>
          <w:sz w:val="26"/>
          <w:szCs w:val="26"/>
        </w:rPr>
        <w:t xml:space="preserve">         </w:t>
      </w:r>
      <w:r w:rsidR="00B102E9">
        <w:rPr>
          <w:rFonts w:ascii="Arial" w:hAnsi="Arial" w:cs="Arial"/>
          <w:sz w:val="26"/>
          <w:szCs w:val="26"/>
        </w:rPr>
        <w:t xml:space="preserve">The contractor will have to make the work sites accessible to </w:t>
      </w:r>
      <w:r w:rsidR="00B102E9">
        <w:rPr>
          <w:rFonts w:ascii="Arial" w:hAnsi="Arial" w:cs="Arial"/>
          <w:sz w:val="26"/>
          <w:szCs w:val="26"/>
        </w:rPr>
        <w:tab/>
        <w:t xml:space="preserve">the departmental officers for inspection by way of construction/maintaining all </w:t>
      </w:r>
      <w:r w:rsidR="00B102E9">
        <w:rPr>
          <w:rFonts w:ascii="Arial" w:hAnsi="Arial" w:cs="Arial"/>
          <w:sz w:val="26"/>
          <w:szCs w:val="26"/>
        </w:rPr>
        <w:tab/>
        <w:t>weather roads/approaches.</w:t>
      </w:r>
    </w:p>
    <w:p w14:paraId="6DF7B1D8" w14:textId="3423402F" w:rsidR="00B102E9" w:rsidRPr="00707B70" w:rsidRDefault="00B102E9" w:rsidP="00707B70">
      <w:pPr>
        <w:pStyle w:val="ListParagraph"/>
        <w:numPr>
          <w:ilvl w:val="2"/>
          <w:numId w:val="39"/>
        </w:numPr>
        <w:spacing w:before="120"/>
        <w:jc w:val="both"/>
        <w:rPr>
          <w:rFonts w:ascii="Arial" w:hAnsi="Arial" w:cs="Arial"/>
          <w:b/>
          <w:bCs/>
          <w:sz w:val="26"/>
          <w:szCs w:val="26"/>
        </w:rPr>
      </w:pPr>
      <w:r w:rsidRPr="00707B70">
        <w:rPr>
          <w:rFonts w:ascii="Arial" w:hAnsi="Arial" w:cs="Arial"/>
          <w:b/>
          <w:bCs/>
          <w:sz w:val="26"/>
          <w:szCs w:val="26"/>
        </w:rPr>
        <w:t>Layout of construction or roads:-</w:t>
      </w:r>
    </w:p>
    <w:p w14:paraId="5E073015" w14:textId="77777777" w:rsidR="0045561A" w:rsidRDefault="0045561A" w:rsidP="00B102E9">
      <w:pPr>
        <w:spacing w:before="120"/>
        <w:jc w:val="both"/>
        <w:rPr>
          <w:rFonts w:ascii="Arial" w:hAnsi="Arial" w:cs="Arial"/>
          <w:b/>
          <w:bCs/>
          <w:sz w:val="26"/>
          <w:szCs w:val="26"/>
        </w:rPr>
      </w:pPr>
    </w:p>
    <w:p w14:paraId="0213353F" w14:textId="77777777" w:rsidR="00707B70" w:rsidRDefault="00B102E9" w:rsidP="00707B70">
      <w:pPr>
        <w:spacing w:before="120"/>
        <w:ind w:left="720"/>
        <w:jc w:val="both"/>
        <w:rPr>
          <w:rFonts w:ascii="Arial" w:hAnsi="Arial" w:cs="Arial"/>
          <w:sz w:val="26"/>
          <w:szCs w:val="26"/>
        </w:rPr>
      </w:pPr>
      <w:r>
        <w:rPr>
          <w:rFonts w:ascii="Arial" w:hAnsi="Arial" w:cs="Arial"/>
          <w:sz w:val="26"/>
          <w:szCs w:val="26"/>
        </w:rPr>
        <w:t>The contractor shall have to submit detailed plan to the Engineer-in-charge showing the layout of the work site, roads and approach roads proposed by him, before he starts the actual work. Such a road layout, road plan, will be scrutinized by the Engineer-in-charge and any modification suggested by him will be binding on the contractor. If it is decided by the Engineer-in-charge to have some of the roads proposed by the contractor as common road for common use of department and other or convenient and for compact and planned layout of work site, the contractor will be bound to construct them and allow them to be used simultaneously by other contractors and departments. In case of disputes, the decision of the Engineer-in-Charge shall be final and the binding on the Contractor.</w:t>
      </w:r>
    </w:p>
    <w:p w14:paraId="770DF893" w14:textId="20720D81" w:rsidR="00B102E9" w:rsidRPr="00707B70" w:rsidRDefault="00707B70" w:rsidP="00707B70">
      <w:pPr>
        <w:pStyle w:val="ListParagraph"/>
        <w:numPr>
          <w:ilvl w:val="1"/>
          <w:numId w:val="39"/>
        </w:numPr>
        <w:spacing w:before="120"/>
        <w:jc w:val="both"/>
        <w:rPr>
          <w:rFonts w:ascii="Arial" w:hAnsi="Arial" w:cs="Arial"/>
          <w:sz w:val="26"/>
          <w:szCs w:val="26"/>
        </w:rPr>
      </w:pPr>
      <w:r w:rsidRPr="00707B70">
        <w:rPr>
          <w:rFonts w:ascii="Arial" w:hAnsi="Arial" w:cs="Arial"/>
          <w:sz w:val="26"/>
          <w:szCs w:val="26"/>
        </w:rPr>
        <w:t xml:space="preserve"> </w:t>
      </w:r>
      <w:r w:rsidR="00B102E9" w:rsidRPr="00707B70">
        <w:rPr>
          <w:rFonts w:ascii="Arial" w:hAnsi="Arial" w:cs="Arial"/>
          <w:b/>
          <w:bCs/>
          <w:sz w:val="26"/>
          <w:szCs w:val="26"/>
        </w:rPr>
        <w:t>Own arrangement for water, power, light and explosives</w:t>
      </w:r>
    </w:p>
    <w:p w14:paraId="696B33AC" w14:textId="77777777" w:rsidR="00707B70" w:rsidRDefault="00B102E9" w:rsidP="00707B70">
      <w:pPr>
        <w:spacing w:before="120"/>
        <w:ind w:left="720"/>
        <w:jc w:val="both"/>
        <w:rPr>
          <w:rFonts w:ascii="Arial" w:hAnsi="Arial" w:cs="Arial"/>
          <w:sz w:val="26"/>
          <w:szCs w:val="26"/>
        </w:rPr>
      </w:pPr>
      <w:r>
        <w:rPr>
          <w:rFonts w:ascii="Arial" w:hAnsi="Arial" w:cs="Arial"/>
          <w:sz w:val="26"/>
          <w:szCs w:val="26"/>
        </w:rPr>
        <w:t>The contractor will make his own arrangements for supply of water, light and power to his works and labour camps. The contractor will also make his own arrangement for procurement of explosives (if required) and its license from competent authorities. The department shall not be responsible for any delay in arranging power supply from Chhattisgarh State Electricity Company and explosive license etc. by the contractor. No claims and extension shall be entertained on these accounts</w:t>
      </w:r>
    </w:p>
    <w:p w14:paraId="55B0E76A" w14:textId="0BA2FCB7" w:rsidR="00B102E9" w:rsidRDefault="00707B70" w:rsidP="00707B70">
      <w:pPr>
        <w:spacing w:before="120"/>
        <w:jc w:val="both"/>
        <w:rPr>
          <w:rFonts w:ascii="Arial" w:hAnsi="Arial" w:cs="Arial"/>
          <w:sz w:val="26"/>
          <w:szCs w:val="26"/>
        </w:rPr>
      </w:pPr>
      <w:r>
        <w:rPr>
          <w:rFonts w:ascii="Arial" w:hAnsi="Arial" w:cs="Arial"/>
          <w:b/>
          <w:bCs/>
          <w:sz w:val="26"/>
          <w:szCs w:val="26"/>
        </w:rPr>
        <w:t xml:space="preserve">4.13 </w:t>
      </w:r>
      <w:r>
        <w:rPr>
          <w:rFonts w:ascii="Arial" w:hAnsi="Arial" w:cs="Arial"/>
          <w:b/>
          <w:bCs/>
          <w:sz w:val="26"/>
          <w:szCs w:val="26"/>
        </w:rPr>
        <w:tab/>
      </w:r>
      <w:r w:rsidR="00B102E9">
        <w:rPr>
          <w:rFonts w:ascii="Arial" w:hAnsi="Arial" w:cs="Arial"/>
          <w:b/>
          <w:bCs/>
          <w:sz w:val="26"/>
          <w:szCs w:val="26"/>
        </w:rPr>
        <w:t>Regulations and Bye-laws: -</w:t>
      </w:r>
      <w:r w:rsidR="00B102E9">
        <w:rPr>
          <w:rFonts w:ascii="Arial" w:hAnsi="Arial" w:cs="Arial"/>
          <w:sz w:val="26"/>
          <w:szCs w:val="26"/>
        </w:rPr>
        <w:t xml:space="preserve"> The contractor shall conform to the regulations, </w:t>
      </w:r>
      <w:r>
        <w:rPr>
          <w:rFonts w:ascii="Arial" w:hAnsi="Arial" w:cs="Arial"/>
          <w:sz w:val="26"/>
          <w:szCs w:val="26"/>
        </w:rPr>
        <w:tab/>
      </w:r>
      <w:r w:rsidR="00B102E9">
        <w:rPr>
          <w:rFonts w:ascii="Arial" w:hAnsi="Arial" w:cs="Arial"/>
          <w:sz w:val="26"/>
          <w:szCs w:val="26"/>
        </w:rPr>
        <w:t xml:space="preserve">bye-laws, any other statutory rules made by any local authorities or by the </w:t>
      </w:r>
      <w:r>
        <w:rPr>
          <w:rFonts w:ascii="Arial" w:hAnsi="Arial" w:cs="Arial"/>
          <w:sz w:val="26"/>
          <w:szCs w:val="26"/>
        </w:rPr>
        <w:lastRenderedPageBreak/>
        <w:tab/>
      </w:r>
      <w:r w:rsidR="00B102E9">
        <w:rPr>
          <w:rFonts w:ascii="Arial" w:hAnsi="Arial" w:cs="Arial"/>
          <w:sz w:val="26"/>
          <w:szCs w:val="26"/>
        </w:rPr>
        <w:t xml:space="preserve">Government and shall protect and indemnify Government against any claim or </w:t>
      </w:r>
      <w:r>
        <w:rPr>
          <w:rFonts w:ascii="Arial" w:hAnsi="Arial" w:cs="Arial"/>
          <w:sz w:val="26"/>
          <w:szCs w:val="26"/>
        </w:rPr>
        <w:tab/>
      </w:r>
      <w:r w:rsidR="00B102E9">
        <w:rPr>
          <w:rFonts w:ascii="Arial" w:hAnsi="Arial" w:cs="Arial"/>
          <w:sz w:val="26"/>
          <w:szCs w:val="26"/>
        </w:rPr>
        <w:t xml:space="preserve">liability arising from or based on the violation of any such laws, ordinance, </w:t>
      </w:r>
      <w:r>
        <w:rPr>
          <w:rFonts w:ascii="Arial" w:hAnsi="Arial" w:cs="Arial"/>
          <w:sz w:val="26"/>
          <w:szCs w:val="26"/>
        </w:rPr>
        <w:tab/>
      </w:r>
      <w:r w:rsidR="00B102E9">
        <w:rPr>
          <w:rFonts w:ascii="Arial" w:hAnsi="Arial" w:cs="Arial"/>
          <w:sz w:val="26"/>
          <w:szCs w:val="26"/>
        </w:rPr>
        <w:t>regulations, orders, decrees, etc.</w:t>
      </w:r>
    </w:p>
    <w:p w14:paraId="7EAAA026" w14:textId="77777777" w:rsidR="00B102E9" w:rsidRDefault="00B102E9" w:rsidP="00707B70">
      <w:pPr>
        <w:numPr>
          <w:ilvl w:val="1"/>
          <w:numId w:val="30"/>
        </w:numPr>
        <w:spacing w:before="120"/>
        <w:jc w:val="both"/>
        <w:rPr>
          <w:rFonts w:ascii="Arial" w:hAnsi="Arial" w:cs="Arial"/>
          <w:b/>
          <w:bCs/>
          <w:sz w:val="26"/>
          <w:szCs w:val="26"/>
        </w:rPr>
      </w:pPr>
      <w:r>
        <w:rPr>
          <w:rFonts w:ascii="Arial" w:hAnsi="Arial" w:cs="Arial"/>
          <w:b/>
          <w:bCs/>
          <w:sz w:val="26"/>
          <w:szCs w:val="26"/>
        </w:rPr>
        <w:t>Period and hours of work:-</w:t>
      </w:r>
    </w:p>
    <w:p w14:paraId="72CEDF6B" w14:textId="77777777" w:rsidR="00B102E9" w:rsidRDefault="00B102E9" w:rsidP="00B102E9">
      <w:pPr>
        <w:spacing w:before="120"/>
        <w:ind w:left="720"/>
        <w:jc w:val="both"/>
        <w:rPr>
          <w:rFonts w:ascii="Arial" w:hAnsi="Arial" w:cs="Arial"/>
          <w:sz w:val="26"/>
          <w:szCs w:val="26"/>
        </w:rPr>
      </w:pPr>
      <w:r>
        <w:rPr>
          <w:rFonts w:ascii="Arial" w:hAnsi="Arial" w:cs="Arial"/>
          <w:sz w:val="26"/>
          <w:szCs w:val="26"/>
        </w:rPr>
        <w:t>The work shall be done usually during the daytime. In the interest of the progress, if it is felt necessary to work during night, the contractor shall obtain specific permission of the Engineer-in-Charge and adequate lighting arrangement shall be made by the contractor as directed by the Engineer-in-Charge.</w:t>
      </w:r>
    </w:p>
    <w:p w14:paraId="055DF167" w14:textId="77777777" w:rsidR="00B102E9" w:rsidRDefault="00B102E9" w:rsidP="00707B70">
      <w:pPr>
        <w:numPr>
          <w:ilvl w:val="1"/>
          <w:numId w:val="30"/>
        </w:numPr>
        <w:spacing w:before="120"/>
        <w:jc w:val="both"/>
        <w:rPr>
          <w:rFonts w:ascii="Arial" w:hAnsi="Arial" w:cs="Arial"/>
          <w:b/>
          <w:bCs/>
          <w:sz w:val="26"/>
          <w:szCs w:val="26"/>
        </w:rPr>
      </w:pPr>
      <w:r>
        <w:rPr>
          <w:rFonts w:ascii="Arial" w:hAnsi="Arial" w:cs="Arial"/>
          <w:b/>
          <w:bCs/>
          <w:sz w:val="26"/>
          <w:szCs w:val="26"/>
        </w:rPr>
        <w:t>Passing of foundation etc.: -</w:t>
      </w:r>
    </w:p>
    <w:p w14:paraId="0002B4B1" w14:textId="77777777" w:rsidR="00B102E9" w:rsidRPr="00212327" w:rsidRDefault="00B102E9" w:rsidP="00B102E9">
      <w:pPr>
        <w:spacing w:before="120"/>
        <w:ind w:left="720"/>
        <w:jc w:val="both"/>
        <w:rPr>
          <w:rFonts w:ascii="Arial" w:hAnsi="Arial" w:cs="Arial"/>
          <w:b/>
          <w:bCs/>
          <w:sz w:val="26"/>
          <w:szCs w:val="26"/>
        </w:rPr>
      </w:pPr>
      <w:r w:rsidRPr="00212327">
        <w:rPr>
          <w:rFonts w:ascii="Arial" w:hAnsi="Arial" w:cs="Arial"/>
          <w:sz w:val="26"/>
          <w:szCs w:val="26"/>
        </w:rPr>
        <w:t>After the completion of the work excavation, the same will be checked and passed by the competent authority. No masonry or concrete or back filling shall be laid, unless the foundation is so passed. No concreting shall commence, unless the centering and the reinforcement is checked and passed by the Engineer-in-Charge.</w:t>
      </w:r>
    </w:p>
    <w:p w14:paraId="02DAAD97" w14:textId="77777777" w:rsidR="00B102E9" w:rsidRDefault="00B102E9" w:rsidP="00707B70">
      <w:pPr>
        <w:numPr>
          <w:ilvl w:val="1"/>
          <w:numId w:val="30"/>
        </w:numPr>
        <w:spacing w:before="120"/>
        <w:jc w:val="both"/>
        <w:rPr>
          <w:rFonts w:ascii="Arial" w:hAnsi="Arial" w:cs="Arial"/>
          <w:sz w:val="26"/>
          <w:szCs w:val="26"/>
        </w:rPr>
      </w:pPr>
      <w:r>
        <w:rPr>
          <w:rFonts w:ascii="Arial" w:hAnsi="Arial" w:cs="Arial"/>
          <w:b/>
          <w:bCs/>
          <w:sz w:val="26"/>
          <w:szCs w:val="26"/>
        </w:rPr>
        <w:t>Site Order Book: -</w:t>
      </w:r>
      <w:r>
        <w:rPr>
          <w:rFonts w:ascii="Arial" w:hAnsi="Arial" w:cs="Arial"/>
          <w:sz w:val="26"/>
          <w:szCs w:val="26"/>
        </w:rPr>
        <w:t xml:space="preserve"> </w:t>
      </w:r>
    </w:p>
    <w:p w14:paraId="1A4231AE" w14:textId="77777777" w:rsidR="00B102E9" w:rsidRDefault="00B102E9" w:rsidP="00B102E9">
      <w:pPr>
        <w:spacing w:before="120"/>
        <w:ind w:left="720" w:firstLine="720"/>
        <w:jc w:val="both"/>
        <w:rPr>
          <w:rFonts w:ascii="Arial" w:hAnsi="Arial" w:cs="Arial"/>
          <w:sz w:val="26"/>
          <w:szCs w:val="26"/>
        </w:rPr>
      </w:pPr>
      <w:r>
        <w:rPr>
          <w:rFonts w:ascii="Arial" w:hAnsi="Arial" w:cs="Arial"/>
          <w:sz w:val="26"/>
          <w:szCs w:val="26"/>
        </w:rPr>
        <w:t>An order book shall be kept in the department office on the site of the work. As far as possible, all orders regarding the works are to be entered in the book. All entries herein shall be signed by the departmental officers in direct charge of the work and contractor or his representatives. In the important cases, the Executive Engineer or the Superintending Engineer will countersign the entries which have been made. The order book shall not be removed from works site except with the written permission of the Superintending Engineer and the contractor or his representative shall be bound to take note of all instructions meant for the contractor as entered in the order book without having to be called for separately to note them. The Engineer-in-Charge shall submit periodically copies of the remarks of the order book to the Superintending Engineer and Chief Engineer for record and to the contractor for compliance and report.</w:t>
      </w:r>
    </w:p>
    <w:p w14:paraId="7878ADE2" w14:textId="77777777" w:rsidR="00B102E9" w:rsidRDefault="00B102E9" w:rsidP="00707B70">
      <w:pPr>
        <w:numPr>
          <w:ilvl w:val="1"/>
          <w:numId w:val="30"/>
        </w:numPr>
        <w:spacing w:before="120"/>
        <w:jc w:val="both"/>
        <w:rPr>
          <w:rFonts w:ascii="Arial" w:hAnsi="Arial" w:cs="Arial"/>
          <w:b/>
          <w:bCs/>
          <w:sz w:val="26"/>
          <w:szCs w:val="26"/>
        </w:rPr>
      </w:pPr>
      <w:r>
        <w:rPr>
          <w:rFonts w:ascii="Arial" w:hAnsi="Arial" w:cs="Arial"/>
          <w:b/>
          <w:bCs/>
          <w:sz w:val="26"/>
          <w:szCs w:val="26"/>
        </w:rPr>
        <w:t>Contractor Not to Dispose of soil etc.: -</w:t>
      </w:r>
    </w:p>
    <w:p w14:paraId="48B3AE63" w14:textId="77777777" w:rsidR="00B102E9" w:rsidRDefault="00B102E9" w:rsidP="00B102E9">
      <w:pPr>
        <w:spacing w:before="120"/>
        <w:ind w:left="720"/>
        <w:jc w:val="both"/>
        <w:rPr>
          <w:rFonts w:ascii="Arial" w:hAnsi="Arial" w:cs="Arial"/>
          <w:sz w:val="26"/>
          <w:szCs w:val="26"/>
        </w:rPr>
      </w:pPr>
      <w:r>
        <w:rPr>
          <w:rFonts w:ascii="Arial" w:hAnsi="Arial" w:cs="Arial"/>
          <w:sz w:val="26"/>
          <w:szCs w:val="26"/>
        </w:rPr>
        <w:t>The contractor shall not sell or otherwise dispose off or remove, except for the purpose of this contract, sand, stone, clay, ballast, earth, rock, or other substance or materials any treasury fossil mineral or any other article of value or interest which may be obtained from the excavation made for the purpose of this contract or any produce from the site. All such substance, materials and produces shall be the property of Government.</w:t>
      </w:r>
    </w:p>
    <w:p w14:paraId="3035EC66" w14:textId="77777777" w:rsidR="00B102E9" w:rsidRDefault="00B102E9" w:rsidP="00B102E9">
      <w:pPr>
        <w:spacing w:before="120"/>
        <w:ind w:left="720"/>
        <w:jc w:val="both"/>
        <w:rPr>
          <w:rFonts w:ascii="Arial" w:hAnsi="Arial" w:cs="Arial"/>
          <w:sz w:val="26"/>
          <w:szCs w:val="26"/>
        </w:rPr>
      </w:pPr>
    </w:p>
    <w:p w14:paraId="5DB577FE" w14:textId="77777777" w:rsidR="00B102E9" w:rsidRDefault="00B102E9" w:rsidP="006F37AA">
      <w:pPr>
        <w:spacing w:before="120"/>
        <w:jc w:val="both"/>
        <w:rPr>
          <w:rFonts w:ascii="Arial" w:hAnsi="Arial" w:cs="Arial"/>
          <w:sz w:val="26"/>
          <w:szCs w:val="26"/>
        </w:rPr>
      </w:pPr>
    </w:p>
    <w:p w14:paraId="15C93A78" w14:textId="77777777" w:rsidR="00B102E9" w:rsidRDefault="00B102E9" w:rsidP="00707B70">
      <w:pPr>
        <w:numPr>
          <w:ilvl w:val="1"/>
          <w:numId w:val="30"/>
        </w:numPr>
        <w:spacing w:before="120"/>
        <w:jc w:val="both"/>
        <w:rPr>
          <w:rFonts w:ascii="Arial" w:hAnsi="Arial" w:cs="Arial"/>
          <w:b/>
          <w:bCs/>
          <w:sz w:val="26"/>
          <w:szCs w:val="26"/>
        </w:rPr>
      </w:pPr>
      <w:r>
        <w:rPr>
          <w:rFonts w:ascii="Arial" w:hAnsi="Arial" w:cs="Arial"/>
          <w:b/>
          <w:bCs/>
          <w:sz w:val="26"/>
          <w:szCs w:val="26"/>
        </w:rPr>
        <w:t>Gold, Silver, Minerals, Oils, Relic Etc. Found on the site:-</w:t>
      </w:r>
    </w:p>
    <w:p w14:paraId="63D4D659" w14:textId="77777777" w:rsidR="00B102E9" w:rsidRDefault="00B102E9" w:rsidP="00B102E9">
      <w:pPr>
        <w:spacing w:before="120"/>
        <w:ind w:left="720"/>
        <w:jc w:val="both"/>
        <w:rPr>
          <w:rFonts w:ascii="Arial" w:hAnsi="Arial" w:cs="Arial"/>
          <w:sz w:val="26"/>
          <w:szCs w:val="26"/>
        </w:rPr>
      </w:pPr>
      <w:r>
        <w:rPr>
          <w:rFonts w:ascii="Arial" w:hAnsi="Arial" w:cs="Arial"/>
          <w:sz w:val="26"/>
          <w:szCs w:val="26"/>
        </w:rPr>
        <w:t xml:space="preserve">All gold, silver, oil or other minerals of any description and all precious stones, coins, treasure, relics antiquities and other similar things which shall be found </w:t>
      </w:r>
      <w:r>
        <w:rPr>
          <w:rFonts w:ascii="Arial" w:hAnsi="Arial" w:cs="Arial"/>
          <w:sz w:val="26"/>
          <w:szCs w:val="26"/>
        </w:rPr>
        <w:lastRenderedPageBreak/>
        <w:t>in or upon the site shall be property of Government and the contractor shall duly preserve the same to the satisfaction of the Engineer-in-Charge and shall from time to time deliver the same to such person or persons as the Engineer-in-Charge may appoint.</w:t>
      </w:r>
    </w:p>
    <w:p w14:paraId="772FFC7B" w14:textId="77777777" w:rsidR="00B102E9" w:rsidRDefault="00B102E9" w:rsidP="00B102E9">
      <w:pPr>
        <w:spacing w:before="120"/>
        <w:ind w:left="720"/>
        <w:jc w:val="both"/>
        <w:rPr>
          <w:rFonts w:ascii="Arial" w:hAnsi="Arial" w:cs="Arial"/>
          <w:sz w:val="26"/>
          <w:szCs w:val="26"/>
        </w:rPr>
      </w:pPr>
    </w:p>
    <w:p w14:paraId="06F5E6F5" w14:textId="77777777" w:rsidR="00B102E9" w:rsidRDefault="00B102E9" w:rsidP="00707B70">
      <w:pPr>
        <w:numPr>
          <w:ilvl w:val="1"/>
          <w:numId w:val="30"/>
        </w:numPr>
        <w:spacing w:before="120"/>
        <w:jc w:val="both"/>
        <w:rPr>
          <w:rFonts w:ascii="Arial" w:hAnsi="Arial" w:cs="Arial"/>
          <w:b/>
          <w:bCs/>
          <w:sz w:val="26"/>
          <w:szCs w:val="26"/>
        </w:rPr>
      </w:pPr>
      <w:r>
        <w:rPr>
          <w:rFonts w:ascii="Arial" w:hAnsi="Arial" w:cs="Arial"/>
          <w:b/>
          <w:bCs/>
          <w:sz w:val="26"/>
          <w:szCs w:val="26"/>
        </w:rPr>
        <w:t>Signing Field books, Longitudinal Sections, Cross Sections and Measurement Books: -</w:t>
      </w:r>
    </w:p>
    <w:p w14:paraId="54CC6DF8" w14:textId="77777777" w:rsidR="0045561A" w:rsidRDefault="00B102E9" w:rsidP="00B102E9">
      <w:pPr>
        <w:spacing w:before="120"/>
        <w:ind w:left="720"/>
        <w:jc w:val="both"/>
        <w:rPr>
          <w:rFonts w:ascii="Arial" w:hAnsi="Arial" w:cs="Arial"/>
          <w:sz w:val="26"/>
          <w:szCs w:val="26"/>
        </w:rPr>
      </w:pPr>
      <w:r>
        <w:rPr>
          <w:rFonts w:ascii="Arial" w:hAnsi="Arial" w:cs="Arial"/>
          <w:sz w:val="26"/>
          <w:szCs w:val="26"/>
        </w:rPr>
        <w:t>Before starting the work, and at the end before the work is covered, levels for plotting longitudinal section (along the axis as decided by Engineer-in-Charge or his authorized representative) and cross section of the portion of the work shall be taken by authorized Engineer of the contractor in the presence of the Engineer-in-Charge or his duly authorized representative and the same shall have to get attested from the Engineer-in-Charge or his authorized representative in the token of acceptance. If the contractor fails to take measurements and sign them, the measurements recorded by the Engineer-in-Charge or his representative in the authorized books shall be final and binding on the contractor. For this purpose, Suitable date or dates shall be fixed by the Engineer-in-Charge and intimated to the contractor at least three days in advance. If the contractor or his duly authorized agent fails to attend on the</w:t>
      </w:r>
    </w:p>
    <w:p w14:paraId="22AA0A9D" w14:textId="3DAB6448" w:rsidR="00B102E9" w:rsidRDefault="00B102E9" w:rsidP="00B102E9">
      <w:pPr>
        <w:spacing w:before="120"/>
        <w:ind w:left="720"/>
        <w:jc w:val="both"/>
        <w:rPr>
          <w:rFonts w:ascii="Arial" w:hAnsi="Arial" w:cs="Arial"/>
          <w:sz w:val="26"/>
          <w:szCs w:val="26"/>
        </w:rPr>
      </w:pPr>
      <w:r>
        <w:rPr>
          <w:rFonts w:ascii="Arial" w:hAnsi="Arial" w:cs="Arial"/>
          <w:sz w:val="26"/>
          <w:szCs w:val="26"/>
        </w:rPr>
        <w:t>appointed date or dates, the levels and measurement shall be taken in his absence and such levels and measurement and longitudinal sections and cross sections based there on, shall be final and binding on the contractor. The levels will be taken on such alignments and cross sections as will be useful for reference permanently and described under specification for ‘Excavation’. The points of the locations for the levels will depend upon the roughness of the area and will also be at least in conformity with the requirement of specification for ‘Excavation’ as far as possible.</w:t>
      </w:r>
    </w:p>
    <w:p w14:paraId="7065F90E" w14:textId="77777777" w:rsidR="00B102E9" w:rsidRDefault="00B102E9" w:rsidP="00B102E9">
      <w:pPr>
        <w:tabs>
          <w:tab w:val="left" w:pos="2010"/>
        </w:tabs>
        <w:spacing w:before="120"/>
        <w:ind w:left="720"/>
        <w:jc w:val="both"/>
        <w:rPr>
          <w:rFonts w:ascii="Arial" w:hAnsi="Arial" w:cs="Arial"/>
          <w:sz w:val="26"/>
          <w:szCs w:val="26"/>
        </w:rPr>
      </w:pPr>
      <w:r>
        <w:rPr>
          <w:rFonts w:ascii="Arial" w:hAnsi="Arial" w:cs="Arial"/>
          <w:sz w:val="26"/>
          <w:szCs w:val="26"/>
        </w:rPr>
        <w:t>The similar procedure for record measurements shall hold good for all other items and activities involved in execution of the work. All the levels/measurement shall be recorded by Engineer-in-Charge or his authorized representatives in the authorized levels/measurements book.</w:t>
      </w:r>
    </w:p>
    <w:p w14:paraId="13108DFE" w14:textId="77777777" w:rsidR="00B102E9" w:rsidRDefault="00B102E9" w:rsidP="00B102E9">
      <w:pPr>
        <w:tabs>
          <w:tab w:val="left" w:pos="2010"/>
        </w:tabs>
        <w:spacing w:before="120"/>
        <w:ind w:left="720"/>
        <w:jc w:val="both"/>
        <w:rPr>
          <w:rFonts w:ascii="Arial" w:hAnsi="Arial" w:cs="Arial"/>
          <w:sz w:val="26"/>
          <w:szCs w:val="26"/>
        </w:rPr>
      </w:pPr>
    </w:p>
    <w:p w14:paraId="7D23FF25" w14:textId="68AEE0ED" w:rsidR="00B102E9" w:rsidRDefault="00707B70" w:rsidP="00B102E9">
      <w:pPr>
        <w:tabs>
          <w:tab w:val="left" w:pos="2010"/>
        </w:tabs>
        <w:spacing w:before="120"/>
        <w:jc w:val="both"/>
        <w:rPr>
          <w:rFonts w:ascii="Arial" w:hAnsi="Arial" w:cs="Arial"/>
          <w:b/>
          <w:bCs/>
          <w:sz w:val="26"/>
          <w:szCs w:val="26"/>
        </w:rPr>
      </w:pPr>
      <w:r>
        <w:rPr>
          <w:rFonts w:ascii="Arial" w:hAnsi="Arial" w:cs="Arial"/>
          <w:b/>
          <w:bCs/>
          <w:sz w:val="26"/>
          <w:szCs w:val="26"/>
        </w:rPr>
        <w:t>4.20</w:t>
      </w:r>
      <w:r w:rsidR="00B102E9">
        <w:rPr>
          <w:rFonts w:ascii="Arial" w:hAnsi="Arial" w:cs="Arial"/>
          <w:b/>
          <w:bCs/>
          <w:sz w:val="26"/>
          <w:szCs w:val="26"/>
        </w:rPr>
        <w:t xml:space="preserve">   Bills and Payments: -</w:t>
      </w:r>
    </w:p>
    <w:p w14:paraId="69001F48"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t>Minimum one running payment in a month in each concerned work-division is permitted. The bill shall be submitted by the contractor by 10</w:t>
      </w:r>
      <w:r>
        <w:rPr>
          <w:rFonts w:ascii="Arial" w:hAnsi="Arial" w:cs="Arial"/>
          <w:sz w:val="26"/>
          <w:szCs w:val="26"/>
          <w:vertAlign w:val="superscript"/>
        </w:rPr>
        <w:t>th</w:t>
      </w:r>
      <w:r>
        <w:rPr>
          <w:rFonts w:ascii="Arial" w:hAnsi="Arial" w:cs="Arial"/>
          <w:sz w:val="26"/>
          <w:szCs w:val="26"/>
        </w:rPr>
        <w:t xml:space="preserve"> day of the month; payment of this bill shall be affected as per provision of payment schedule Vide Annexure- “F”. Non submission of the bills on the scheduled dates will absolve the Department of the liability to make payment.</w:t>
      </w:r>
    </w:p>
    <w:p w14:paraId="44BCFC46"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t>However, no claim on account of delay in payment, which might occur due to reasons beyond the control of the Executive Engineer, shall be entertained.</w:t>
      </w:r>
    </w:p>
    <w:p w14:paraId="2126F195" w14:textId="77777777" w:rsidR="00B102E9" w:rsidRDefault="00B102E9" w:rsidP="00B102E9">
      <w:pPr>
        <w:tabs>
          <w:tab w:val="left" w:pos="720"/>
        </w:tabs>
        <w:spacing w:before="120"/>
        <w:ind w:left="720"/>
        <w:jc w:val="both"/>
        <w:rPr>
          <w:rFonts w:ascii="Arial" w:hAnsi="Arial" w:cs="Arial"/>
          <w:sz w:val="26"/>
          <w:szCs w:val="26"/>
        </w:rPr>
      </w:pPr>
    </w:p>
    <w:p w14:paraId="6E0EA709"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lastRenderedPageBreak/>
        <w:t>Contractor’s price bid as approved shall be divided among components of work as Annexure-“F” of schedule of payment to their respective percentage as stipulated in schedule of payment Annexure- “F” and same shall be considered for payment.</w:t>
      </w:r>
    </w:p>
    <w:p w14:paraId="432AF02B"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t>The schedule of payment Annexure- “F” shall supersede all modes of payment(s)/ payments schedule (if) stipulated any where in tender document.</w:t>
      </w:r>
    </w:p>
    <w:p w14:paraId="614C6AAD"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t>The proportion of different component of work as compared to over all cost of project is as per stipulation in Annexure- “F” of schedule of payment.</w:t>
      </w:r>
      <w:r>
        <w:rPr>
          <w:rFonts w:ascii="Arial" w:hAnsi="Arial" w:cs="Arial"/>
          <w:sz w:val="26"/>
          <w:szCs w:val="26"/>
        </w:rPr>
        <w:tab/>
      </w:r>
    </w:p>
    <w:p w14:paraId="4BA54C82"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t xml:space="preserve">Contractor whose price bid has been accepted, shall be required to submit component wise details schedule of payment based on technical sanction and in accordance with the provisions shown in schedule of payment Annexure-“F”. This detailed schedule of payment shall be got approved from </w:t>
      </w:r>
      <w:r>
        <w:rPr>
          <w:rFonts w:ascii="Arial" w:hAnsi="Arial" w:cs="Arial"/>
          <w:b/>
          <w:bCs/>
        </w:rPr>
        <w:t>Chief Engineer, Hadeo Ganga Basin, Water Resources Deptt., Ambikapur(C.G.)</w:t>
      </w:r>
    </w:p>
    <w:p w14:paraId="1F74F304" w14:textId="77777777" w:rsidR="00B102E9" w:rsidRDefault="00B102E9" w:rsidP="00B102E9">
      <w:pPr>
        <w:tabs>
          <w:tab w:val="left" w:pos="720"/>
        </w:tabs>
        <w:spacing w:before="120"/>
        <w:ind w:left="720"/>
        <w:jc w:val="both"/>
        <w:rPr>
          <w:rFonts w:ascii="Arial" w:hAnsi="Arial" w:cs="Arial"/>
          <w:b/>
          <w:bCs/>
          <w:sz w:val="26"/>
          <w:szCs w:val="26"/>
        </w:rPr>
      </w:pPr>
      <w:r>
        <w:rPr>
          <w:rFonts w:ascii="Arial" w:hAnsi="Arial" w:cs="Arial"/>
          <w:sz w:val="26"/>
          <w:szCs w:val="26"/>
        </w:rPr>
        <w:t>The components shown in schedule of payment Annexure-“F”, shall be further divided into appropriate sub-components and their stages for the purpose of payment. The stages should have relation to the programme of construction, taking due cognizance of interdependency of various activities. Each stage shall be expressed as percentage of total cost of approved bid. Sum of all such stages of particular component shall be equal to the percentage of that component shown in the schedule of payment - Annexure</w:t>
      </w:r>
      <w:r>
        <w:rPr>
          <w:rFonts w:ascii="Arial" w:hAnsi="Arial" w:cs="Arial"/>
          <w:b/>
          <w:bCs/>
          <w:sz w:val="26"/>
          <w:szCs w:val="26"/>
        </w:rPr>
        <w:t>-F.</w:t>
      </w:r>
    </w:p>
    <w:p w14:paraId="649BA77C"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t xml:space="preserve">The detail schedule approved by the </w:t>
      </w:r>
      <w:r>
        <w:rPr>
          <w:rFonts w:ascii="Arial" w:hAnsi="Arial" w:cs="Arial"/>
          <w:b/>
          <w:bCs/>
          <w:sz w:val="26"/>
          <w:szCs w:val="26"/>
        </w:rPr>
        <w:t xml:space="preserve">Chief Engineer, </w:t>
      </w:r>
      <w:r>
        <w:rPr>
          <w:rFonts w:ascii="Arial" w:hAnsi="Arial" w:cs="Arial"/>
          <w:b/>
          <w:bCs/>
        </w:rPr>
        <w:t>Hasdeo Ganga Basin, Water Resources Department,Ambikapur(C.G.).</w:t>
      </w:r>
      <w:r>
        <w:rPr>
          <w:rFonts w:ascii="Arial" w:hAnsi="Arial" w:cs="Arial"/>
          <w:sz w:val="26"/>
          <w:szCs w:val="26"/>
        </w:rPr>
        <w:t xml:space="preserve"> shall form part of the tender.  The payment shall be released only as per work done and respective component of work has been completed and/or levels are achieved.</w:t>
      </w:r>
    </w:p>
    <w:p w14:paraId="42752161"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t>Contractors shall record the joint measurements for work carried out as per procedure laid down by department for purpose of keeping record and same shall be got checked from competent authority before payment. All hidden measurement shall be got 100% checked from the competent authority before payment, the contractor shall produce result of quality control tests carried out by quality control organization of department. If the test result does not fulfill the stipulated criteria laid down in specifications, the payment will be limited as per the provisions in the specification(s) and if number of results fail beyond the limit of acceptances, then the contractor shall not be paid unless he rectifies all such imperfect work(s). The decision of the Chief engineer in respect of the matters pertaining to the quality control shall be final and binding on the contractor.</w:t>
      </w:r>
    </w:p>
    <w:p w14:paraId="228E5E35" w14:textId="77777777" w:rsidR="00B102E9" w:rsidRDefault="00B102E9" w:rsidP="00B102E9">
      <w:pPr>
        <w:tabs>
          <w:tab w:val="left" w:pos="720"/>
        </w:tabs>
        <w:spacing w:before="120"/>
        <w:ind w:left="720"/>
        <w:jc w:val="both"/>
        <w:rPr>
          <w:rFonts w:ascii="Arial" w:hAnsi="Arial" w:cs="Arial"/>
          <w:sz w:val="26"/>
          <w:szCs w:val="26"/>
        </w:rPr>
      </w:pPr>
    </w:p>
    <w:p w14:paraId="4AC0D42C" w14:textId="77777777" w:rsidR="00B102E9" w:rsidRPr="00A56184" w:rsidRDefault="00B102E9" w:rsidP="00B102E9">
      <w:pPr>
        <w:spacing w:before="120"/>
        <w:ind w:left="720"/>
        <w:jc w:val="both"/>
        <w:rPr>
          <w:rFonts w:ascii="Arial" w:hAnsi="Arial" w:cs="Arial"/>
          <w:sz w:val="28"/>
          <w:szCs w:val="28"/>
        </w:rPr>
      </w:pPr>
      <w:r w:rsidRPr="00A56184">
        <w:rPr>
          <w:rFonts w:ascii="Arial" w:hAnsi="Arial" w:cs="Arial"/>
          <w:sz w:val="26"/>
          <w:szCs w:val="26"/>
        </w:rPr>
        <w:t>The payment of quantities for each item of sanctioned estimate (or Clubbed items) shall be regulated as   under:-</w:t>
      </w:r>
    </w:p>
    <w:p w14:paraId="6298694F" w14:textId="77777777" w:rsidR="00B102E9" w:rsidRPr="00A56184" w:rsidRDefault="00B102E9" w:rsidP="00B102E9">
      <w:pPr>
        <w:numPr>
          <w:ilvl w:val="2"/>
          <w:numId w:val="12"/>
        </w:numPr>
        <w:tabs>
          <w:tab w:val="clear" w:pos="2700"/>
          <w:tab w:val="num" w:pos="1440"/>
        </w:tabs>
        <w:spacing w:before="120"/>
        <w:ind w:left="1440" w:hanging="589"/>
        <w:jc w:val="both"/>
        <w:rPr>
          <w:rFonts w:ascii="Arial" w:hAnsi="Arial" w:cs="Arial"/>
          <w:sz w:val="26"/>
          <w:szCs w:val="26"/>
        </w:rPr>
      </w:pPr>
      <w:r w:rsidRPr="00A56184">
        <w:rPr>
          <w:rFonts w:ascii="Arial" w:hAnsi="Arial" w:cs="Arial"/>
          <w:sz w:val="26"/>
          <w:szCs w:val="26"/>
        </w:rPr>
        <w:t xml:space="preserve">For completion of the item when executed quantity is 90% or above full payment of estimated quantity will be paid. </w:t>
      </w:r>
    </w:p>
    <w:p w14:paraId="0C0CE6ED" w14:textId="77777777" w:rsidR="00B102E9" w:rsidRPr="00A56184" w:rsidRDefault="00B102E9" w:rsidP="00B102E9">
      <w:pPr>
        <w:numPr>
          <w:ilvl w:val="2"/>
          <w:numId w:val="12"/>
        </w:numPr>
        <w:tabs>
          <w:tab w:val="clear" w:pos="2700"/>
          <w:tab w:val="num" w:pos="1440"/>
        </w:tabs>
        <w:spacing w:before="120"/>
        <w:ind w:left="1440" w:hanging="589"/>
        <w:jc w:val="both"/>
        <w:rPr>
          <w:rFonts w:ascii="Arial" w:hAnsi="Arial" w:cs="Arial"/>
          <w:sz w:val="26"/>
          <w:szCs w:val="26"/>
        </w:rPr>
      </w:pPr>
      <w:r w:rsidRPr="00A56184">
        <w:rPr>
          <w:rFonts w:ascii="Arial" w:hAnsi="Arial" w:cs="Arial"/>
          <w:sz w:val="26"/>
          <w:szCs w:val="26"/>
        </w:rPr>
        <w:lastRenderedPageBreak/>
        <w:t>For completion of the item when executed quantity is less than 90% the payment will be restricted to actual quantity executed</w:t>
      </w:r>
    </w:p>
    <w:p w14:paraId="6603C2CD" w14:textId="77777777" w:rsidR="00B102E9" w:rsidRPr="00A56184" w:rsidRDefault="00B102E9" w:rsidP="00B102E9">
      <w:pPr>
        <w:numPr>
          <w:ilvl w:val="2"/>
          <w:numId w:val="12"/>
        </w:numPr>
        <w:tabs>
          <w:tab w:val="clear" w:pos="2700"/>
          <w:tab w:val="num" w:pos="1440"/>
        </w:tabs>
        <w:spacing w:before="120"/>
        <w:ind w:left="1440" w:hanging="589"/>
        <w:jc w:val="both"/>
        <w:rPr>
          <w:rFonts w:ascii="Arial" w:hAnsi="Arial" w:cs="Arial"/>
          <w:sz w:val="26"/>
          <w:szCs w:val="26"/>
        </w:rPr>
      </w:pPr>
      <w:r w:rsidRPr="00A56184">
        <w:rPr>
          <w:rFonts w:ascii="Arial" w:hAnsi="Arial" w:cs="Arial"/>
          <w:sz w:val="26"/>
          <w:szCs w:val="26"/>
        </w:rPr>
        <w:t>Being a lump- sum contact no financial claims/ no extra items/ no additional quantity will be payable.</w:t>
      </w:r>
    </w:p>
    <w:p w14:paraId="39550EDC" w14:textId="77777777" w:rsidR="00B102E9" w:rsidRDefault="00B102E9" w:rsidP="00B102E9">
      <w:pPr>
        <w:tabs>
          <w:tab w:val="left" w:pos="720"/>
        </w:tabs>
        <w:spacing w:before="120"/>
        <w:ind w:left="720"/>
        <w:jc w:val="both"/>
        <w:rPr>
          <w:rFonts w:ascii="Arial" w:hAnsi="Arial" w:cs="Arial"/>
          <w:sz w:val="28"/>
          <w:szCs w:val="28"/>
        </w:rPr>
      </w:pPr>
      <w:r w:rsidRPr="00A56184">
        <w:rPr>
          <w:rFonts w:ascii="Arial" w:hAnsi="Arial" w:cs="Arial"/>
          <w:sz w:val="26"/>
          <w:szCs w:val="26"/>
        </w:rPr>
        <w:t xml:space="preserve">The payment shall be made by the department as per payment schedule given in the tender document. </w:t>
      </w:r>
      <w:r w:rsidRPr="00A56184">
        <w:rPr>
          <w:rFonts w:ascii="Arial" w:hAnsi="Arial" w:cs="Arial"/>
          <w:sz w:val="28"/>
          <w:szCs w:val="28"/>
        </w:rPr>
        <w:t xml:space="preserve">  </w:t>
      </w:r>
    </w:p>
    <w:p w14:paraId="08BC57F9" w14:textId="664FEA6A" w:rsidR="00B102E9" w:rsidRPr="00707B70" w:rsidRDefault="00B102E9" w:rsidP="00707B70">
      <w:pPr>
        <w:pStyle w:val="ListParagraph"/>
        <w:numPr>
          <w:ilvl w:val="1"/>
          <w:numId w:val="40"/>
        </w:numPr>
        <w:spacing w:before="120"/>
        <w:jc w:val="both"/>
        <w:rPr>
          <w:rFonts w:ascii="Arial" w:hAnsi="Arial" w:cs="Arial"/>
          <w:sz w:val="26"/>
          <w:szCs w:val="26"/>
        </w:rPr>
      </w:pPr>
      <w:r w:rsidRPr="00707B70">
        <w:rPr>
          <w:rFonts w:ascii="Arial" w:hAnsi="Arial" w:cs="Arial"/>
          <w:b/>
          <w:bCs/>
          <w:sz w:val="26"/>
          <w:szCs w:val="26"/>
        </w:rPr>
        <w:t>Bill to be submitted Monthly-</w:t>
      </w:r>
      <w:r w:rsidRPr="00707B70">
        <w:rPr>
          <w:rFonts w:ascii="Arial" w:hAnsi="Arial" w:cs="Arial"/>
          <w:sz w:val="26"/>
          <w:szCs w:val="26"/>
        </w:rPr>
        <w:t xml:space="preserve"> A bill shall be submitted by the contractor on 10</w:t>
      </w:r>
      <w:r w:rsidRPr="00707B70">
        <w:rPr>
          <w:rFonts w:ascii="Arial" w:hAnsi="Arial" w:cs="Arial"/>
          <w:sz w:val="26"/>
          <w:szCs w:val="26"/>
          <w:vertAlign w:val="superscript"/>
        </w:rPr>
        <w:t>th</w:t>
      </w:r>
      <w:r w:rsidRPr="00707B70">
        <w:rPr>
          <w:rFonts w:ascii="Arial" w:hAnsi="Arial" w:cs="Arial"/>
          <w:sz w:val="26"/>
          <w:szCs w:val="26"/>
        </w:rPr>
        <w:t xml:space="preserve"> day of each month for all work executed in the previous month and the Engineer-in-Charge shall take or caused to be taken the requisite measurement, for the purpose of having the same verified and the claim as far as admissible adjusted if possible before the expiry of 10 days from the presentation of the bill.</w:t>
      </w:r>
    </w:p>
    <w:p w14:paraId="3C87A00F" w14:textId="77777777" w:rsidR="00B102E9" w:rsidRPr="00707B70" w:rsidRDefault="00B102E9" w:rsidP="00707B70">
      <w:pPr>
        <w:pStyle w:val="ListParagraph"/>
        <w:numPr>
          <w:ilvl w:val="1"/>
          <w:numId w:val="40"/>
        </w:numPr>
        <w:spacing w:before="120"/>
        <w:jc w:val="both"/>
        <w:rPr>
          <w:rFonts w:ascii="Arial" w:hAnsi="Arial" w:cs="Arial"/>
          <w:sz w:val="26"/>
          <w:szCs w:val="26"/>
        </w:rPr>
      </w:pPr>
      <w:r w:rsidRPr="00707B70">
        <w:rPr>
          <w:rFonts w:ascii="Arial" w:hAnsi="Arial" w:cs="Arial"/>
          <w:b/>
          <w:bCs/>
          <w:sz w:val="26"/>
          <w:szCs w:val="26"/>
        </w:rPr>
        <w:t>Bill to be on Printed Forms: -</w:t>
      </w:r>
    </w:p>
    <w:p w14:paraId="3A14268F"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t>The contractor shall submit all bills on the prescribed printed forms of the department.</w:t>
      </w:r>
    </w:p>
    <w:p w14:paraId="3217FDE3" w14:textId="5B4CDCB9" w:rsidR="00B102E9" w:rsidRDefault="00707B70" w:rsidP="00707B70">
      <w:pPr>
        <w:spacing w:before="120"/>
        <w:jc w:val="both"/>
        <w:rPr>
          <w:rFonts w:ascii="Arial" w:hAnsi="Arial" w:cs="Arial"/>
          <w:b/>
          <w:bCs/>
          <w:sz w:val="26"/>
          <w:szCs w:val="26"/>
        </w:rPr>
      </w:pPr>
      <w:r w:rsidRPr="00707B70">
        <w:rPr>
          <w:rFonts w:ascii="Arial" w:hAnsi="Arial" w:cs="Arial"/>
          <w:b/>
          <w:bCs/>
          <w:sz w:val="26"/>
          <w:szCs w:val="26"/>
        </w:rPr>
        <w:t>4.2</w:t>
      </w:r>
      <w:r>
        <w:rPr>
          <w:rFonts w:ascii="Arial" w:hAnsi="Arial" w:cs="Arial"/>
          <w:b/>
          <w:bCs/>
          <w:sz w:val="26"/>
          <w:szCs w:val="26"/>
        </w:rPr>
        <w:t>3</w:t>
      </w:r>
      <w:r>
        <w:rPr>
          <w:rFonts w:ascii="Arial" w:hAnsi="Arial" w:cs="Arial"/>
          <w:sz w:val="26"/>
          <w:szCs w:val="26"/>
        </w:rPr>
        <w:t xml:space="preserve">   </w:t>
      </w:r>
      <w:r w:rsidR="00B102E9">
        <w:rPr>
          <w:rFonts w:ascii="Arial" w:hAnsi="Arial" w:cs="Arial"/>
          <w:b/>
          <w:bCs/>
          <w:sz w:val="26"/>
          <w:szCs w:val="26"/>
        </w:rPr>
        <w:t>Cleaning up: -</w:t>
      </w:r>
    </w:p>
    <w:p w14:paraId="5D73C14F" w14:textId="77777777" w:rsidR="00B102E9" w:rsidRPr="00616161" w:rsidRDefault="00B102E9" w:rsidP="00B102E9">
      <w:pPr>
        <w:numPr>
          <w:ilvl w:val="0"/>
          <w:numId w:val="12"/>
        </w:numPr>
        <w:tabs>
          <w:tab w:val="clear" w:pos="1080"/>
          <w:tab w:val="left" w:pos="1440"/>
        </w:tabs>
        <w:spacing w:before="120"/>
        <w:ind w:left="1440"/>
        <w:jc w:val="both"/>
        <w:rPr>
          <w:rFonts w:ascii="Arial" w:hAnsi="Arial" w:cs="Arial"/>
          <w:sz w:val="26"/>
          <w:szCs w:val="26"/>
        </w:rPr>
      </w:pPr>
      <w:r w:rsidRPr="00616161">
        <w:rPr>
          <w:rFonts w:ascii="Arial" w:hAnsi="Arial" w:cs="Arial"/>
          <w:sz w:val="26"/>
          <w:szCs w:val="26"/>
        </w:rPr>
        <w:t>The contractor shall at all time keep the constructions areas and his colony and storage free from accumulation of wastes or rejected materials.</w:t>
      </w:r>
    </w:p>
    <w:p w14:paraId="3CCBD75B" w14:textId="77777777" w:rsidR="00B102E9" w:rsidRPr="00616161" w:rsidRDefault="00B102E9" w:rsidP="00B102E9">
      <w:pPr>
        <w:numPr>
          <w:ilvl w:val="0"/>
          <w:numId w:val="12"/>
        </w:numPr>
        <w:tabs>
          <w:tab w:val="clear" w:pos="1080"/>
          <w:tab w:val="left" w:pos="1440"/>
        </w:tabs>
        <w:spacing w:before="120"/>
        <w:ind w:left="1440"/>
        <w:jc w:val="both"/>
        <w:rPr>
          <w:rFonts w:ascii="Arial" w:hAnsi="Arial" w:cs="Arial"/>
          <w:sz w:val="26"/>
          <w:szCs w:val="26"/>
        </w:rPr>
      </w:pPr>
      <w:r w:rsidRPr="00616161">
        <w:rPr>
          <w:rFonts w:ascii="Arial" w:hAnsi="Arial" w:cs="Arial"/>
          <w:sz w:val="26"/>
          <w:szCs w:val="26"/>
        </w:rPr>
        <w:t>Prior to the completion of the work, the contractor shall remove all rubbish from and around the premises and all tools, scaffolding equipments and materials which are not part of permanent structures executed otherwise asked for or as provided under any other clauses of this contract, the premised will be left in a manner fully satisfactory to the Engineer-in-Charge.</w:t>
      </w:r>
    </w:p>
    <w:p w14:paraId="731187DC" w14:textId="77777777" w:rsidR="00B102E9" w:rsidRDefault="00B102E9" w:rsidP="00B102E9">
      <w:pPr>
        <w:numPr>
          <w:ilvl w:val="1"/>
          <w:numId w:val="31"/>
        </w:numPr>
        <w:spacing w:before="120"/>
        <w:jc w:val="both"/>
        <w:rPr>
          <w:rFonts w:ascii="Arial" w:hAnsi="Arial" w:cs="Arial"/>
          <w:b/>
          <w:bCs/>
          <w:sz w:val="26"/>
          <w:szCs w:val="26"/>
        </w:rPr>
      </w:pPr>
      <w:r>
        <w:rPr>
          <w:rFonts w:ascii="Arial" w:hAnsi="Arial" w:cs="Arial"/>
          <w:b/>
          <w:bCs/>
          <w:sz w:val="26"/>
          <w:szCs w:val="26"/>
        </w:rPr>
        <w:t>Communications and Notices by Contractors: -</w:t>
      </w:r>
    </w:p>
    <w:p w14:paraId="0295FFE8" w14:textId="77777777" w:rsidR="00B102E9" w:rsidRDefault="00B102E9" w:rsidP="00B102E9">
      <w:pPr>
        <w:tabs>
          <w:tab w:val="left" w:pos="720"/>
        </w:tabs>
        <w:spacing w:before="120"/>
        <w:ind w:left="720"/>
        <w:jc w:val="both"/>
        <w:rPr>
          <w:rFonts w:ascii="Arial" w:hAnsi="Arial" w:cs="Arial"/>
          <w:sz w:val="26"/>
          <w:szCs w:val="26"/>
        </w:rPr>
      </w:pPr>
      <w:r>
        <w:rPr>
          <w:rFonts w:ascii="Arial" w:hAnsi="Arial" w:cs="Arial"/>
          <w:sz w:val="26"/>
          <w:szCs w:val="26"/>
        </w:rPr>
        <w:t>All communications and/or notices pertaining to works and concerning matters, such as passing and approving of foundation, reinforcement and form works, measurements, mark outs, etc shall be addressed by the contractor to an officer not below the rank of Executive Engineer. All such notices, communications etc. shall be addressed in good time so as not to hold up the work.</w:t>
      </w:r>
    </w:p>
    <w:p w14:paraId="4F8719DB" w14:textId="77777777" w:rsidR="00B102E9" w:rsidRDefault="00B102E9" w:rsidP="00B102E9">
      <w:pPr>
        <w:numPr>
          <w:ilvl w:val="1"/>
          <w:numId w:val="31"/>
        </w:numPr>
        <w:spacing w:before="120"/>
        <w:jc w:val="both"/>
        <w:rPr>
          <w:rFonts w:ascii="Arial" w:hAnsi="Arial" w:cs="Arial"/>
          <w:sz w:val="26"/>
          <w:szCs w:val="26"/>
        </w:rPr>
      </w:pPr>
      <w:r>
        <w:rPr>
          <w:rFonts w:ascii="Arial" w:hAnsi="Arial" w:cs="Arial"/>
          <w:b/>
          <w:bCs/>
          <w:sz w:val="26"/>
          <w:szCs w:val="26"/>
        </w:rPr>
        <w:t>No claim of Compensation from Department:</w:t>
      </w:r>
      <w:r>
        <w:rPr>
          <w:rFonts w:ascii="Arial" w:hAnsi="Arial" w:cs="Arial"/>
          <w:sz w:val="26"/>
          <w:szCs w:val="26"/>
        </w:rPr>
        <w:t xml:space="preserve"> - The Contractor shall not be entitled to claim any compensation from department for the loss suffered by him on account of delay by department in approval of design, drawing, approval to foundation etc.</w:t>
      </w:r>
    </w:p>
    <w:p w14:paraId="0CF7D7B5" w14:textId="77777777" w:rsidR="00B102E9" w:rsidRPr="00F540E3" w:rsidRDefault="00B102E9" w:rsidP="00B102E9">
      <w:pPr>
        <w:numPr>
          <w:ilvl w:val="1"/>
          <w:numId w:val="31"/>
        </w:numPr>
        <w:spacing w:before="120"/>
        <w:jc w:val="both"/>
        <w:rPr>
          <w:rFonts w:ascii="Arial" w:hAnsi="Arial" w:cs="Arial"/>
          <w:sz w:val="26"/>
          <w:szCs w:val="26"/>
        </w:rPr>
      </w:pPr>
      <w:r w:rsidRPr="00F540E3">
        <w:rPr>
          <w:rFonts w:ascii="Arial" w:hAnsi="Arial" w:cs="Arial"/>
          <w:b/>
          <w:bCs/>
          <w:sz w:val="26"/>
          <w:szCs w:val="26"/>
        </w:rPr>
        <w:t>Non-Drawl of Agreement: -</w:t>
      </w:r>
      <w:r w:rsidRPr="00F540E3">
        <w:rPr>
          <w:rFonts w:ascii="Arial" w:hAnsi="Arial" w:cs="Arial"/>
          <w:sz w:val="26"/>
          <w:szCs w:val="26"/>
        </w:rPr>
        <w:t xml:space="preserve"> In the event of tenderer withdrawing his/her offer before the expiry of the period of validity of offer or failing to execute the contract agreement, as required by conditions of Tender Document, he/she will not be entitled to tender for this work in case of recall, in addition to forfeiture of his/her earnest money, as per provision of the condition of Tender Document. </w:t>
      </w:r>
    </w:p>
    <w:p w14:paraId="1B1AE983" w14:textId="77777777" w:rsidR="00B102E9" w:rsidRDefault="00B102E9" w:rsidP="00B102E9">
      <w:pPr>
        <w:numPr>
          <w:ilvl w:val="1"/>
          <w:numId w:val="31"/>
        </w:numPr>
        <w:spacing w:before="120"/>
        <w:jc w:val="both"/>
        <w:rPr>
          <w:rFonts w:ascii="Arial" w:hAnsi="Arial" w:cs="Arial"/>
          <w:sz w:val="26"/>
          <w:szCs w:val="26"/>
        </w:rPr>
      </w:pPr>
      <w:r>
        <w:rPr>
          <w:rFonts w:ascii="Arial" w:hAnsi="Arial" w:cs="Arial"/>
          <w:b/>
          <w:bCs/>
          <w:sz w:val="26"/>
          <w:szCs w:val="26"/>
        </w:rPr>
        <w:lastRenderedPageBreak/>
        <w:t>Default by the Contractor: -</w:t>
      </w:r>
      <w:r>
        <w:rPr>
          <w:rFonts w:ascii="Arial" w:hAnsi="Arial" w:cs="Arial"/>
          <w:sz w:val="26"/>
          <w:szCs w:val="26"/>
        </w:rPr>
        <w:t xml:space="preserve"> If the contractor shall neglect or fails to proceed with works with due diligence or he violated any of the provisions of contract, the Executive Engineer may give the contractor a notice identifying deficiencies in performance and demanding corrective action. Such notice shall clearly state that it is given, under provisions of this </w:t>
      </w:r>
      <w:r w:rsidRPr="006F1D8E">
        <w:rPr>
          <w:rFonts w:ascii="Arial" w:hAnsi="Arial" w:cs="Arial"/>
          <w:sz w:val="26"/>
          <w:szCs w:val="26"/>
        </w:rPr>
        <w:t>clause (4.29).</w:t>
      </w:r>
      <w:r>
        <w:rPr>
          <w:rFonts w:ascii="Arial" w:hAnsi="Arial" w:cs="Arial"/>
          <w:sz w:val="26"/>
          <w:szCs w:val="26"/>
        </w:rPr>
        <w:t xml:space="preserve"> After such notice is given, the contractor shall not remove from the site, any plant, equipment and material. The Government shall have lien on all such plant, equipment and materials, from the date of such notice, till the deficiencies have been corrected. If the contractor fails to take satisfactory corrective action within fourteen days after receipt of the notice, the Executive Engineer will terminate the contract in whole or in part, in case the entire contract is terminated, the amount of security deposit together with the value of the work done but not paid for, shall stand forfeited to Government.</w:t>
      </w:r>
    </w:p>
    <w:p w14:paraId="727D0740" w14:textId="77777777" w:rsidR="00B102E9" w:rsidRDefault="00B102E9" w:rsidP="00B102E9">
      <w:pPr>
        <w:spacing w:before="120"/>
        <w:ind w:left="720"/>
        <w:jc w:val="both"/>
        <w:rPr>
          <w:rFonts w:ascii="Arial" w:hAnsi="Arial" w:cs="Arial"/>
          <w:sz w:val="26"/>
          <w:szCs w:val="26"/>
        </w:rPr>
      </w:pPr>
      <w:r>
        <w:rPr>
          <w:rFonts w:ascii="Arial" w:hAnsi="Arial" w:cs="Arial"/>
          <w:sz w:val="26"/>
          <w:szCs w:val="26"/>
        </w:rPr>
        <w:t>The plant equipment and materials held under lien shall then be at the disposal of the Government.</w:t>
      </w:r>
    </w:p>
    <w:p w14:paraId="418C1916" w14:textId="77777777" w:rsidR="00B102E9" w:rsidRDefault="00B102E9" w:rsidP="00B102E9">
      <w:pPr>
        <w:spacing w:before="120"/>
        <w:ind w:left="720"/>
        <w:jc w:val="both"/>
        <w:rPr>
          <w:rFonts w:ascii="Arial" w:hAnsi="Arial" w:cs="Arial"/>
          <w:sz w:val="26"/>
          <w:szCs w:val="26"/>
        </w:rPr>
      </w:pPr>
      <w:r>
        <w:rPr>
          <w:rFonts w:ascii="Arial" w:hAnsi="Arial" w:cs="Arial"/>
          <w:sz w:val="26"/>
          <w:szCs w:val="26"/>
        </w:rPr>
        <w:t>The Executive Engineer may also take possession of the whole or part of the works, site, plant, equipment and materials brought or placed thereon and cause the whole or part of the works, completed by utilizing them through such agencies, at the cost of the contractors. In such cases, the value of the work done through such agencies shall be credited to the contractor at his contract prices. On completion of such work, if the expenses incurred for carrying out such work as certificate by the Executive Engineer are in excess of the value of the work credited to the contractor shall pay the difference to Government. He shall also be liable for the liquidated damages under the contract.</w:t>
      </w:r>
    </w:p>
    <w:p w14:paraId="36AB3E21" w14:textId="77777777" w:rsidR="00B102E9" w:rsidRDefault="00B102E9" w:rsidP="00B102E9">
      <w:pPr>
        <w:spacing w:before="120"/>
        <w:ind w:left="720"/>
        <w:jc w:val="both"/>
        <w:rPr>
          <w:rFonts w:ascii="Arial" w:hAnsi="Arial" w:cs="Arial"/>
          <w:sz w:val="26"/>
          <w:szCs w:val="26"/>
        </w:rPr>
      </w:pPr>
      <w:r>
        <w:rPr>
          <w:rFonts w:ascii="Arial" w:hAnsi="Arial" w:cs="Arial"/>
          <w:sz w:val="26"/>
          <w:szCs w:val="26"/>
        </w:rPr>
        <w:t>The Executive Engineer may direct that a part or the whole of such plant, equipment and materials are to be removed from the site within a stipulated period. If the contractor fails to do so, the Executive Engineer may cause them to be sold, holding the net proceeds of such sale to the credit of the contractor. After completion of the work and settlement of the amount the loan by the government on the contractor’s plant, equipment and balance of materials shall be released. Termination of the contract either in whole or in part shall be adequate authority for the Executive Engineer to demand discharge of the obligations from the guarantors of the security of performance.</w:t>
      </w:r>
    </w:p>
    <w:p w14:paraId="627B495C" w14:textId="77777777" w:rsidR="00B102E9" w:rsidRDefault="00B102E9" w:rsidP="00B102E9">
      <w:pPr>
        <w:spacing w:before="120"/>
        <w:ind w:left="720"/>
        <w:jc w:val="both"/>
        <w:rPr>
          <w:rFonts w:ascii="Arial" w:hAnsi="Arial" w:cs="Arial"/>
          <w:sz w:val="26"/>
          <w:szCs w:val="26"/>
        </w:rPr>
      </w:pPr>
    </w:p>
    <w:p w14:paraId="2EBA324D" w14:textId="77777777" w:rsidR="00B102E9" w:rsidRDefault="00B102E9" w:rsidP="00B102E9">
      <w:pPr>
        <w:numPr>
          <w:ilvl w:val="1"/>
          <w:numId w:val="31"/>
        </w:numPr>
        <w:spacing w:before="120"/>
        <w:jc w:val="both"/>
        <w:rPr>
          <w:rFonts w:ascii="Arial" w:hAnsi="Arial" w:cs="Arial"/>
          <w:b/>
          <w:bCs/>
          <w:sz w:val="26"/>
          <w:szCs w:val="26"/>
        </w:rPr>
      </w:pPr>
      <w:r>
        <w:rPr>
          <w:rFonts w:ascii="Arial" w:hAnsi="Arial" w:cs="Arial"/>
          <w:b/>
          <w:bCs/>
          <w:sz w:val="26"/>
          <w:szCs w:val="26"/>
        </w:rPr>
        <w:t>Action when the contractor becomes liable for levy of penalty:-</w:t>
      </w:r>
    </w:p>
    <w:p w14:paraId="382892AF" w14:textId="77777777" w:rsidR="00B102E9" w:rsidRDefault="00B102E9" w:rsidP="00B102E9">
      <w:pPr>
        <w:spacing w:before="120"/>
        <w:ind w:left="720"/>
        <w:jc w:val="both"/>
        <w:rPr>
          <w:rFonts w:ascii="Arial" w:hAnsi="Arial" w:cs="Arial"/>
          <w:sz w:val="26"/>
          <w:szCs w:val="26"/>
        </w:rPr>
      </w:pPr>
      <w:r>
        <w:rPr>
          <w:rFonts w:ascii="Arial" w:hAnsi="Arial" w:cs="Arial"/>
          <w:sz w:val="26"/>
          <w:szCs w:val="26"/>
        </w:rPr>
        <w:t xml:space="preserve">In any case in which under any clauses of this contract, the contractor shall have rendered himself liable to pay compensation amounting to the whole of his security deposit (whether paid in one, sum of deducted by installments) or committed a breach of any of the terms contained in </w:t>
      </w:r>
      <w:r w:rsidRPr="006F1D8E">
        <w:rPr>
          <w:rFonts w:ascii="Arial" w:hAnsi="Arial" w:cs="Arial"/>
          <w:sz w:val="26"/>
          <w:szCs w:val="26"/>
        </w:rPr>
        <w:t>clauses 4.29</w:t>
      </w:r>
      <w:r>
        <w:rPr>
          <w:rFonts w:ascii="Arial" w:hAnsi="Arial" w:cs="Arial"/>
          <w:sz w:val="26"/>
          <w:szCs w:val="26"/>
        </w:rPr>
        <w:t xml:space="preserve"> or in the case of abandonment of the work owing to the serious illness or death of the contractor or any other cause, Engineer-in-Charge on behalf of the Governor of Chhattisgarh, shall have power to adopt any one of the following course, as he may deem best suited to the interest of government.</w:t>
      </w:r>
    </w:p>
    <w:p w14:paraId="07900DD5" w14:textId="77777777" w:rsidR="00B102E9" w:rsidRDefault="00B102E9" w:rsidP="00B102E9">
      <w:pPr>
        <w:spacing w:before="120"/>
        <w:ind w:left="720"/>
        <w:jc w:val="both"/>
        <w:rPr>
          <w:rFonts w:ascii="Arial" w:hAnsi="Arial" w:cs="Arial"/>
          <w:sz w:val="26"/>
          <w:szCs w:val="26"/>
        </w:rPr>
      </w:pPr>
    </w:p>
    <w:p w14:paraId="3C6F5814" w14:textId="0F3F4CEB" w:rsidR="00B102E9" w:rsidRDefault="00B102E9" w:rsidP="00B102E9">
      <w:pPr>
        <w:spacing w:before="120"/>
        <w:ind w:left="720" w:hanging="720"/>
        <w:jc w:val="both"/>
        <w:rPr>
          <w:rFonts w:ascii="Arial" w:hAnsi="Arial" w:cs="Arial"/>
          <w:sz w:val="26"/>
          <w:szCs w:val="26"/>
        </w:rPr>
      </w:pPr>
      <w:r w:rsidRPr="002C3C53">
        <w:rPr>
          <w:rFonts w:ascii="Arial" w:hAnsi="Arial" w:cs="Arial"/>
          <w:b/>
          <w:sz w:val="26"/>
          <w:szCs w:val="26"/>
        </w:rPr>
        <w:t>4.</w:t>
      </w:r>
      <w:r w:rsidR="00707B70">
        <w:rPr>
          <w:rFonts w:ascii="Arial" w:hAnsi="Arial" w:cs="Arial"/>
          <w:b/>
          <w:sz w:val="26"/>
          <w:szCs w:val="26"/>
        </w:rPr>
        <w:t>28.</w:t>
      </w:r>
      <w:r w:rsidRPr="002C3C53">
        <w:rPr>
          <w:rFonts w:ascii="Arial" w:hAnsi="Arial" w:cs="Arial"/>
          <w:b/>
          <w:sz w:val="26"/>
          <w:szCs w:val="26"/>
        </w:rPr>
        <w:t>1</w:t>
      </w:r>
      <w:r>
        <w:rPr>
          <w:rFonts w:ascii="Arial" w:hAnsi="Arial" w:cs="Arial"/>
          <w:sz w:val="26"/>
          <w:szCs w:val="26"/>
        </w:rPr>
        <w:t xml:space="preserve"> To rescind the contract (of which rescission notice in writing to the contractor under the hand of the Engineer-in-charge shall be conclusive evidence) and in which case the security deposit of the contractor shall stand forfeited and be absolutely at the disposal of Government.</w:t>
      </w:r>
    </w:p>
    <w:p w14:paraId="1692DDD8" w14:textId="77777777" w:rsidR="00B102E9" w:rsidRDefault="00B102E9" w:rsidP="00B102E9">
      <w:pPr>
        <w:spacing w:before="120"/>
        <w:ind w:left="720" w:hanging="720"/>
        <w:jc w:val="both"/>
        <w:rPr>
          <w:rFonts w:ascii="Arial" w:hAnsi="Arial" w:cs="Arial"/>
          <w:sz w:val="26"/>
          <w:szCs w:val="26"/>
        </w:rPr>
      </w:pPr>
    </w:p>
    <w:p w14:paraId="1B55747F" w14:textId="511B9FBA" w:rsidR="00B102E9" w:rsidRPr="00232F34" w:rsidRDefault="00707B70" w:rsidP="00B102E9">
      <w:pPr>
        <w:spacing w:before="120"/>
        <w:ind w:left="720" w:hanging="720"/>
        <w:jc w:val="both"/>
        <w:rPr>
          <w:rFonts w:ascii="Arial" w:hAnsi="Arial" w:cs="Arial"/>
          <w:sz w:val="26"/>
          <w:szCs w:val="26"/>
        </w:rPr>
      </w:pPr>
      <w:r>
        <w:rPr>
          <w:rFonts w:ascii="Arial" w:hAnsi="Arial" w:cs="Arial"/>
          <w:b/>
          <w:bCs/>
        </w:rPr>
        <w:t>4.28</w:t>
      </w:r>
      <w:r w:rsidR="00B102E9">
        <w:rPr>
          <w:rFonts w:ascii="Arial" w:hAnsi="Arial" w:cs="Arial"/>
          <w:b/>
          <w:bCs/>
        </w:rPr>
        <w:t>.2</w:t>
      </w:r>
      <w:r w:rsidR="00B102E9">
        <w:rPr>
          <w:rFonts w:ascii="Arial" w:hAnsi="Arial" w:cs="Arial"/>
        </w:rPr>
        <w:t xml:space="preserve"> </w:t>
      </w:r>
      <w:r w:rsidR="00B102E9" w:rsidRPr="00232F34">
        <w:rPr>
          <w:rFonts w:ascii="Arial" w:hAnsi="Arial" w:cs="Arial"/>
          <w:sz w:val="26"/>
          <w:szCs w:val="26"/>
        </w:rPr>
        <w:t>To measure up the work of the contractor and to take such part thereof as shall be unexecuted out of his hands to give it to another contractor to complete. In which case, any expenses which may be incurred in excess of the sum which would have been paid to the original contractor, if the whole work had been executed by him (for the amount of which excess, the certificate in writing of the Engineer-in-Charge shall be final and conclusive) shall be borne and paid by the original contractor and may be deducted from any money due to him by Government under the contract or otherwise, or from his security deposit or the proceeds of sale thereof, or a sufficient part thereof. If the works is carried out at lower rate, the contractor shall not be entitled for any refund on this account. Saving, if any shall go to the Government. In the event of any of the above courses being adopted by Engineer-in-Charge, the contractor shall have no claim to compensation, for any loss sustained by him by reason of his having purchased or procured any material or entered in to any engagement or made any advances on account of the contract. And in case the contract shall be rescinded under the provisions aforesaid, the contractor shall not be entitled to recover or be paid any sum for any work thereof actually performed under this contract, unless and until the Engineer-in-Charge will have certified in writing the performance of such work and the value payable in respect thereof, and he shall only be entitled to be paid the value so certified.</w:t>
      </w:r>
    </w:p>
    <w:p w14:paraId="3862FB7D" w14:textId="77777777" w:rsidR="00B102E9" w:rsidRDefault="00B102E9" w:rsidP="00B102E9">
      <w:pPr>
        <w:spacing w:before="120"/>
        <w:ind w:left="720" w:hanging="720"/>
        <w:jc w:val="both"/>
        <w:rPr>
          <w:rFonts w:ascii="Arial" w:hAnsi="Arial" w:cs="Arial"/>
        </w:rPr>
      </w:pPr>
    </w:p>
    <w:p w14:paraId="4856AB99" w14:textId="77777777" w:rsidR="00B102E9" w:rsidRDefault="00B102E9" w:rsidP="00B102E9">
      <w:pPr>
        <w:numPr>
          <w:ilvl w:val="1"/>
          <w:numId w:val="31"/>
        </w:numPr>
        <w:spacing w:before="120"/>
        <w:jc w:val="both"/>
        <w:rPr>
          <w:rFonts w:ascii="Arial" w:hAnsi="Arial" w:cs="Arial"/>
        </w:rPr>
      </w:pPr>
      <w:r w:rsidRPr="00232F34">
        <w:rPr>
          <w:rFonts w:ascii="Arial" w:hAnsi="Arial" w:cs="Arial"/>
          <w:b/>
          <w:bCs/>
        </w:rPr>
        <w:t xml:space="preserve">Contractor remain liable to pay compensation if action not taken under </w:t>
      </w:r>
      <w:r w:rsidRPr="006F1D8E">
        <w:rPr>
          <w:rFonts w:ascii="Arial" w:hAnsi="Arial" w:cs="Arial"/>
          <w:b/>
          <w:bCs/>
        </w:rPr>
        <w:t>clause 4.30.:</w:t>
      </w:r>
      <w:r w:rsidRPr="00232F34">
        <w:rPr>
          <w:rFonts w:ascii="Arial" w:hAnsi="Arial" w:cs="Arial"/>
          <w:b/>
          <w:bCs/>
        </w:rPr>
        <w:t>-</w:t>
      </w:r>
      <w:r>
        <w:rPr>
          <w:rFonts w:ascii="Arial" w:hAnsi="Arial" w:cs="Arial"/>
        </w:rPr>
        <w:t xml:space="preserve"> In any case in which any of the powers, conferred upon the Executive Engineer by clause </w:t>
      </w:r>
      <w:r w:rsidRPr="00DF1FC7">
        <w:rPr>
          <w:rFonts w:ascii="Arial" w:hAnsi="Arial" w:cs="Arial"/>
        </w:rPr>
        <w:t>4.29 hereof, shall have become exercisable and the same shall not be exercised, the non exercise</w:t>
      </w:r>
      <w:r>
        <w:rPr>
          <w:rFonts w:ascii="Arial" w:hAnsi="Arial" w:cs="Arial"/>
        </w:rPr>
        <w:t xml:space="preserve"> thereof shall not constitute a waiver of any of the conditions thereof and such power shall not withstanding be exercisable in the event of any further case of default by the Contractor for which by any clause or clauses hereof, he is declared liable to pay compensation amounting to the whole of his security deposit, and the liability of the contractor for past and future compensation shall remain unaffected.</w:t>
      </w:r>
    </w:p>
    <w:p w14:paraId="4001E778" w14:textId="77777777" w:rsidR="00B102E9" w:rsidRDefault="00B102E9" w:rsidP="00B102E9">
      <w:pPr>
        <w:spacing w:before="120"/>
        <w:jc w:val="both"/>
        <w:rPr>
          <w:rFonts w:ascii="Arial" w:hAnsi="Arial" w:cs="Arial"/>
        </w:rPr>
      </w:pPr>
    </w:p>
    <w:p w14:paraId="2419CD19" w14:textId="77777777" w:rsidR="00B102E9" w:rsidRDefault="00B102E9" w:rsidP="00B102E9">
      <w:pPr>
        <w:numPr>
          <w:ilvl w:val="1"/>
          <w:numId w:val="31"/>
        </w:numPr>
        <w:spacing w:before="120"/>
        <w:jc w:val="both"/>
        <w:rPr>
          <w:rFonts w:ascii="Arial" w:hAnsi="Arial" w:cs="Arial"/>
        </w:rPr>
      </w:pPr>
      <w:r w:rsidRPr="00232F34">
        <w:rPr>
          <w:rFonts w:ascii="Arial" w:hAnsi="Arial" w:cs="Arial"/>
          <w:b/>
          <w:bCs/>
        </w:rPr>
        <w:t>Extension of time: -</w:t>
      </w:r>
      <w:r>
        <w:rPr>
          <w:rFonts w:ascii="Arial" w:hAnsi="Arial" w:cs="Arial"/>
        </w:rPr>
        <w:t xml:space="preserve"> Time shall be considered as the essence of the contract, if however, the failure of the contractor to complete the work as per the stipulated date referred to above arises for “Force Majeure” (as per clause 2.33) an appropriate extension of time will be given. The contractor shall request such extension within one month of the cause of such delay and in any case before expiry of the contract period.</w:t>
      </w:r>
    </w:p>
    <w:p w14:paraId="0CDDFE25" w14:textId="77777777" w:rsidR="00B102E9" w:rsidRDefault="00B102E9" w:rsidP="00B102E9">
      <w:pPr>
        <w:spacing w:before="120"/>
        <w:jc w:val="both"/>
        <w:rPr>
          <w:rFonts w:ascii="Arial" w:hAnsi="Arial" w:cs="Arial"/>
        </w:rPr>
      </w:pPr>
    </w:p>
    <w:p w14:paraId="3B6B7E8D" w14:textId="77777777" w:rsidR="00B102E9" w:rsidRPr="00F540E3" w:rsidRDefault="00B102E9" w:rsidP="00B102E9">
      <w:pPr>
        <w:numPr>
          <w:ilvl w:val="1"/>
          <w:numId w:val="31"/>
        </w:numPr>
        <w:spacing w:before="120"/>
        <w:jc w:val="both"/>
        <w:rPr>
          <w:rFonts w:ascii="Arial" w:hAnsi="Arial" w:cs="Arial"/>
        </w:rPr>
      </w:pPr>
      <w:r w:rsidRPr="00F540E3">
        <w:rPr>
          <w:rFonts w:ascii="Arial" w:hAnsi="Arial" w:cs="Arial"/>
        </w:rPr>
        <w:lastRenderedPageBreak/>
        <w:t>The authorities competent to sanction extension of time shall be as per prevailing rules.</w:t>
      </w:r>
    </w:p>
    <w:p w14:paraId="25E2A80A" w14:textId="77777777" w:rsidR="00B102E9" w:rsidRPr="00232F34" w:rsidRDefault="00B102E9" w:rsidP="00B102E9">
      <w:pPr>
        <w:numPr>
          <w:ilvl w:val="1"/>
          <w:numId w:val="31"/>
        </w:numPr>
        <w:spacing w:before="120"/>
        <w:jc w:val="both"/>
        <w:rPr>
          <w:rFonts w:ascii="Arial" w:hAnsi="Arial" w:cs="Arial"/>
        </w:rPr>
      </w:pPr>
      <w:r w:rsidRPr="00232F34">
        <w:rPr>
          <w:rFonts w:ascii="Arial" w:hAnsi="Arial" w:cs="Arial"/>
          <w:b/>
          <w:bCs/>
        </w:rPr>
        <w:t>Final Certificate:-</w:t>
      </w:r>
      <w:r w:rsidRPr="00232F34">
        <w:rPr>
          <w:rFonts w:ascii="Arial" w:hAnsi="Arial" w:cs="Arial"/>
        </w:rPr>
        <w:t>On completion of the work the contractor shall be furnished with a certificate by the Engineer-in-Charge of such completion, but no such certificate shall be given nor shall the work be considered to be complete, until the contractor shall have removed from premises on which the work shall be executed, all scaffolding surplus materials and rubbish and cleaned off the dirt from all wood work, doors, windows, walls, floors, other parts of any building or structure in, upon or about which the work is to be executed or of which he may have had possession for the purpose of the execution thereof nor until the work shall have been measured by the Sub Divisional Officer, Executive Engineer whose measurement shall be binding and conclusive against the contractor. If the contractor shall fail to comply with the requirement of this clause such as removal of scaffolding, surplus materials and rubbish and clearing off dirt, on or before the date fixed for the completion of work</w:t>
      </w:r>
      <w:r>
        <w:rPr>
          <w:rFonts w:ascii="Arial" w:hAnsi="Arial" w:cs="Arial"/>
        </w:rPr>
        <w:t>, t</w:t>
      </w:r>
      <w:r w:rsidRPr="00232F34">
        <w:rPr>
          <w:rFonts w:ascii="Arial" w:hAnsi="Arial" w:cs="Arial"/>
        </w:rPr>
        <w:t>he engineer-in-charge may at the expense of the  contractor, remove such scaffolding, surplus materials and rubbish and dispose off the same as he thinks fit and clean off such dirt as aforesaid and the contractor shall forthwith pay the amount of all expenses so incurred and shall have no claim in respect of any such scaffolding or surplus materials as aforesaid except for any sum actually realized by the sale thereof.</w:t>
      </w:r>
    </w:p>
    <w:p w14:paraId="03553FAF" w14:textId="77777777" w:rsidR="00B102E9" w:rsidRDefault="00B102E9" w:rsidP="00B102E9">
      <w:pPr>
        <w:numPr>
          <w:ilvl w:val="1"/>
          <w:numId w:val="31"/>
        </w:numPr>
        <w:spacing w:before="120"/>
        <w:jc w:val="both"/>
        <w:rPr>
          <w:rFonts w:ascii="Arial" w:hAnsi="Arial" w:cs="Arial"/>
          <w:b/>
          <w:bCs/>
        </w:rPr>
      </w:pPr>
      <w:r>
        <w:rPr>
          <w:rFonts w:ascii="Arial" w:hAnsi="Arial" w:cs="Arial"/>
          <w:b/>
          <w:bCs/>
        </w:rPr>
        <w:t>Receipt to be signed by the partners or persons having authority to do so:-</w:t>
      </w:r>
    </w:p>
    <w:p w14:paraId="7878CAF4" w14:textId="77777777" w:rsidR="00B102E9" w:rsidRDefault="00B102E9" w:rsidP="00B102E9">
      <w:pPr>
        <w:spacing w:before="120"/>
        <w:ind w:left="720"/>
        <w:jc w:val="both"/>
        <w:rPr>
          <w:rFonts w:ascii="Arial" w:hAnsi="Arial" w:cs="Arial"/>
        </w:rPr>
      </w:pPr>
      <w:r>
        <w:rPr>
          <w:rFonts w:ascii="Arial" w:hAnsi="Arial" w:cs="Arial"/>
        </w:rPr>
        <w:t>Receipt for payments made on account of work when executed by a firm must also be signed by the several partners except where the contractors are described in their tender as the firm in which case the receipt must be signed in the name of the firm by one of the partners or by some other persons having authority to give effectual receipts for the firm.</w:t>
      </w:r>
    </w:p>
    <w:p w14:paraId="4D0EDD31" w14:textId="77777777" w:rsidR="00B102E9" w:rsidRDefault="00B102E9" w:rsidP="00B102E9">
      <w:pPr>
        <w:numPr>
          <w:ilvl w:val="1"/>
          <w:numId w:val="31"/>
        </w:numPr>
        <w:spacing w:before="120"/>
        <w:jc w:val="both"/>
        <w:rPr>
          <w:rFonts w:ascii="Arial" w:hAnsi="Arial" w:cs="Arial"/>
        </w:rPr>
      </w:pPr>
      <w:r w:rsidRPr="00232F34">
        <w:rPr>
          <w:rFonts w:ascii="Arial" w:hAnsi="Arial" w:cs="Arial"/>
          <w:b/>
          <w:bCs/>
        </w:rPr>
        <w:t>Works to be executed in accordance with specifications, drawings, Orders etc:-</w:t>
      </w:r>
      <w:r w:rsidRPr="00232F34">
        <w:rPr>
          <w:rFonts w:ascii="Arial" w:hAnsi="Arial" w:cs="Arial"/>
        </w:rPr>
        <w:t xml:space="preserve"> The contractor shall execute the whole work and every part of the work upto the minimum dimensions required as per approved design, drawing and specification in the most substantial and workmen like manner and both as regards materials and otherwise in every respect. The contractor shall also confirm exactly, fully and faithfully to the designs, drawings and instructions in writing relating to the work signed by the Engineer-in-Charge and lodge in his office, and to which the contractor shall be entitled to have access at such office or on the site of the work for the purpose of inspection during office hours, and the contractor shall if he so requires, be entitled at his own expenses to make or cause to be made copies of specification and of all such designs, drawings and instructions as aforesaid.</w:t>
      </w:r>
    </w:p>
    <w:p w14:paraId="4E487698" w14:textId="77777777" w:rsidR="00B102E9" w:rsidRPr="00232F34" w:rsidRDefault="00B102E9" w:rsidP="00B102E9">
      <w:pPr>
        <w:spacing w:before="120"/>
        <w:ind w:left="720"/>
        <w:jc w:val="both"/>
        <w:rPr>
          <w:rFonts w:ascii="Arial" w:hAnsi="Arial" w:cs="Arial"/>
        </w:rPr>
      </w:pPr>
    </w:p>
    <w:p w14:paraId="4CFA7E3C" w14:textId="77777777" w:rsidR="00B102E9" w:rsidRPr="00375C6C" w:rsidRDefault="00B102E9" w:rsidP="00B102E9">
      <w:pPr>
        <w:numPr>
          <w:ilvl w:val="1"/>
          <w:numId w:val="31"/>
        </w:numPr>
        <w:spacing w:before="120"/>
        <w:jc w:val="both"/>
        <w:rPr>
          <w:rFonts w:ascii="Arial" w:hAnsi="Arial" w:cs="Arial"/>
          <w:sz w:val="22"/>
          <w:szCs w:val="22"/>
        </w:rPr>
      </w:pPr>
      <w:r w:rsidRPr="00375C6C">
        <w:rPr>
          <w:rFonts w:ascii="Arial" w:hAnsi="Arial" w:cs="Arial"/>
          <w:b/>
          <w:bCs/>
        </w:rPr>
        <w:t>Alternation in specifications and designs:-</w:t>
      </w:r>
      <w:r w:rsidRPr="00375C6C">
        <w:rPr>
          <w:rFonts w:ascii="Arial" w:hAnsi="Arial" w:cs="Arial"/>
        </w:rPr>
        <w:t xml:space="preserve"> The Engineer-in-Charge shall have power to make any alternations in, or omissions from, addition to, or substitutions for the original specifications and approved drawings, designs and instructions that may appear to him to be necessary or advisable during the progress of the work and the contractor shall be bound to carry out the work in accordance with any instruction, which may be given to him in writing signed by the Engineer-in-Charge and such alternations, omissions, additions or substitutions shall not invalidate the contract and any altered, additional or substituted work which the contractor may be directed to do in the manner above specified as part of the work, shall be carried out by the contractor </w:t>
      </w:r>
      <w:r w:rsidRPr="00375C6C">
        <w:rPr>
          <w:rFonts w:ascii="Arial" w:hAnsi="Arial" w:cs="Arial"/>
        </w:rPr>
        <w:lastRenderedPageBreak/>
        <w:t>on the same conditions, in all respects on which he agreed to do the main work and at the same tendered cost.</w:t>
      </w:r>
    </w:p>
    <w:p w14:paraId="40C9958B" w14:textId="77777777" w:rsidR="00B102E9" w:rsidRDefault="00B102E9" w:rsidP="00B102E9">
      <w:pPr>
        <w:spacing w:before="120"/>
        <w:ind w:left="1440"/>
        <w:rPr>
          <w:rFonts w:ascii="Arial" w:hAnsi="Arial" w:cs="Arial"/>
          <w:sz w:val="22"/>
          <w:szCs w:val="22"/>
        </w:rPr>
      </w:pPr>
      <w:r>
        <w:rPr>
          <w:rFonts w:ascii="Arial" w:hAnsi="Arial" w:cs="Arial"/>
        </w:rPr>
        <w:t xml:space="preserve">            </w:t>
      </w:r>
    </w:p>
    <w:p w14:paraId="107AD5DB" w14:textId="77777777" w:rsidR="00B102E9" w:rsidRDefault="00B102E9" w:rsidP="00B102E9">
      <w:pPr>
        <w:numPr>
          <w:ilvl w:val="1"/>
          <w:numId w:val="31"/>
        </w:numPr>
        <w:spacing w:before="120"/>
        <w:jc w:val="both"/>
        <w:rPr>
          <w:rFonts w:ascii="Arial" w:hAnsi="Arial" w:cs="Arial"/>
        </w:rPr>
      </w:pPr>
      <w:r>
        <w:rPr>
          <w:rFonts w:ascii="Arial" w:hAnsi="Arial" w:cs="Arial"/>
          <w:b/>
          <w:bCs/>
        </w:rPr>
        <w:t>Time limit for unforeseen disputes: -</w:t>
      </w:r>
      <w:r>
        <w:rPr>
          <w:rFonts w:ascii="Arial" w:hAnsi="Arial" w:cs="Arial"/>
        </w:rPr>
        <w:t xml:space="preserve"> Any dispute should be brought to the notice of the Engineer-in-Charge in writing within one month of the occurrence of such disputes.</w:t>
      </w:r>
    </w:p>
    <w:p w14:paraId="536AFCA9" w14:textId="77777777" w:rsidR="00B102E9" w:rsidRDefault="00B102E9" w:rsidP="00B102E9">
      <w:pPr>
        <w:numPr>
          <w:ilvl w:val="1"/>
          <w:numId w:val="31"/>
        </w:numPr>
        <w:spacing w:before="120"/>
        <w:jc w:val="both"/>
        <w:rPr>
          <w:rFonts w:ascii="Arial" w:hAnsi="Arial" w:cs="Arial"/>
        </w:rPr>
      </w:pPr>
      <w:r>
        <w:rPr>
          <w:rFonts w:ascii="Arial" w:hAnsi="Arial" w:cs="Arial"/>
          <w:b/>
          <w:bCs/>
        </w:rPr>
        <w:t>Action and compensation payable in case of bad work:-</w:t>
      </w:r>
      <w:r>
        <w:rPr>
          <w:rFonts w:ascii="Arial" w:hAnsi="Arial" w:cs="Arial"/>
        </w:rPr>
        <w:t xml:space="preserve"> If at any time before security deposit is refunded to the Contractor it shall appear to the Engineer-in-Charge or his subordinate in-charge of the work that any work has been executed with unsound, imperfect or unskilled workmanship or with materials of inferior quality, or that any material or articles provided by him for the execution of the work are</w:t>
      </w:r>
      <w:r>
        <w:rPr>
          <w:rFonts w:ascii="Arial" w:hAnsi="Arial" w:cs="Arial"/>
          <w:b/>
          <w:bCs/>
        </w:rPr>
        <w:t xml:space="preserve"> </w:t>
      </w:r>
      <w:r>
        <w:rPr>
          <w:rFonts w:ascii="Arial" w:hAnsi="Arial" w:cs="Arial"/>
        </w:rPr>
        <w:t>unsound or of a quality inferior to that contracted for, or otherwise not in accordance with contract, it shall be lawful for the Engineer-in-Charge to intimate this fact in writing to the contractor, and then not -withstanding the fact that the work, materials or articles complained of may have been in advertently passed, certified and paid for, the contractor shall be bound forthwith to rectify or remove and reconstruct the work specified in whole or in part as the case may require, or if so required shall remove the materials or articles so specified and provide other proper and suitable materials or articles at his own proper charge and cost and in the event of his failing to do so within a period  to be specified by the engineer-in-charge in the written intimation aforesaid, the contractor shall be liable to pay compensation at the rate of one percent on the amount of that particular item of the estimate for every day not exceeding ten days during which the failure so continues and in the case of any such failure, the Engineer-in-Charge may rectify or remove and re-execute the work or remove and replace the materials or articles complained of as the case may be at the risk and expenses in all respects of the contractor. Should the Engineer-in-Charge consider that any such inferior work or materials as described above may be accepted or made use of, it shall be within his discretion to accept the same after imposing penalty as decided by him.</w:t>
      </w:r>
    </w:p>
    <w:p w14:paraId="4A6BD1E2" w14:textId="77777777" w:rsidR="00B102E9" w:rsidRDefault="00B102E9" w:rsidP="00B102E9">
      <w:pPr>
        <w:spacing w:before="120"/>
        <w:ind w:left="720"/>
        <w:jc w:val="both"/>
        <w:rPr>
          <w:rFonts w:ascii="Arial" w:hAnsi="Arial" w:cs="Arial"/>
        </w:rPr>
      </w:pPr>
    </w:p>
    <w:p w14:paraId="255FB9EC" w14:textId="77777777" w:rsidR="00B102E9" w:rsidRDefault="00B102E9" w:rsidP="00B102E9">
      <w:pPr>
        <w:numPr>
          <w:ilvl w:val="1"/>
          <w:numId w:val="31"/>
        </w:numPr>
        <w:spacing w:before="120"/>
        <w:jc w:val="both"/>
        <w:rPr>
          <w:rFonts w:ascii="Arial" w:hAnsi="Arial" w:cs="Arial"/>
        </w:rPr>
      </w:pPr>
      <w:r>
        <w:rPr>
          <w:rFonts w:ascii="Arial" w:hAnsi="Arial" w:cs="Arial"/>
          <w:b/>
          <w:bCs/>
        </w:rPr>
        <w:t>Contractor liable for damage done and for imperfections for Twenty four months after Certificate (Defect liability):</w:t>
      </w:r>
      <w:r>
        <w:rPr>
          <w:rFonts w:ascii="Arial" w:hAnsi="Arial" w:cs="Arial"/>
        </w:rPr>
        <w:t xml:space="preserve"> If the contractor or his work people, or servants shall break, deface, injure or destroy any part of a building in which they  may  be  working or  any  building  or  any  building,  road  kerbs,  fences,  enclosure,  water  pipe, cables, drains, electric or telephone posts or wires, trees, grass or grass land, or cultivated ground contiguous to the premises on which the work or any parts of it is being executed, or any damage shall happen to the work while in progress, </w:t>
      </w:r>
      <w:r w:rsidRPr="0021183B">
        <w:rPr>
          <w:rFonts w:ascii="Arial" w:hAnsi="Arial" w:cs="Arial"/>
          <w:b/>
          <w:bCs/>
        </w:rPr>
        <w:t>from any cause whatever</w:t>
      </w:r>
      <w:r>
        <w:rPr>
          <w:rFonts w:ascii="Arial" w:hAnsi="Arial" w:cs="Arial"/>
        </w:rPr>
        <w:t xml:space="preserve">, or any imperfections become apparent in it within </w:t>
      </w:r>
      <w:r w:rsidRPr="0021183B">
        <w:rPr>
          <w:rFonts w:ascii="Arial" w:hAnsi="Arial" w:cs="Arial"/>
          <w:b/>
          <w:bCs/>
        </w:rPr>
        <w:t>twenty four months after a certificate, final or otherwise of its completion</w:t>
      </w:r>
      <w:r>
        <w:rPr>
          <w:rFonts w:ascii="Arial" w:hAnsi="Arial" w:cs="Arial"/>
        </w:rPr>
        <w:t xml:space="preserve"> shall have been given by the Engineer-in-Charge as aforesaid, the contractor shall make the same good at his own expense or in default the Engineer-in-Charge may cause the same to be made good by other workmen and deduct the expenses (of (which the certificate of the Engineer-in-Charge shall be final) from any sum that may be then or at any time thereafter may becomes due to the contractor or from his security deposit or the proceeds of sale thereof or of sufficient portion thereof.</w:t>
      </w:r>
    </w:p>
    <w:p w14:paraId="646C5F02" w14:textId="77777777" w:rsidR="00B102E9" w:rsidRDefault="00B102E9" w:rsidP="00B102E9">
      <w:pPr>
        <w:spacing w:before="120"/>
        <w:jc w:val="both"/>
        <w:rPr>
          <w:rFonts w:ascii="Arial" w:hAnsi="Arial" w:cs="Arial"/>
          <w:b/>
          <w:bCs/>
        </w:rPr>
      </w:pPr>
    </w:p>
    <w:p w14:paraId="2C85CC7C" w14:textId="77777777" w:rsidR="00B102E9" w:rsidRDefault="00B102E9" w:rsidP="00B102E9">
      <w:pPr>
        <w:numPr>
          <w:ilvl w:val="1"/>
          <w:numId w:val="31"/>
        </w:numPr>
        <w:spacing w:before="120"/>
        <w:jc w:val="both"/>
        <w:rPr>
          <w:rFonts w:ascii="Arial" w:hAnsi="Arial" w:cs="Arial"/>
        </w:rPr>
      </w:pPr>
      <w:r w:rsidRPr="00F540E3">
        <w:rPr>
          <w:rFonts w:ascii="Arial" w:hAnsi="Arial" w:cs="Arial"/>
          <w:b/>
          <w:bCs/>
        </w:rPr>
        <w:lastRenderedPageBreak/>
        <w:t>Refund of security Deposit:-</w:t>
      </w:r>
      <w:r>
        <w:rPr>
          <w:rFonts w:ascii="Arial" w:hAnsi="Arial" w:cs="Arial"/>
        </w:rPr>
        <w:t xml:space="preserve"> The 5% security deposit of the contractor shall be refunded on approval of the Chief Engineer as follows : </w:t>
      </w:r>
    </w:p>
    <w:p w14:paraId="24027515" w14:textId="77777777" w:rsidR="00B102E9" w:rsidRDefault="00B102E9" w:rsidP="00B102E9">
      <w:pPr>
        <w:pStyle w:val="ListParagraph"/>
        <w:spacing w:before="120"/>
        <w:rPr>
          <w:rFonts w:ascii="Arial" w:hAnsi="Arial" w:cs="Arial"/>
        </w:rPr>
      </w:pPr>
    </w:p>
    <w:tbl>
      <w:tblPr>
        <w:tblW w:w="910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2"/>
        <w:gridCol w:w="3383"/>
      </w:tblGrid>
      <w:tr w:rsidR="00B102E9" w14:paraId="64151F07" w14:textId="77777777" w:rsidTr="00226C1A">
        <w:trPr>
          <w:trHeight w:val="281"/>
        </w:trPr>
        <w:tc>
          <w:tcPr>
            <w:tcW w:w="5722" w:type="dxa"/>
          </w:tcPr>
          <w:p w14:paraId="0D527DC6" w14:textId="6D30D02C" w:rsidR="00B102E9" w:rsidRDefault="00B102E9" w:rsidP="007860B8">
            <w:pPr>
              <w:spacing w:before="120"/>
              <w:jc w:val="both"/>
              <w:rPr>
                <w:rFonts w:ascii="Arial" w:hAnsi="Arial" w:cs="Arial"/>
              </w:rPr>
            </w:pPr>
            <w:r>
              <w:rPr>
                <w:rFonts w:ascii="Arial" w:hAnsi="Arial" w:cs="Arial"/>
              </w:rPr>
              <w:t xml:space="preserve">24 Months </w:t>
            </w:r>
            <w:r w:rsidR="008E77F4">
              <w:rPr>
                <w:rFonts w:ascii="Arial" w:hAnsi="Arial" w:cs="Arial"/>
              </w:rPr>
              <w:t>after completion of construction work</w:t>
            </w:r>
          </w:p>
        </w:tc>
        <w:tc>
          <w:tcPr>
            <w:tcW w:w="3383" w:type="dxa"/>
          </w:tcPr>
          <w:p w14:paraId="30AFD1EC" w14:textId="0BA5C069" w:rsidR="00B102E9" w:rsidRDefault="00D56E9F" w:rsidP="007860B8">
            <w:pPr>
              <w:spacing w:before="120"/>
              <w:jc w:val="both"/>
              <w:rPr>
                <w:rFonts w:ascii="Arial" w:hAnsi="Arial" w:cs="Arial"/>
              </w:rPr>
            </w:pPr>
            <w:r>
              <w:rPr>
                <w:rFonts w:ascii="Arial" w:hAnsi="Arial" w:cs="Arial"/>
              </w:rPr>
              <w:t>2.00</w:t>
            </w:r>
            <w:r w:rsidR="00B102E9">
              <w:rPr>
                <w:rFonts w:ascii="Arial" w:hAnsi="Arial" w:cs="Arial"/>
              </w:rPr>
              <w:t xml:space="preserve"> % of contract value</w:t>
            </w:r>
          </w:p>
        </w:tc>
      </w:tr>
      <w:tr w:rsidR="00226C1A" w14:paraId="2172FF1C" w14:textId="77777777" w:rsidTr="00226C1A">
        <w:trPr>
          <w:trHeight w:val="281"/>
        </w:trPr>
        <w:tc>
          <w:tcPr>
            <w:tcW w:w="5722" w:type="dxa"/>
          </w:tcPr>
          <w:p w14:paraId="482FA246" w14:textId="68BE41A7" w:rsidR="00226C1A" w:rsidRDefault="00226C1A" w:rsidP="00226C1A">
            <w:pPr>
              <w:spacing w:before="120"/>
              <w:jc w:val="both"/>
              <w:rPr>
                <w:rFonts w:ascii="Arial" w:hAnsi="Arial" w:cs="Arial"/>
              </w:rPr>
            </w:pPr>
            <w:r>
              <w:rPr>
                <w:rFonts w:ascii="Arial" w:hAnsi="Arial" w:cs="Arial"/>
              </w:rPr>
              <w:t xml:space="preserve">36 Months </w:t>
            </w:r>
            <w:r w:rsidR="008E77F4">
              <w:rPr>
                <w:rFonts w:ascii="Arial" w:hAnsi="Arial" w:cs="Arial"/>
              </w:rPr>
              <w:t>after completion of construction work</w:t>
            </w:r>
          </w:p>
        </w:tc>
        <w:tc>
          <w:tcPr>
            <w:tcW w:w="3383" w:type="dxa"/>
          </w:tcPr>
          <w:p w14:paraId="66713E61" w14:textId="2D28A745" w:rsidR="00226C1A" w:rsidRDefault="00226C1A" w:rsidP="00226C1A">
            <w:pPr>
              <w:spacing w:before="120"/>
              <w:jc w:val="both"/>
              <w:rPr>
                <w:rFonts w:ascii="Arial" w:hAnsi="Arial" w:cs="Arial"/>
              </w:rPr>
            </w:pPr>
            <w:r>
              <w:rPr>
                <w:rFonts w:ascii="Arial" w:hAnsi="Arial" w:cs="Arial"/>
              </w:rPr>
              <w:t>1</w:t>
            </w:r>
            <w:r w:rsidR="00D56E9F">
              <w:rPr>
                <w:rFonts w:ascii="Arial" w:hAnsi="Arial" w:cs="Arial"/>
              </w:rPr>
              <w:t>.00</w:t>
            </w:r>
            <w:r w:rsidRPr="00F540E3">
              <w:rPr>
                <w:rFonts w:ascii="Arial" w:hAnsi="Arial" w:cs="Arial"/>
              </w:rPr>
              <w:t>% of contract value</w:t>
            </w:r>
          </w:p>
        </w:tc>
      </w:tr>
      <w:tr w:rsidR="00226C1A" w14:paraId="14DC88C4" w14:textId="77777777" w:rsidTr="00226C1A">
        <w:trPr>
          <w:trHeight w:val="281"/>
        </w:trPr>
        <w:tc>
          <w:tcPr>
            <w:tcW w:w="5722" w:type="dxa"/>
          </w:tcPr>
          <w:p w14:paraId="3EFA715D" w14:textId="65E99C13" w:rsidR="00226C1A" w:rsidRDefault="00226C1A" w:rsidP="00226C1A">
            <w:pPr>
              <w:spacing w:before="120"/>
              <w:jc w:val="both"/>
              <w:rPr>
                <w:rFonts w:ascii="Arial" w:hAnsi="Arial" w:cs="Arial"/>
              </w:rPr>
            </w:pPr>
            <w:r>
              <w:rPr>
                <w:rFonts w:ascii="Arial" w:hAnsi="Arial" w:cs="Arial"/>
              </w:rPr>
              <w:t xml:space="preserve">48 Months </w:t>
            </w:r>
            <w:r w:rsidR="008E77F4">
              <w:rPr>
                <w:rFonts w:ascii="Arial" w:hAnsi="Arial" w:cs="Arial"/>
              </w:rPr>
              <w:t>after completion of construction work</w:t>
            </w:r>
          </w:p>
        </w:tc>
        <w:tc>
          <w:tcPr>
            <w:tcW w:w="3383" w:type="dxa"/>
          </w:tcPr>
          <w:p w14:paraId="28DBD73A" w14:textId="0EA82E81" w:rsidR="00226C1A" w:rsidRDefault="00226C1A" w:rsidP="00226C1A">
            <w:pPr>
              <w:spacing w:before="120"/>
              <w:jc w:val="both"/>
              <w:rPr>
                <w:rFonts w:ascii="Arial" w:hAnsi="Arial" w:cs="Arial"/>
              </w:rPr>
            </w:pPr>
            <w:r>
              <w:rPr>
                <w:rFonts w:ascii="Arial" w:hAnsi="Arial" w:cs="Arial"/>
              </w:rPr>
              <w:t>1</w:t>
            </w:r>
            <w:r w:rsidR="00D56E9F">
              <w:rPr>
                <w:rFonts w:ascii="Arial" w:hAnsi="Arial" w:cs="Arial"/>
              </w:rPr>
              <w:t xml:space="preserve">.00 </w:t>
            </w:r>
            <w:r w:rsidRPr="00F540E3">
              <w:rPr>
                <w:rFonts w:ascii="Arial" w:hAnsi="Arial" w:cs="Arial"/>
              </w:rPr>
              <w:t>% of contract value</w:t>
            </w:r>
          </w:p>
        </w:tc>
      </w:tr>
      <w:tr w:rsidR="00226C1A" w14:paraId="64439B77" w14:textId="77777777" w:rsidTr="00226C1A">
        <w:trPr>
          <w:trHeight w:val="306"/>
        </w:trPr>
        <w:tc>
          <w:tcPr>
            <w:tcW w:w="5722" w:type="dxa"/>
          </w:tcPr>
          <w:p w14:paraId="195436A6" w14:textId="1A721B40" w:rsidR="00226C1A" w:rsidRPr="00F540E3" w:rsidRDefault="00226C1A" w:rsidP="00226C1A">
            <w:pPr>
              <w:spacing w:before="120"/>
              <w:jc w:val="both"/>
              <w:rPr>
                <w:rFonts w:ascii="Arial" w:hAnsi="Arial" w:cs="Arial"/>
              </w:rPr>
            </w:pPr>
            <w:r>
              <w:rPr>
                <w:rFonts w:ascii="Arial" w:hAnsi="Arial" w:cs="Arial"/>
              </w:rPr>
              <w:t xml:space="preserve">60 Months </w:t>
            </w:r>
            <w:r w:rsidR="001D5044">
              <w:rPr>
                <w:rFonts w:ascii="Arial" w:hAnsi="Arial" w:cs="Arial"/>
              </w:rPr>
              <w:t>after completion of construction work</w:t>
            </w:r>
          </w:p>
        </w:tc>
        <w:tc>
          <w:tcPr>
            <w:tcW w:w="3383" w:type="dxa"/>
          </w:tcPr>
          <w:p w14:paraId="4EC12F62" w14:textId="68CDBEB5" w:rsidR="00226C1A" w:rsidRPr="00F540E3" w:rsidRDefault="00226C1A" w:rsidP="00226C1A">
            <w:pPr>
              <w:spacing w:before="120"/>
              <w:jc w:val="both"/>
              <w:rPr>
                <w:rFonts w:ascii="Arial" w:hAnsi="Arial" w:cs="Arial"/>
              </w:rPr>
            </w:pPr>
            <w:r>
              <w:rPr>
                <w:rFonts w:ascii="Arial" w:hAnsi="Arial" w:cs="Arial"/>
              </w:rPr>
              <w:t>1</w:t>
            </w:r>
            <w:r w:rsidR="00D56E9F">
              <w:rPr>
                <w:rFonts w:ascii="Arial" w:hAnsi="Arial" w:cs="Arial"/>
              </w:rPr>
              <w:t xml:space="preserve">.00 </w:t>
            </w:r>
            <w:r w:rsidRPr="00F540E3">
              <w:rPr>
                <w:rFonts w:ascii="Arial" w:hAnsi="Arial" w:cs="Arial"/>
              </w:rPr>
              <w:t>% of contract value</w:t>
            </w:r>
          </w:p>
        </w:tc>
      </w:tr>
    </w:tbl>
    <w:p w14:paraId="10B00E68" w14:textId="77777777" w:rsidR="00B102E9" w:rsidRDefault="00B102E9" w:rsidP="00B102E9">
      <w:pPr>
        <w:spacing w:before="120"/>
        <w:ind w:left="720"/>
        <w:jc w:val="both"/>
        <w:rPr>
          <w:rFonts w:ascii="Arial" w:hAnsi="Arial" w:cs="Arial"/>
        </w:rPr>
      </w:pPr>
    </w:p>
    <w:p w14:paraId="4D256E04" w14:textId="77777777" w:rsidR="00B102E9" w:rsidRDefault="00B102E9" w:rsidP="00B102E9">
      <w:pPr>
        <w:numPr>
          <w:ilvl w:val="1"/>
          <w:numId w:val="31"/>
        </w:numPr>
        <w:spacing w:before="120"/>
        <w:jc w:val="both"/>
        <w:rPr>
          <w:rFonts w:ascii="Arial" w:hAnsi="Arial" w:cs="Arial"/>
        </w:rPr>
      </w:pPr>
      <w:r>
        <w:rPr>
          <w:rFonts w:ascii="Arial" w:hAnsi="Arial" w:cs="Arial"/>
          <w:b/>
          <w:bCs/>
        </w:rPr>
        <w:t>Works to be open for inspection:-</w:t>
      </w:r>
      <w:r>
        <w:rPr>
          <w:rFonts w:ascii="Arial" w:hAnsi="Arial" w:cs="Arial"/>
        </w:rPr>
        <w:t xml:space="preserve"> All works, under or in course of execution or executed in pursuance of the contract shall at all times be open to the inspection and supervision of the Engineer-in-Charge and his subordinates and the contractor shall at all times during the usual working hours and at all other times at which reasonable notice of the intention of Engineer-in-Charge or his subordinate to visit the work shall have been given to the contractor, either he himself be present to receive orders and instructions, or have a responsible agent duly accredited in writing, present for that purpose. Orders given to the contractor’s agent shall be consider to have the same force as if they had been given to the contractor himself.</w:t>
      </w:r>
    </w:p>
    <w:p w14:paraId="2FFA7F2C" w14:textId="77777777" w:rsidR="00B102E9" w:rsidRDefault="00B102E9" w:rsidP="00B102E9">
      <w:pPr>
        <w:numPr>
          <w:ilvl w:val="1"/>
          <w:numId w:val="31"/>
        </w:numPr>
        <w:spacing w:before="120"/>
        <w:jc w:val="both"/>
        <w:rPr>
          <w:rFonts w:ascii="Arial" w:hAnsi="Arial" w:cs="Arial"/>
          <w:sz w:val="26"/>
          <w:szCs w:val="26"/>
        </w:rPr>
      </w:pPr>
      <w:r>
        <w:rPr>
          <w:rFonts w:ascii="Arial" w:hAnsi="Arial" w:cs="Arial"/>
          <w:b/>
          <w:bCs/>
        </w:rPr>
        <w:t>Notice to be given before work is covered up:-</w:t>
      </w:r>
      <w:r>
        <w:rPr>
          <w:rFonts w:ascii="Arial" w:hAnsi="Arial" w:cs="Arial"/>
        </w:rPr>
        <w:t xml:space="preserve"> The contractor shall give not less than five days notice in writing to the Engineer-in-Charge or his subordinate in-charge of the work, before covering up or otherwise placing beyond the reach of measurement any work in order that the same may be measured and correct dimensions thereof be taken before the same is so covered up or placed beyond  the reach of measurement, any work without the consent in writing of the Engineer-in-Charge or subordinate in-charge of the work, and if any work shall be covered up or placed beyond the reach of measurement without such notice having being given or consent obtained, the same shall be uncovered at the contractor’s expense or in default thereof, no payment or allowance shall be made for such work or materials with which the same was executed.</w:t>
      </w:r>
    </w:p>
    <w:p w14:paraId="37ED8E28" w14:textId="77777777" w:rsidR="00B102E9" w:rsidRDefault="00B102E9" w:rsidP="00B102E9">
      <w:pPr>
        <w:spacing w:before="120"/>
        <w:jc w:val="both"/>
        <w:rPr>
          <w:rFonts w:ascii="Arial" w:hAnsi="Arial" w:cs="Arial"/>
          <w:sz w:val="26"/>
          <w:szCs w:val="26"/>
        </w:rPr>
      </w:pPr>
    </w:p>
    <w:p w14:paraId="2F735FD6" w14:textId="77777777" w:rsidR="00B102E9" w:rsidRDefault="00B102E9" w:rsidP="00B102E9">
      <w:pPr>
        <w:numPr>
          <w:ilvl w:val="1"/>
          <w:numId w:val="31"/>
        </w:numPr>
        <w:spacing w:before="120"/>
        <w:jc w:val="both"/>
        <w:rPr>
          <w:rFonts w:ascii="Arial" w:hAnsi="Arial" w:cs="Arial"/>
        </w:rPr>
      </w:pPr>
      <w:r>
        <w:rPr>
          <w:rFonts w:ascii="Arial" w:hAnsi="Arial" w:cs="Arial"/>
          <w:b/>
          <w:bCs/>
        </w:rPr>
        <w:t>Contractor to supply plant, ladders, scaffolding etc.:-</w:t>
      </w:r>
      <w:r>
        <w:rPr>
          <w:rFonts w:ascii="Arial" w:hAnsi="Arial" w:cs="Arial"/>
        </w:rPr>
        <w:t xml:space="preserve"> The contractor shall supply at his own cost, materials (except such special materials if any, as may in accordance with the contract be supplied from the Engineer-in-Charge’s stores), plant, tools, appliances, implements, ladders, scaffolding and temporary work requisite for the proper execution of the work, whether original, alternate, altered or substituted and whether included in the specifications or other documents forming part or the contract or referred to in these conditions or not, or which may be necessary for the purpose of satisfying or complying with the requirements of the Engineer-in-Charge as to be any matter as to which under these conditions he is entitled to be satisfied, or which he is entitled to require together with carriage therefore to and from the work. </w:t>
      </w:r>
    </w:p>
    <w:p w14:paraId="78305D45" w14:textId="77777777" w:rsidR="00B102E9" w:rsidRDefault="00B102E9" w:rsidP="00B102E9">
      <w:pPr>
        <w:spacing w:before="120"/>
        <w:ind w:left="720"/>
        <w:jc w:val="both"/>
        <w:rPr>
          <w:rFonts w:ascii="Arial" w:hAnsi="Arial" w:cs="Arial"/>
        </w:rPr>
      </w:pPr>
    </w:p>
    <w:p w14:paraId="727719AC" w14:textId="77777777" w:rsidR="00B102E9" w:rsidRDefault="00B102E9" w:rsidP="00B102E9">
      <w:pPr>
        <w:spacing w:before="120"/>
        <w:ind w:left="720"/>
        <w:jc w:val="both"/>
        <w:rPr>
          <w:rFonts w:ascii="Arial" w:hAnsi="Arial" w:cs="Arial"/>
        </w:rPr>
      </w:pPr>
      <w:r>
        <w:rPr>
          <w:rFonts w:ascii="Arial" w:hAnsi="Arial" w:cs="Arial"/>
        </w:rPr>
        <w:t xml:space="preserve">The contractor shall also supply without charge the requisite number of persons with the means and materials necessary for the purpose of setting out works and counting, weighing and assisting in the measurement or examinations at any time and from time to time of the work or materials, failing to do so, the same may be provided by the </w:t>
      </w:r>
      <w:r>
        <w:rPr>
          <w:rFonts w:ascii="Arial" w:hAnsi="Arial" w:cs="Arial"/>
        </w:rPr>
        <w:lastRenderedPageBreak/>
        <w:t xml:space="preserve">Engineer-in-Charge at the expense of the contractor and the expenses may be deducted from any money due to the contractor under the contract from his security deposit or the proceeds of sale thereof. Or of a sufficient portion thereof. Contractor is liable for damages arising from non provisions of lights, fencing etc. The Contractor shall also provided other wise and except, for payment </w:t>
      </w:r>
      <w:r w:rsidRPr="00BF355B">
        <w:rPr>
          <w:rFonts w:ascii="Arial" w:hAnsi="Arial" w:cs="Arial"/>
        </w:rPr>
        <w:t>due under clause 4.22</w:t>
      </w:r>
      <w:r>
        <w:rPr>
          <w:rFonts w:ascii="Arial" w:hAnsi="Arial" w:cs="Arial"/>
        </w:rPr>
        <w:t>, all necessary fencing and lights required to protect the public from accidents, and shall be bound to bear that expenses or defense of every suit, action or other proceedings of law that may be brought by any persons for injury sustained owing to neglect of the above precautions and to pay any damages and costs which any be awarded in any such suit, action or proceedings, to any persons or which may with the consent of the contractor be paid to compromise any claim by any such persons.</w:t>
      </w:r>
    </w:p>
    <w:p w14:paraId="5E20D431" w14:textId="77777777" w:rsidR="00B102E9" w:rsidRDefault="00B102E9" w:rsidP="00B102E9">
      <w:pPr>
        <w:spacing w:before="120"/>
        <w:ind w:left="720"/>
        <w:jc w:val="both"/>
        <w:rPr>
          <w:rFonts w:ascii="Arial" w:hAnsi="Arial" w:cs="Arial"/>
        </w:rPr>
      </w:pPr>
    </w:p>
    <w:p w14:paraId="2C794D9E" w14:textId="77777777" w:rsidR="00B102E9" w:rsidRDefault="00B102E9" w:rsidP="00B102E9">
      <w:pPr>
        <w:numPr>
          <w:ilvl w:val="1"/>
          <w:numId w:val="31"/>
        </w:numPr>
        <w:spacing w:before="120"/>
        <w:jc w:val="both"/>
        <w:rPr>
          <w:rFonts w:ascii="Arial" w:hAnsi="Arial" w:cs="Arial"/>
        </w:rPr>
      </w:pPr>
      <w:r w:rsidRPr="00251102">
        <w:rPr>
          <w:rFonts w:ascii="Arial" w:hAnsi="Arial" w:cs="Arial"/>
          <w:b/>
          <w:bCs/>
        </w:rPr>
        <w:t>Compensation under section 12, sub-section (1) of the workmen’s compensation Act, 1923-</w:t>
      </w:r>
      <w:r>
        <w:rPr>
          <w:rFonts w:ascii="Arial" w:hAnsi="Arial" w:cs="Arial"/>
        </w:rPr>
        <w:t xml:space="preserve"> In every use in which by virtue of the provisions of sections 12, sub sections (1) of the workman’s compensation act 1923, Government are obliged to pay any compensation to a workman employed by the contractor in execution of the work, Government will recover from the contractor the amount of the compensation so paid and without prejudice to the right of Government under section 12, subsection (2) of the said act. Government shall be at liberty to recover such amount or any part thereof by deducting it from the security deposit or from any sum due by the government to the contractor whether under this contract or otherwise. Government shall not be bound to contest any claim made against them under Section 12, sub section (1) of the said act, except on the written request of the contractor and upon his giving to government, full security for all cost for which government might become liable in consequence of contesting such claim.</w:t>
      </w:r>
    </w:p>
    <w:p w14:paraId="44A37CDE" w14:textId="77777777" w:rsidR="00B102E9" w:rsidRDefault="00B102E9" w:rsidP="00B102E9">
      <w:pPr>
        <w:spacing w:before="120"/>
        <w:jc w:val="both"/>
        <w:rPr>
          <w:rFonts w:ascii="Arial" w:hAnsi="Arial" w:cs="Arial"/>
          <w:sz w:val="26"/>
          <w:szCs w:val="26"/>
        </w:rPr>
      </w:pPr>
    </w:p>
    <w:p w14:paraId="4EFA1BA7" w14:textId="77777777" w:rsidR="00B102E9" w:rsidRDefault="00B102E9" w:rsidP="00B102E9">
      <w:pPr>
        <w:numPr>
          <w:ilvl w:val="1"/>
          <w:numId w:val="31"/>
        </w:numPr>
        <w:spacing w:before="120"/>
        <w:jc w:val="both"/>
        <w:rPr>
          <w:rFonts w:ascii="Arial" w:hAnsi="Arial" w:cs="Arial"/>
          <w:b/>
          <w:bCs/>
        </w:rPr>
      </w:pPr>
      <w:r>
        <w:rPr>
          <w:rFonts w:ascii="Arial" w:hAnsi="Arial" w:cs="Arial"/>
          <w:b/>
          <w:bCs/>
        </w:rPr>
        <w:t>Labour Regulation:-</w:t>
      </w:r>
    </w:p>
    <w:p w14:paraId="6C03A8B0" w14:textId="77777777" w:rsidR="00B102E9" w:rsidRDefault="00B102E9" w:rsidP="00B102E9">
      <w:pPr>
        <w:spacing w:before="120"/>
        <w:jc w:val="both"/>
        <w:rPr>
          <w:rFonts w:ascii="Arial" w:hAnsi="Arial" w:cs="Arial"/>
          <w:b/>
          <w:bCs/>
        </w:rPr>
      </w:pPr>
    </w:p>
    <w:p w14:paraId="636B4BAA" w14:textId="61F263F9" w:rsidR="00B102E9" w:rsidRDefault="00CB36EE" w:rsidP="00B102E9">
      <w:pPr>
        <w:spacing w:before="120"/>
        <w:jc w:val="both"/>
        <w:rPr>
          <w:rFonts w:ascii="Arial" w:hAnsi="Arial" w:cs="Arial"/>
        </w:rPr>
      </w:pPr>
      <w:r>
        <w:rPr>
          <w:rFonts w:ascii="Arial" w:hAnsi="Arial" w:cs="Arial"/>
          <w:b/>
          <w:bCs/>
        </w:rPr>
        <w:t>4.44</w:t>
      </w:r>
      <w:r w:rsidR="00B102E9">
        <w:rPr>
          <w:rFonts w:ascii="Arial" w:hAnsi="Arial" w:cs="Arial"/>
          <w:b/>
          <w:bCs/>
        </w:rPr>
        <w:t>.1 (a)</w:t>
      </w:r>
      <w:r w:rsidR="00B102E9">
        <w:rPr>
          <w:rFonts w:ascii="Arial" w:hAnsi="Arial" w:cs="Arial"/>
          <w:b/>
          <w:bCs/>
        </w:rPr>
        <w:tab/>
        <w:t>Labour below the age of fourteen years: -</w:t>
      </w:r>
      <w:r w:rsidR="00B102E9">
        <w:rPr>
          <w:rFonts w:ascii="Arial" w:hAnsi="Arial" w:cs="Arial"/>
        </w:rPr>
        <w:t xml:space="preserve"> No labourer below the age of </w:t>
      </w:r>
      <w:r w:rsidR="00B102E9">
        <w:rPr>
          <w:rFonts w:ascii="Arial" w:hAnsi="Arial" w:cs="Arial"/>
        </w:rPr>
        <w:tab/>
      </w:r>
      <w:r w:rsidR="00B102E9">
        <w:rPr>
          <w:rFonts w:ascii="Arial" w:hAnsi="Arial" w:cs="Arial"/>
        </w:rPr>
        <w:tab/>
        <w:t>fourteen years shall be employed on the work.</w:t>
      </w:r>
    </w:p>
    <w:p w14:paraId="2642AFF8" w14:textId="77777777" w:rsidR="00B102E9" w:rsidRDefault="00B102E9" w:rsidP="00B102E9">
      <w:pPr>
        <w:spacing w:before="120"/>
        <w:ind w:left="720" w:hanging="720"/>
        <w:jc w:val="both"/>
        <w:rPr>
          <w:rFonts w:ascii="Arial" w:hAnsi="Arial" w:cs="Arial"/>
          <w:b/>
          <w:bCs/>
        </w:rPr>
      </w:pPr>
    </w:p>
    <w:p w14:paraId="0A87F4BA" w14:textId="77777777" w:rsidR="00CB36EE" w:rsidRDefault="00B102E9" w:rsidP="00CB36EE">
      <w:pPr>
        <w:pStyle w:val="ListParagraph"/>
        <w:numPr>
          <w:ilvl w:val="2"/>
          <w:numId w:val="31"/>
        </w:numPr>
        <w:tabs>
          <w:tab w:val="left" w:pos="720"/>
          <w:tab w:val="left" w:pos="1440"/>
        </w:tabs>
        <w:spacing w:before="120"/>
        <w:jc w:val="both"/>
        <w:rPr>
          <w:rFonts w:ascii="Arial" w:hAnsi="Arial" w:cs="Arial"/>
        </w:rPr>
      </w:pPr>
      <w:r w:rsidRPr="00CB36EE">
        <w:rPr>
          <w:rFonts w:ascii="Arial" w:hAnsi="Arial" w:cs="Arial"/>
          <w:b/>
          <w:bCs/>
        </w:rPr>
        <w:t>(b)</w:t>
      </w:r>
      <w:r w:rsidRPr="00CB36EE">
        <w:rPr>
          <w:rFonts w:ascii="Arial" w:hAnsi="Arial" w:cs="Arial"/>
          <w:b/>
          <w:bCs/>
        </w:rPr>
        <w:tab/>
        <w:t>Employment of labour</w:t>
      </w:r>
      <w:r w:rsidRPr="00CB36EE">
        <w:rPr>
          <w:rFonts w:ascii="Arial" w:hAnsi="Arial" w:cs="Arial"/>
        </w:rPr>
        <w:t>- the contractor should as much as possible employ the local labour for the said works and he should have registration for minimum 100 labourers with lab</w:t>
      </w:r>
      <w:r w:rsidR="00CB36EE" w:rsidRPr="00CB36EE">
        <w:rPr>
          <w:rFonts w:ascii="Arial" w:hAnsi="Arial" w:cs="Arial"/>
        </w:rPr>
        <w:t>our department in Chhattisgarh.</w:t>
      </w:r>
    </w:p>
    <w:p w14:paraId="24F77013" w14:textId="1CC44390" w:rsidR="00B102E9" w:rsidRPr="00CB36EE" w:rsidRDefault="00B102E9" w:rsidP="00CB36EE">
      <w:pPr>
        <w:pStyle w:val="ListParagraph"/>
        <w:numPr>
          <w:ilvl w:val="2"/>
          <w:numId w:val="31"/>
        </w:numPr>
        <w:tabs>
          <w:tab w:val="left" w:pos="720"/>
          <w:tab w:val="left" w:pos="1440"/>
        </w:tabs>
        <w:spacing w:before="120"/>
        <w:jc w:val="both"/>
        <w:rPr>
          <w:rFonts w:ascii="Arial" w:hAnsi="Arial" w:cs="Arial"/>
        </w:rPr>
      </w:pPr>
      <w:r w:rsidRPr="00CB36EE">
        <w:rPr>
          <w:rFonts w:ascii="Arial" w:hAnsi="Arial" w:cs="Arial"/>
        </w:rPr>
        <w:t>The contractor shall at his own expense provide or arrange for the provision of footwear for labour doing cement mixing work which the contractor has undertaken to execute under this contract to the satisfaction of the Engineer-in-Charge and on his failure to do so, the Government shall provide the same to such labourers and recover the cost from the bill due to the contractor.</w:t>
      </w:r>
    </w:p>
    <w:p w14:paraId="43935541" w14:textId="77777777" w:rsidR="00B102E9" w:rsidRDefault="00B102E9" w:rsidP="00B102E9">
      <w:pPr>
        <w:spacing w:before="120"/>
        <w:jc w:val="both"/>
        <w:rPr>
          <w:rFonts w:ascii="Arial" w:hAnsi="Arial" w:cs="Arial"/>
        </w:rPr>
      </w:pPr>
    </w:p>
    <w:p w14:paraId="063A7BFA" w14:textId="77777777" w:rsidR="00B102E9" w:rsidRDefault="00B102E9" w:rsidP="00CB36EE">
      <w:pPr>
        <w:numPr>
          <w:ilvl w:val="2"/>
          <w:numId w:val="31"/>
        </w:numPr>
        <w:spacing w:before="120"/>
        <w:jc w:val="both"/>
        <w:rPr>
          <w:rFonts w:ascii="Arial" w:hAnsi="Arial" w:cs="Arial"/>
        </w:rPr>
      </w:pPr>
      <w:r>
        <w:rPr>
          <w:rFonts w:ascii="Arial" w:hAnsi="Arial" w:cs="Arial"/>
        </w:rPr>
        <w:t>The contractor shall submit by the 4</w:t>
      </w:r>
      <w:r>
        <w:rPr>
          <w:rFonts w:ascii="Arial" w:hAnsi="Arial" w:cs="Arial"/>
          <w:vertAlign w:val="superscript"/>
        </w:rPr>
        <w:t>th</w:t>
      </w:r>
      <w:r>
        <w:rPr>
          <w:rFonts w:ascii="Arial" w:hAnsi="Arial" w:cs="Arial"/>
        </w:rPr>
        <w:t xml:space="preserve"> and 19</w:t>
      </w:r>
      <w:r>
        <w:rPr>
          <w:rFonts w:ascii="Arial" w:hAnsi="Arial" w:cs="Arial"/>
          <w:vertAlign w:val="superscript"/>
        </w:rPr>
        <w:t xml:space="preserve">th </w:t>
      </w:r>
      <w:r>
        <w:rPr>
          <w:rFonts w:ascii="Arial" w:hAnsi="Arial" w:cs="Arial"/>
        </w:rPr>
        <w:t xml:space="preserve">day of every month to the Engineer-in-Charge a true statement in respect of the second half of the preceding month and the first half of the current month respectively showing (1) The number of labourers employed by him on the work (2) Their working hours, (3) The wages paid to them and (4) The accident that occurred during the said fortnight stating the circumstances </w:t>
      </w:r>
      <w:r>
        <w:rPr>
          <w:rFonts w:ascii="Arial" w:hAnsi="Arial" w:cs="Arial"/>
        </w:rPr>
        <w:lastRenderedPageBreak/>
        <w:t>under which they occurred and the extent of damages and injury caused by them, failing which, the contractor shall be liable to pay to the government a sum not exceeding Rs. 100/- for each default of materially incorrect statement. The decision of the Executive Engineer shall be final in deducting from any bill due to the contractor the amount levied as final in this behalf.</w:t>
      </w:r>
    </w:p>
    <w:p w14:paraId="0CB2E5BD" w14:textId="77777777" w:rsidR="00B102E9" w:rsidRDefault="00B102E9" w:rsidP="00B102E9">
      <w:pPr>
        <w:spacing w:before="120"/>
        <w:jc w:val="both"/>
        <w:rPr>
          <w:rFonts w:ascii="Arial" w:hAnsi="Arial" w:cs="Arial"/>
        </w:rPr>
      </w:pPr>
    </w:p>
    <w:p w14:paraId="462434D0" w14:textId="77777777" w:rsidR="00B102E9" w:rsidRDefault="00B102E9" w:rsidP="00CB36EE">
      <w:pPr>
        <w:numPr>
          <w:ilvl w:val="2"/>
          <w:numId w:val="31"/>
        </w:numPr>
        <w:spacing w:before="120"/>
        <w:jc w:val="both"/>
        <w:rPr>
          <w:rFonts w:ascii="Arial" w:hAnsi="Arial" w:cs="Arial"/>
        </w:rPr>
      </w:pPr>
      <w:r>
        <w:rPr>
          <w:rFonts w:ascii="Arial" w:hAnsi="Arial" w:cs="Arial"/>
        </w:rPr>
        <w:t>In respect of all labourers directly or indirectly employed in the works for the performance of the contractor’s part of this agreement, the contractor shall comply with or cause to be complied with all the rules framed by the Government from time to time for the protection of health and sanitary arrangements for worker employed by the Water Resources Department and its contractors.</w:t>
      </w:r>
    </w:p>
    <w:p w14:paraId="760AEF65" w14:textId="77777777" w:rsidR="00B102E9" w:rsidRDefault="00B102E9" w:rsidP="00B102E9">
      <w:pPr>
        <w:spacing w:before="120"/>
        <w:ind w:left="1440" w:hanging="1440"/>
        <w:jc w:val="both"/>
        <w:rPr>
          <w:rFonts w:ascii="Arial" w:hAnsi="Arial" w:cs="Arial"/>
        </w:rPr>
      </w:pPr>
    </w:p>
    <w:p w14:paraId="1C8EDBBF" w14:textId="77777777" w:rsidR="00B102E9" w:rsidRDefault="00B102E9" w:rsidP="00CB36EE">
      <w:pPr>
        <w:numPr>
          <w:ilvl w:val="1"/>
          <w:numId w:val="31"/>
        </w:numPr>
        <w:spacing w:before="120"/>
        <w:jc w:val="both"/>
        <w:rPr>
          <w:rFonts w:ascii="Arial" w:hAnsi="Arial" w:cs="Arial"/>
        </w:rPr>
      </w:pPr>
      <w:r>
        <w:rPr>
          <w:rFonts w:ascii="Arial" w:hAnsi="Arial" w:cs="Arial"/>
          <w:b/>
          <w:bCs/>
        </w:rPr>
        <w:t>Changes in the constitution of firm: -</w:t>
      </w:r>
      <w:r>
        <w:rPr>
          <w:rFonts w:ascii="Arial" w:hAnsi="Arial" w:cs="Arial"/>
        </w:rPr>
        <w:t xml:space="preserve"> In the case of tender by partners, any change in the constitution of the firm shall be forthwith notified by the contractor to the Engineer-in-Charge, for his information.</w:t>
      </w:r>
    </w:p>
    <w:p w14:paraId="2F90F126" w14:textId="77777777" w:rsidR="00B102E9" w:rsidRDefault="00B102E9" w:rsidP="00CB36EE">
      <w:pPr>
        <w:numPr>
          <w:ilvl w:val="1"/>
          <w:numId w:val="31"/>
        </w:numPr>
        <w:spacing w:before="120"/>
        <w:jc w:val="both"/>
        <w:rPr>
          <w:rFonts w:ascii="Arial" w:hAnsi="Arial" w:cs="Arial"/>
        </w:rPr>
      </w:pPr>
      <w:r>
        <w:rPr>
          <w:rFonts w:ascii="Arial" w:hAnsi="Arial" w:cs="Arial"/>
          <w:b/>
          <w:bCs/>
        </w:rPr>
        <w:t>Works to be executed under the direction of Executive Engineer/ Superintending Engineer:-</w:t>
      </w:r>
      <w:r>
        <w:rPr>
          <w:rFonts w:ascii="Arial" w:hAnsi="Arial" w:cs="Arial"/>
        </w:rPr>
        <w:t xml:space="preserve"> All works to be executed under the contract, shall be executed under the direction and subject to the approval in all respects of the Executive Engineer/Superintending Engineer of the Division/Circle for the time being, who shall be entitled to direct at what point or points and in what manner they are to be commenced and from time to time carried out.</w:t>
      </w:r>
    </w:p>
    <w:p w14:paraId="66801293" w14:textId="77777777" w:rsidR="00B102E9" w:rsidRDefault="00B102E9" w:rsidP="00B102E9">
      <w:pPr>
        <w:spacing w:before="120"/>
        <w:jc w:val="both"/>
        <w:rPr>
          <w:rFonts w:ascii="Arial" w:hAnsi="Arial" w:cs="Arial"/>
          <w:sz w:val="26"/>
          <w:szCs w:val="26"/>
        </w:rPr>
      </w:pPr>
    </w:p>
    <w:p w14:paraId="175DB812" w14:textId="77777777" w:rsidR="00CB36EE" w:rsidRDefault="00B102E9" w:rsidP="00CB36EE">
      <w:pPr>
        <w:numPr>
          <w:ilvl w:val="1"/>
          <w:numId w:val="31"/>
        </w:numPr>
        <w:spacing w:before="120"/>
        <w:jc w:val="both"/>
        <w:rPr>
          <w:rFonts w:ascii="Arial" w:hAnsi="Arial" w:cs="Arial"/>
        </w:rPr>
      </w:pPr>
      <w:r>
        <w:rPr>
          <w:rFonts w:ascii="Arial" w:hAnsi="Arial" w:cs="Arial"/>
          <w:b/>
          <w:bCs/>
        </w:rPr>
        <w:t>Settlement of claim and disputes</w:t>
      </w:r>
    </w:p>
    <w:p w14:paraId="1A6D3649" w14:textId="2575A7F1" w:rsidR="00B102E9" w:rsidRPr="00CB36EE" w:rsidRDefault="00B102E9" w:rsidP="00CB36EE">
      <w:pPr>
        <w:pStyle w:val="ListParagraph"/>
        <w:numPr>
          <w:ilvl w:val="2"/>
          <w:numId w:val="31"/>
        </w:numPr>
        <w:spacing w:before="120"/>
        <w:jc w:val="both"/>
        <w:rPr>
          <w:rFonts w:ascii="Arial" w:hAnsi="Arial" w:cs="Arial"/>
        </w:rPr>
      </w:pPr>
      <w:r w:rsidRPr="00CB36EE">
        <w:rPr>
          <w:rFonts w:ascii="Arial" w:hAnsi="Arial" w:cs="Arial"/>
        </w:rPr>
        <w:t>Except where otherwise specified in the contract, for the claim valued less than Rs. 50,000/- the decision of the Superintending Engineer of the Circle or any Superintending Engineer authorized by the Chief Engineer for his jurisdiction for the time being, in respect of all questions and disputes relating to the meaning of the specifications, designs, drawings and instruction herein before mentioned and as to the quality of workmanship or materials used on the work or as to any other question, claim, right matter or thing whatsoever, in anyway arising out of or relating to the contractor, designs, drawings, specifications, estimates, instruction, order or those conditions or otherwise concerning the work of execution or failure to execute the same whether arising during the progress of the work or after the completion or abandonment thereof shall be final, provided that the Superintending Engineer before giving his decision in writing in the matter, gives an opportunity of being heard to the parties to contract.</w:t>
      </w:r>
    </w:p>
    <w:p w14:paraId="6AC83E65" w14:textId="77777777" w:rsidR="00B102E9" w:rsidRDefault="00B102E9" w:rsidP="00B102E9">
      <w:pPr>
        <w:spacing w:before="120"/>
        <w:ind w:left="720" w:firstLine="720"/>
        <w:jc w:val="both"/>
        <w:rPr>
          <w:rFonts w:ascii="Arial" w:hAnsi="Arial" w:cs="Arial"/>
        </w:rPr>
      </w:pPr>
      <w:r>
        <w:rPr>
          <w:rFonts w:ascii="Arial" w:hAnsi="Arial" w:cs="Arial"/>
        </w:rPr>
        <w:t>If any party of the contract is dissatisfied with the final decision of the Superintending Engineer in respect of any matter, he may within 28 days after receiving notice of such decision, give notice in writing to the Superintending Engineer, requiring that the matter may be referred to Arbitration and furnishing details particulars of the dispute or difference and specifying clearly the points at issue. If any party fails to give such notice within the period of 28 days as stipulated above, the decisions of the Superintending Engineer already given shall be conclusive, final and binding on all the parties.</w:t>
      </w:r>
    </w:p>
    <w:p w14:paraId="1F0EAB85" w14:textId="77777777" w:rsidR="00B102E9" w:rsidRDefault="00B102E9" w:rsidP="00B102E9">
      <w:pPr>
        <w:spacing w:before="120"/>
        <w:ind w:left="720" w:firstLine="720"/>
        <w:jc w:val="both"/>
        <w:rPr>
          <w:rFonts w:ascii="Arial" w:hAnsi="Arial" w:cs="Arial"/>
        </w:rPr>
      </w:pPr>
      <w:r>
        <w:rPr>
          <w:rFonts w:ascii="Arial" w:hAnsi="Arial" w:cs="Arial"/>
        </w:rPr>
        <w:lastRenderedPageBreak/>
        <w:t>In case Arbitration is to be held, it shall be affected by the Chief Engineer, whose decision shall be conclusive, final and binding on all the parties.</w:t>
      </w:r>
    </w:p>
    <w:p w14:paraId="10D6C67D" w14:textId="77777777" w:rsidR="00B102E9" w:rsidRDefault="00B102E9" w:rsidP="00B102E9">
      <w:pPr>
        <w:spacing w:before="120"/>
        <w:ind w:left="720" w:firstLine="720"/>
        <w:jc w:val="both"/>
        <w:rPr>
          <w:rFonts w:ascii="Arial" w:hAnsi="Arial" w:cs="Arial"/>
        </w:rPr>
      </w:pPr>
      <w:r>
        <w:rPr>
          <w:rFonts w:ascii="Arial" w:hAnsi="Arial" w:cs="Arial"/>
        </w:rPr>
        <w:t>If the work under the contract has not been completed, when a dispute is referred to Arbitration, work shall continue during the “Arbitration Proceedings” if it is reasonably possible and no payment due to contractor should be withheld on account of “Arbitration Proceedings” unless, it is required by the Arbitrator.</w:t>
      </w:r>
    </w:p>
    <w:p w14:paraId="1A897397" w14:textId="77777777" w:rsidR="00B102E9" w:rsidRDefault="00B102E9" w:rsidP="00B102E9">
      <w:pPr>
        <w:spacing w:before="120"/>
        <w:ind w:left="720" w:firstLine="720"/>
        <w:jc w:val="both"/>
        <w:rPr>
          <w:rFonts w:ascii="Arial" w:hAnsi="Arial" w:cs="Arial"/>
        </w:rPr>
      </w:pPr>
    </w:p>
    <w:p w14:paraId="26243AF4" w14:textId="7C49ED14" w:rsidR="00B102E9" w:rsidRPr="00CB36EE" w:rsidRDefault="00B102E9" w:rsidP="00CB36EE">
      <w:pPr>
        <w:pStyle w:val="ListParagraph"/>
        <w:numPr>
          <w:ilvl w:val="2"/>
          <w:numId w:val="31"/>
        </w:numPr>
        <w:spacing w:before="120"/>
        <w:jc w:val="both"/>
        <w:rPr>
          <w:rFonts w:ascii="Arial" w:hAnsi="Arial" w:cs="Arial"/>
        </w:rPr>
      </w:pPr>
      <w:r w:rsidRPr="00CB36EE">
        <w:rPr>
          <w:rFonts w:ascii="Arial" w:hAnsi="Arial" w:cs="Arial"/>
        </w:rPr>
        <w:t>Except where otherwise specified in the contract, for the claim valued at Rs.50,000/-or more the decision of the Chief Engineer for the time being, in respect of all questions and disputes relating to the meaning of the specifications, designs, drawings, and instructions here to before mentioned and as to the quality of workmanship or material used on the work or as to any other question, claim, right, matter or thing whatsoever, in any way arising out of, relating to the contract, designs, drawings, specifications, estimates, instructions, orders or those conditions or otherwise concerning the work of execution or failure to execute the same whether arising during the progress of the work or after the completion or abandonment thereof shall be final, provided that the Chief Engineer shall be before giving his decisions in writing in the matter, gives and opportunity of being heard to the parties to the contract.</w:t>
      </w:r>
    </w:p>
    <w:p w14:paraId="56F666F9" w14:textId="77777777" w:rsidR="00B102E9" w:rsidRDefault="00B102E9" w:rsidP="00B102E9">
      <w:pPr>
        <w:spacing w:before="120"/>
        <w:ind w:left="720" w:firstLine="720"/>
        <w:jc w:val="both"/>
        <w:rPr>
          <w:rFonts w:ascii="Arial" w:hAnsi="Arial" w:cs="Arial"/>
          <w:sz w:val="26"/>
          <w:szCs w:val="26"/>
        </w:rPr>
      </w:pPr>
    </w:p>
    <w:p w14:paraId="45D95179" w14:textId="77777777" w:rsidR="00B102E9" w:rsidRDefault="00B102E9" w:rsidP="00B102E9">
      <w:pPr>
        <w:spacing w:before="120"/>
        <w:ind w:left="720" w:firstLine="720"/>
        <w:jc w:val="both"/>
        <w:rPr>
          <w:rFonts w:ascii="Arial" w:hAnsi="Arial" w:cs="Arial"/>
        </w:rPr>
      </w:pPr>
      <w:r>
        <w:rPr>
          <w:rFonts w:ascii="Arial" w:hAnsi="Arial" w:cs="Arial"/>
        </w:rPr>
        <w:t>If any party to the contract is dissatisfied with the final decision of the Chief Engineer in respect of any matter, he may within 28 days after receiving notice of such decision may refer such dispute to the Chhattisgarh Arbitration tribunal constituted under Chhattisgarh Madhyatham Adhikaran Adhiniyam.</w:t>
      </w:r>
    </w:p>
    <w:p w14:paraId="3D1761D4" w14:textId="77777777" w:rsidR="00B102E9" w:rsidRDefault="00B102E9" w:rsidP="00CB36EE">
      <w:pPr>
        <w:numPr>
          <w:ilvl w:val="1"/>
          <w:numId w:val="31"/>
        </w:numPr>
        <w:spacing w:before="120"/>
        <w:jc w:val="both"/>
        <w:rPr>
          <w:rFonts w:ascii="Arial" w:hAnsi="Arial" w:cs="Arial"/>
          <w:b/>
          <w:bCs/>
        </w:rPr>
      </w:pPr>
      <w:r w:rsidRPr="005251BB">
        <w:rPr>
          <w:rFonts w:ascii="Arial" w:hAnsi="Arial" w:cs="Arial"/>
          <w:b/>
        </w:rPr>
        <w:t>Action where no specification</w:t>
      </w:r>
      <w:r>
        <w:rPr>
          <w:rFonts w:ascii="Arial" w:hAnsi="Arial" w:cs="Arial"/>
        </w:rPr>
        <w:t xml:space="preserve">:- In the case of any clause of work of which there is no such specification as is mentioned vide </w:t>
      </w:r>
      <w:r w:rsidRPr="00BF355B">
        <w:rPr>
          <w:rFonts w:ascii="Arial" w:hAnsi="Arial" w:cs="Arial"/>
        </w:rPr>
        <w:t>clause 2.1</w:t>
      </w:r>
      <w:r>
        <w:rPr>
          <w:rFonts w:ascii="Arial" w:hAnsi="Arial" w:cs="Arial"/>
        </w:rPr>
        <w:t xml:space="preserve"> such work shall be carried out in accordance with the specifications approved by Superintending Engineer/Chief Engineer applicable to works in the district, and in the event of there being no such specification, then in such case, the work shall be carried out in all respect in accordance with the instructions and requirements of the </w:t>
      </w:r>
      <w:r>
        <w:rPr>
          <w:rFonts w:ascii="Arial" w:hAnsi="Arial" w:cs="Arial"/>
          <w:b/>
          <w:bCs/>
        </w:rPr>
        <w:t>Engineer-in-Charge.</w:t>
      </w:r>
    </w:p>
    <w:p w14:paraId="4510D7CF" w14:textId="77777777" w:rsidR="00B102E9" w:rsidRPr="002E7523" w:rsidRDefault="00B102E9" w:rsidP="00CB36EE">
      <w:pPr>
        <w:numPr>
          <w:ilvl w:val="1"/>
          <w:numId w:val="31"/>
        </w:numPr>
        <w:spacing w:before="120" w:after="40"/>
        <w:jc w:val="both"/>
        <w:rPr>
          <w:rFonts w:ascii="Arial" w:hAnsi="Arial" w:cs="Arial"/>
        </w:rPr>
      </w:pPr>
      <w:r>
        <w:rPr>
          <w:rFonts w:ascii="Arial" w:hAnsi="Arial" w:cs="Arial"/>
          <w:b/>
          <w:bCs/>
        </w:rPr>
        <w:t>Definition of Works: -</w:t>
      </w:r>
      <w:r>
        <w:rPr>
          <w:rFonts w:ascii="Arial" w:hAnsi="Arial" w:cs="Arial"/>
        </w:rPr>
        <w:t xml:space="preserve"> The expression “Works” of “work” where used in these conditions shall unless there be something either in the subject or context repugnant to such construction, be constructed and taken to mean the works by or by virtue of the contract, contracted to be executed whether temporary or permanent and whether original altered, substituted or additional and also O&amp;M works.</w:t>
      </w:r>
    </w:p>
    <w:p w14:paraId="3233F937" w14:textId="77777777" w:rsidR="00B102E9" w:rsidRPr="002E7523" w:rsidRDefault="00B102E9" w:rsidP="00CB36EE">
      <w:pPr>
        <w:numPr>
          <w:ilvl w:val="1"/>
          <w:numId w:val="31"/>
        </w:numPr>
        <w:spacing w:before="120" w:after="40"/>
        <w:jc w:val="both"/>
        <w:rPr>
          <w:rFonts w:ascii="Arial" w:hAnsi="Arial" w:cs="Arial"/>
        </w:rPr>
      </w:pPr>
      <w:r>
        <w:rPr>
          <w:rFonts w:ascii="Arial" w:hAnsi="Arial" w:cs="Arial"/>
          <w:b/>
          <w:bCs/>
        </w:rPr>
        <w:t>Penalty for breach of contract:-</w:t>
      </w:r>
      <w:r>
        <w:rPr>
          <w:rFonts w:ascii="Arial" w:hAnsi="Arial" w:cs="Arial"/>
        </w:rPr>
        <w:t xml:space="preserve"> On the breach of any terms or conditions of this contract by the contractor, the department shall be entitled to forfeit the security deposit or the balance thereof that may at the time be remaining, and to realize and retain same as damages and compensation for the said breach, but without prejudice to the right of the said contractor to recover any further sums as damages from any sums due to or which may become due to the contractor by Government or otherwise howsoever.</w:t>
      </w:r>
    </w:p>
    <w:p w14:paraId="0EEC84BB" w14:textId="77777777" w:rsidR="00B102E9" w:rsidRPr="002E7523" w:rsidRDefault="00B102E9" w:rsidP="00CB36EE">
      <w:pPr>
        <w:numPr>
          <w:ilvl w:val="1"/>
          <w:numId w:val="31"/>
        </w:numPr>
        <w:spacing w:before="120" w:after="40"/>
        <w:jc w:val="both"/>
        <w:rPr>
          <w:rFonts w:ascii="Arial" w:hAnsi="Arial" w:cs="Arial"/>
        </w:rPr>
      </w:pPr>
      <w:r w:rsidRPr="003C6BD7">
        <w:rPr>
          <w:rFonts w:ascii="Arial" w:hAnsi="Arial" w:cs="Arial"/>
          <w:b/>
        </w:rPr>
        <w:t>Recovery of dues from the Contractors</w:t>
      </w:r>
      <w:r>
        <w:rPr>
          <w:rFonts w:ascii="Arial" w:hAnsi="Arial" w:cs="Arial"/>
        </w:rPr>
        <w:t xml:space="preserve">: - Whenever any claim against the contractor for the payment of a sum of money arises out of or under the contract, Government shall be entitled to recover such sum by appropriating, in part or whole, the security deposit of the contractor and to sell any Government Promissory notes </w:t>
      </w:r>
      <w:r>
        <w:rPr>
          <w:rFonts w:ascii="Arial" w:hAnsi="Arial" w:cs="Arial"/>
        </w:rPr>
        <w:lastRenderedPageBreak/>
        <w:t>etc. forming the whole or part of such security. In the event of the security being insufficient or if no security has been taken from the contractor, then the balance or the total sum recoverable, as the case may be, shall be deducted from any sum then due or which at any time thereafter may become due to the contractor under or any other contract with Government. Should this sum be not sufficient to cover the full amount recoverable from the contractor, then, it shall be recoverable as an arrears of land revenue.</w:t>
      </w:r>
    </w:p>
    <w:p w14:paraId="22ACB3EE" w14:textId="77777777" w:rsidR="00B102E9" w:rsidRDefault="00B102E9" w:rsidP="00CB36EE">
      <w:pPr>
        <w:numPr>
          <w:ilvl w:val="1"/>
          <w:numId w:val="31"/>
        </w:numPr>
        <w:spacing w:before="120" w:after="40"/>
        <w:jc w:val="both"/>
        <w:rPr>
          <w:rFonts w:ascii="Arial" w:hAnsi="Arial" w:cs="Arial"/>
          <w:b/>
          <w:bCs/>
        </w:rPr>
      </w:pPr>
      <w:r>
        <w:rPr>
          <w:rFonts w:ascii="Arial" w:hAnsi="Arial" w:cs="Arial"/>
          <w:b/>
          <w:bCs/>
        </w:rPr>
        <w:t>Audit and technical Examinations: -</w:t>
      </w:r>
    </w:p>
    <w:p w14:paraId="7332E4E3" w14:textId="77777777" w:rsidR="0045561A" w:rsidRDefault="00B102E9" w:rsidP="00B102E9">
      <w:pPr>
        <w:spacing w:before="120" w:after="40"/>
        <w:ind w:left="720"/>
        <w:jc w:val="both"/>
        <w:rPr>
          <w:rFonts w:ascii="Arial" w:hAnsi="Arial" w:cs="Arial"/>
        </w:rPr>
      </w:pPr>
      <w:r>
        <w:rPr>
          <w:rFonts w:ascii="Arial" w:hAnsi="Arial" w:cs="Arial"/>
        </w:rPr>
        <w:t>Government shall have the Right to Cause an Audit and Technical Examination of the works and the final bills of the contractor including all supporting vouchers, abstract etc. to be made after payment of the final bill and if as a result of such audit and technical examinations, any sum is found to have been overpaid in respect of any work done by the contractor under the contract or any work claimed by him to have been done by him under the contract and found not to have been executed, the contractor shall have been liable to refund the amount of overpayment and it shall be lawful for Government to recover the same from him in the manner prescribed in sub-</w:t>
      </w:r>
    </w:p>
    <w:p w14:paraId="567F7B90" w14:textId="0283C44A" w:rsidR="00B102E9" w:rsidRDefault="00B102E9" w:rsidP="00B102E9">
      <w:pPr>
        <w:spacing w:before="120" w:after="40"/>
        <w:ind w:left="720"/>
        <w:jc w:val="both"/>
        <w:rPr>
          <w:rFonts w:ascii="Arial" w:hAnsi="Arial" w:cs="Arial"/>
        </w:rPr>
      </w:pPr>
      <w:r>
        <w:rPr>
          <w:rFonts w:ascii="Arial" w:hAnsi="Arial" w:cs="Arial"/>
        </w:rPr>
        <w:t xml:space="preserve">clause </w:t>
      </w:r>
      <w:r w:rsidRPr="00BF355B">
        <w:rPr>
          <w:rFonts w:ascii="Arial" w:hAnsi="Arial" w:cs="Arial"/>
        </w:rPr>
        <w:t>4.49</w:t>
      </w:r>
      <w:r>
        <w:rPr>
          <w:rFonts w:ascii="Arial" w:hAnsi="Arial" w:cs="Arial"/>
        </w:rPr>
        <w:t xml:space="preserve"> of this clause and if it is found that the contractor was paid less than what was due to him under the contract in respect of any work executed by him under it, the amount of such under payment, shall be duly paid by Government to the Contractor.</w:t>
      </w:r>
    </w:p>
    <w:p w14:paraId="73B435CD" w14:textId="77777777" w:rsidR="00B102E9" w:rsidRDefault="00B102E9" w:rsidP="00B102E9">
      <w:pPr>
        <w:spacing w:before="120" w:after="80"/>
        <w:ind w:left="720"/>
        <w:jc w:val="both"/>
        <w:rPr>
          <w:rFonts w:ascii="Arial" w:hAnsi="Arial" w:cs="Arial"/>
        </w:rPr>
      </w:pPr>
      <w:r>
        <w:rPr>
          <w:rFonts w:ascii="Arial" w:hAnsi="Arial" w:cs="Arial"/>
        </w:rPr>
        <w:tab/>
        <w:t>Provided that Government shall not be entitled to recover any sum overpaid, nor the contractor shall be entitled to payment of any sum paid short where such payment has been agreed upon between the Superintending Engineer or Executive Engineer on the one hand and the contractor on the other hand, under any term of the contract permitting payment for work after assessment by the Superintending Engineer or the Executive Engineer.</w:t>
      </w:r>
    </w:p>
    <w:p w14:paraId="6380E84A" w14:textId="77777777" w:rsidR="00B102E9" w:rsidRDefault="00B102E9" w:rsidP="00CB36EE">
      <w:pPr>
        <w:numPr>
          <w:ilvl w:val="1"/>
          <w:numId w:val="31"/>
        </w:numPr>
        <w:spacing w:before="120"/>
        <w:jc w:val="both"/>
        <w:rPr>
          <w:rFonts w:ascii="Arial" w:hAnsi="Arial" w:cs="Arial"/>
          <w:b/>
          <w:bCs/>
        </w:rPr>
      </w:pPr>
      <w:r>
        <w:rPr>
          <w:rFonts w:ascii="Arial" w:hAnsi="Arial" w:cs="Arial"/>
          <w:b/>
          <w:bCs/>
        </w:rPr>
        <w:t>Permission for Crossing NH/SH/Roads/Railway Lines:-</w:t>
      </w:r>
    </w:p>
    <w:p w14:paraId="635C5199" w14:textId="77777777" w:rsidR="00B102E9" w:rsidRDefault="00B102E9" w:rsidP="00B102E9">
      <w:pPr>
        <w:spacing w:before="120"/>
        <w:ind w:left="720"/>
        <w:jc w:val="both"/>
        <w:rPr>
          <w:rFonts w:ascii="Arial" w:hAnsi="Arial" w:cs="Arial"/>
        </w:rPr>
      </w:pPr>
      <w:r>
        <w:rPr>
          <w:rFonts w:ascii="Arial" w:hAnsi="Arial" w:cs="Arial"/>
        </w:rPr>
        <w:t>If any work of the pipeline/canal or other system is likely to have several crossings for National Highway, State Highway, Other Roads, Railway Lines etc. and as such necessary letter to grant the permission for crossing those premises shall be issued to the respective authorities by the Engineer-in-Charges. However, the contractors will have to keep the follow-up and obtain timely clearance from the concerned authorities. Costs of those crossing are included in the tender.</w:t>
      </w:r>
    </w:p>
    <w:p w14:paraId="29137767" w14:textId="77777777" w:rsidR="000B2054" w:rsidRDefault="000B2054" w:rsidP="00B102E9">
      <w:pPr>
        <w:spacing w:before="120"/>
        <w:ind w:left="720"/>
        <w:jc w:val="both"/>
        <w:rPr>
          <w:rFonts w:ascii="Arial" w:hAnsi="Arial" w:cs="Arial"/>
        </w:rPr>
      </w:pPr>
    </w:p>
    <w:p w14:paraId="67B337F1" w14:textId="77777777" w:rsidR="00B102E9" w:rsidRDefault="00B102E9" w:rsidP="00CB36EE">
      <w:pPr>
        <w:numPr>
          <w:ilvl w:val="1"/>
          <w:numId w:val="31"/>
        </w:numPr>
        <w:spacing w:before="120"/>
        <w:jc w:val="both"/>
        <w:rPr>
          <w:rFonts w:ascii="Arial" w:hAnsi="Arial" w:cs="Arial"/>
          <w:b/>
          <w:bCs/>
        </w:rPr>
      </w:pPr>
      <w:r>
        <w:rPr>
          <w:rFonts w:ascii="Arial" w:hAnsi="Arial" w:cs="Arial"/>
          <w:b/>
          <w:bCs/>
        </w:rPr>
        <w:t>Use of site: -</w:t>
      </w:r>
    </w:p>
    <w:p w14:paraId="6175FED4" w14:textId="77777777" w:rsidR="00B102E9" w:rsidRPr="000F34F2" w:rsidRDefault="00B102E9" w:rsidP="00B102E9">
      <w:pPr>
        <w:spacing w:before="120"/>
        <w:ind w:left="1980" w:hanging="1260"/>
        <w:jc w:val="both"/>
        <w:rPr>
          <w:rFonts w:ascii="Arial" w:hAnsi="Arial" w:cs="Arial"/>
        </w:rPr>
      </w:pPr>
      <w:r>
        <w:rPr>
          <w:rFonts w:ascii="Arial" w:hAnsi="Arial" w:cs="Arial"/>
        </w:rPr>
        <w:t xml:space="preserve"> (a)</w:t>
      </w:r>
      <w:r>
        <w:rPr>
          <w:rFonts w:ascii="Arial" w:hAnsi="Arial" w:cs="Arial"/>
        </w:rPr>
        <w:tab/>
        <w:t>All areas of operation including those of his staff and labour colonies in case handed over to the Contractor shall be cleared and handed over back in good condition to the Engineer-in-Charge except the areas under works constructed the Contractor shall make good to the satisfaction of the Engineer-in-Charge any damage on alterations made to areas which he has to hand over back or to other property or land handed over to him for the purpose of this work.</w:t>
      </w:r>
    </w:p>
    <w:p w14:paraId="06BDE289" w14:textId="77777777" w:rsidR="00B102E9" w:rsidRPr="000551B9" w:rsidRDefault="00B102E9" w:rsidP="00B102E9">
      <w:pPr>
        <w:spacing w:before="120"/>
        <w:ind w:left="1980" w:hanging="1260"/>
        <w:jc w:val="both"/>
        <w:rPr>
          <w:rFonts w:ascii="Arial" w:hAnsi="Arial" w:cs="Arial"/>
        </w:rPr>
      </w:pPr>
      <w:r>
        <w:rPr>
          <w:rFonts w:ascii="Arial" w:hAnsi="Arial" w:cs="Arial"/>
        </w:rPr>
        <w:t>(b)</w:t>
      </w:r>
      <w:r>
        <w:rPr>
          <w:rFonts w:ascii="Arial" w:hAnsi="Arial" w:cs="Arial"/>
        </w:rPr>
        <w:tab/>
        <w:t xml:space="preserve">If the vegetation and forest is noticeable in project area, the contractor should take utmost care for the preservation of this vegetation and forest. Any damage in this vegetation and forest will have to be compensated by </w:t>
      </w:r>
      <w:r>
        <w:rPr>
          <w:rFonts w:ascii="Arial" w:hAnsi="Arial" w:cs="Arial"/>
        </w:rPr>
        <w:lastRenderedPageBreak/>
        <w:t>the contractor and decision by the Engineer-in-Charge will be final and binding on Contractor.</w:t>
      </w:r>
    </w:p>
    <w:p w14:paraId="3DA85B3D" w14:textId="77777777" w:rsidR="00B102E9" w:rsidRPr="00996833" w:rsidRDefault="00B102E9" w:rsidP="00CB36EE">
      <w:pPr>
        <w:numPr>
          <w:ilvl w:val="1"/>
          <w:numId w:val="31"/>
        </w:numPr>
        <w:spacing w:before="120"/>
        <w:jc w:val="both"/>
        <w:rPr>
          <w:rFonts w:ascii="Arial" w:hAnsi="Arial" w:cs="Arial"/>
        </w:rPr>
      </w:pPr>
      <w:r>
        <w:rPr>
          <w:rFonts w:ascii="Arial" w:hAnsi="Arial" w:cs="Arial"/>
          <w:b/>
          <w:bCs/>
        </w:rPr>
        <w:t>Purchase of Cement and Steel: -</w:t>
      </w:r>
    </w:p>
    <w:p w14:paraId="7EC11935" w14:textId="77777777" w:rsidR="00B102E9" w:rsidRDefault="00B102E9" w:rsidP="00CB36EE">
      <w:pPr>
        <w:numPr>
          <w:ilvl w:val="2"/>
          <w:numId w:val="31"/>
        </w:numPr>
        <w:spacing w:before="120"/>
        <w:jc w:val="both"/>
        <w:rPr>
          <w:rFonts w:ascii="Arial" w:hAnsi="Arial" w:cs="Arial"/>
        </w:rPr>
      </w:pPr>
      <w:r>
        <w:rPr>
          <w:rFonts w:ascii="Arial" w:hAnsi="Arial" w:cs="Arial"/>
        </w:rPr>
        <w:t xml:space="preserve">Excavated rock received from excavation will be available with the department which may be used by the contractor for construction work under this contract. The material shall be issued to the contractor at the rates indicated in the </w:t>
      </w:r>
      <w:r w:rsidRPr="00BF355B">
        <w:rPr>
          <w:rFonts w:ascii="Arial" w:hAnsi="Arial" w:cs="Arial"/>
        </w:rPr>
        <w:t>Annexure - H.</w:t>
      </w:r>
    </w:p>
    <w:p w14:paraId="50F11597" w14:textId="77777777" w:rsidR="00B102E9" w:rsidRDefault="00B102E9" w:rsidP="00CB36EE">
      <w:pPr>
        <w:numPr>
          <w:ilvl w:val="2"/>
          <w:numId w:val="31"/>
        </w:numPr>
        <w:spacing w:before="120"/>
        <w:jc w:val="both"/>
        <w:rPr>
          <w:rFonts w:ascii="Arial" w:hAnsi="Arial" w:cs="Arial"/>
        </w:rPr>
      </w:pPr>
      <w:r>
        <w:rPr>
          <w:rFonts w:ascii="Arial" w:hAnsi="Arial" w:cs="Arial"/>
        </w:rPr>
        <w:t>Cement required for the work will be purchased by the contractor at his own cost. No advance payment / secured advance will be made by the department for this article.</w:t>
      </w:r>
    </w:p>
    <w:p w14:paraId="4BD62E20" w14:textId="77777777" w:rsidR="00B102E9" w:rsidRDefault="00B102E9" w:rsidP="00CB36EE">
      <w:pPr>
        <w:numPr>
          <w:ilvl w:val="2"/>
          <w:numId w:val="31"/>
        </w:numPr>
        <w:spacing w:before="120"/>
        <w:jc w:val="both"/>
        <w:rPr>
          <w:rFonts w:ascii="Arial" w:hAnsi="Arial" w:cs="Arial"/>
        </w:rPr>
      </w:pPr>
      <w:r>
        <w:rPr>
          <w:rFonts w:ascii="Arial" w:hAnsi="Arial" w:cs="Arial"/>
        </w:rPr>
        <w:t>The contractor will purchase cement from the cement factory whose production capacity is more than 450 M.T. per day and submit test report. The department may also get the test report from the authorized Laboratory at contractor’s cost. The contractor shall produce proof of purchase of cement from the cement factories. The purchase bill supported by delivery challan and excise gate pass shall constitute adequate proof of purchase.</w:t>
      </w:r>
    </w:p>
    <w:p w14:paraId="1F7FFBE8" w14:textId="77777777" w:rsidR="00850D19" w:rsidRDefault="00850D19" w:rsidP="00850D19">
      <w:pPr>
        <w:spacing w:before="120"/>
        <w:ind w:left="720"/>
        <w:jc w:val="both"/>
        <w:rPr>
          <w:rFonts w:ascii="Arial" w:hAnsi="Arial" w:cs="Arial"/>
        </w:rPr>
      </w:pPr>
    </w:p>
    <w:p w14:paraId="41648392" w14:textId="77777777" w:rsidR="00850D19" w:rsidRDefault="00850D19" w:rsidP="00850D19">
      <w:pPr>
        <w:spacing w:before="120"/>
        <w:ind w:left="720"/>
        <w:jc w:val="both"/>
        <w:rPr>
          <w:rFonts w:ascii="Arial" w:hAnsi="Arial" w:cs="Arial"/>
        </w:rPr>
      </w:pPr>
    </w:p>
    <w:p w14:paraId="5B5ACACE" w14:textId="77777777" w:rsidR="00850D19" w:rsidRDefault="00850D19" w:rsidP="00850D19">
      <w:pPr>
        <w:spacing w:before="120"/>
        <w:ind w:left="720"/>
        <w:jc w:val="both"/>
        <w:rPr>
          <w:rFonts w:ascii="Arial" w:hAnsi="Arial" w:cs="Arial"/>
        </w:rPr>
      </w:pPr>
    </w:p>
    <w:p w14:paraId="72B46D85" w14:textId="77777777" w:rsidR="00B102E9" w:rsidRPr="00FA3130" w:rsidRDefault="00B102E9" w:rsidP="00B102E9">
      <w:pPr>
        <w:spacing w:before="120"/>
        <w:jc w:val="both"/>
        <w:rPr>
          <w:rFonts w:ascii="Arial" w:hAnsi="Arial" w:cs="Arial"/>
          <w:sz w:val="2"/>
        </w:rPr>
      </w:pPr>
    </w:p>
    <w:p w14:paraId="0EDA76BD" w14:textId="77777777" w:rsidR="00B102E9" w:rsidRDefault="00B102E9" w:rsidP="00CB36EE">
      <w:pPr>
        <w:numPr>
          <w:ilvl w:val="2"/>
          <w:numId w:val="31"/>
        </w:numPr>
        <w:spacing w:before="120"/>
        <w:jc w:val="both"/>
        <w:rPr>
          <w:rFonts w:ascii="Arial" w:hAnsi="Arial" w:cs="Arial"/>
        </w:rPr>
      </w:pPr>
      <w:r>
        <w:rPr>
          <w:rFonts w:ascii="Arial" w:hAnsi="Arial" w:cs="Arial"/>
        </w:rPr>
        <w:t>Cement shall be stored in such a way as to allow the removal &amp; use of cement in chronological order of receipt i.e. first received being first used.</w:t>
      </w:r>
    </w:p>
    <w:p w14:paraId="6E09E808" w14:textId="77777777" w:rsidR="00B102E9" w:rsidRDefault="00B102E9" w:rsidP="00B102E9">
      <w:pPr>
        <w:pStyle w:val="ListParagraph"/>
        <w:rPr>
          <w:rFonts w:ascii="Arial" w:hAnsi="Arial" w:cs="Arial"/>
        </w:rPr>
      </w:pPr>
    </w:p>
    <w:p w14:paraId="0D175DAA" w14:textId="77777777" w:rsidR="00B102E9" w:rsidRPr="009776A5" w:rsidRDefault="00B102E9" w:rsidP="00CB36EE">
      <w:pPr>
        <w:numPr>
          <w:ilvl w:val="2"/>
          <w:numId w:val="31"/>
        </w:numPr>
        <w:spacing w:before="120"/>
        <w:jc w:val="both"/>
        <w:rPr>
          <w:rFonts w:ascii="Arial" w:hAnsi="Arial" w:cs="Arial"/>
        </w:rPr>
      </w:pPr>
      <w:r>
        <w:rPr>
          <w:rFonts w:ascii="Arial" w:hAnsi="Arial" w:cs="Arial"/>
        </w:rPr>
        <w:t>The contractor will purchase steel of IS specification and will submit test report and proof of dispatch. The department may also get the test report from the authorized laboratory at contractor’s cost. The department will make no advance payment / secure advance for this article.</w:t>
      </w:r>
    </w:p>
    <w:p w14:paraId="547105D1" w14:textId="77777777" w:rsidR="00B102E9" w:rsidRPr="00C43886" w:rsidRDefault="00B102E9" w:rsidP="00B102E9">
      <w:pPr>
        <w:spacing w:before="120"/>
        <w:jc w:val="both"/>
        <w:rPr>
          <w:rFonts w:ascii="Arial" w:hAnsi="Arial" w:cs="Arial"/>
          <w:sz w:val="4"/>
        </w:rPr>
      </w:pPr>
    </w:p>
    <w:p w14:paraId="0EF91292" w14:textId="572131A9" w:rsidR="00B102E9" w:rsidRPr="000E3381" w:rsidRDefault="00B102E9" w:rsidP="000E3381">
      <w:pPr>
        <w:pStyle w:val="ListParagraph"/>
        <w:numPr>
          <w:ilvl w:val="1"/>
          <w:numId w:val="31"/>
        </w:numPr>
        <w:spacing w:before="120"/>
        <w:jc w:val="both"/>
        <w:rPr>
          <w:rFonts w:ascii="Arial" w:hAnsi="Arial" w:cs="Arial"/>
          <w:b/>
          <w:bCs/>
        </w:rPr>
      </w:pPr>
      <w:r w:rsidRPr="000E3381">
        <w:rPr>
          <w:rFonts w:ascii="Arial" w:hAnsi="Arial" w:cs="Arial"/>
          <w:b/>
          <w:bCs/>
        </w:rPr>
        <w:t>Advances</w:t>
      </w:r>
      <w:r w:rsidR="00D90CE1" w:rsidRPr="000E3381">
        <w:rPr>
          <w:rFonts w:ascii="Arial" w:hAnsi="Arial" w:cs="Arial"/>
          <w:b/>
          <w:bCs/>
        </w:rPr>
        <w:t xml:space="preserve"> Not Allowed</w:t>
      </w:r>
    </w:p>
    <w:p w14:paraId="044A373F" w14:textId="77777777" w:rsidR="00B102E9" w:rsidRPr="00C43886" w:rsidRDefault="00B102E9" w:rsidP="00B102E9">
      <w:pPr>
        <w:spacing w:before="120"/>
        <w:jc w:val="both"/>
        <w:rPr>
          <w:rFonts w:ascii="Arial" w:hAnsi="Arial" w:cs="Arial"/>
          <w:b/>
          <w:bCs/>
          <w:sz w:val="6"/>
        </w:rPr>
      </w:pPr>
    </w:p>
    <w:p w14:paraId="2E3614F3" w14:textId="41C9A6E3" w:rsidR="00B102E9" w:rsidRPr="000E3381" w:rsidRDefault="00B102E9" w:rsidP="00CB36EE">
      <w:pPr>
        <w:numPr>
          <w:ilvl w:val="2"/>
          <w:numId w:val="31"/>
        </w:numPr>
        <w:spacing w:before="120"/>
        <w:jc w:val="both"/>
        <w:rPr>
          <w:rFonts w:ascii="Arial" w:hAnsi="Arial" w:cs="Arial"/>
          <w:b/>
          <w:bCs/>
        </w:rPr>
      </w:pPr>
      <w:r w:rsidRPr="000E3381">
        <w:rPr>
          <w:rFonts w:ascii="Arial" w:hAnsi="Arial" w:cs="Arial"/>
          <w:b/>
          <w:bCs/>
        </w:rPr>
        <w:t>Mobilisation</w:t>
      </w:r>
      <w:r>
        <w:rPr>
          <w:rFonts w:ascii="Arial" w:hAnsi="Arial" w:cs="Arial"/>
          <w:b/>
          <w:bCs/>
        </w:rPr>
        <w:t xml:space="preserve"> advance</w:t>
      </w:r>
      <w:r w:rsidR="00DF1FC7" w:rsidRPr="000E3381">
        <w:rPr>
          <w:rFonts w:ascii="Arial" w:hAnsi="Arial" w:cs="Arial"/>
          <w:b/>
          <w:bCs/>
        </w:rPr>
        <w:t>(Not A</w:t>
      </w:r>
      <w:r w:rsidR="00D90CE1" w:rsidRPr="000E3381">
        <w:rPr>
          <w:rFonts w:ascii="Arial" w:hAnsi="Arial" w:cs="Arial"/>
          <w:b/>
          <w:bCs/>
        </w:rPr>
        <w:t>llowed</w:t>
      </w:r>
      <w:r w:rsidR="00DF1FC7" w:rsidRPr="000E3381">
        <w:rPr>
          <w:rFonts w:ascii="Arial" w:hAnsi="Arial" w:cs="Arial"/>
          <w:b/>
          <w:bCs/>
        </w:rPr>
        <w:t>)</w:t>
      </w:r>
      <w:r w:rsidRPr="000E3381">
        <w:rPr>
          <w:rFonts w:ascii="Arial" w:hAnsi="Arial" w:cs="Arial"/>
          <w:b/>
          <w:bCs/>
        </w:rPr>
        <w:t>:-</w:t>
      </w:r>
    </w:p>
    <w:p w14:paraId="1810F941" w14:textId="77777777" w:rsidR="000B2054" w:rsidRPr="00DF1FC7" w:rsidRDefault="000B2054" w:rsidP="008D1EC4">
      <w:pPr>
        <w:spacing w:before="120"/>
        <w:jc w:val="both"/>
        <w:rPr>
          <w:rFonts w:ascii="Arial" w:hAnsi="Arial" w:cs="Arial"/>
        </w:rPr>
      </w:pPr>
    </w:p>
    <w:p w14:paraId="70F3F461" w14:textId="3DD98FCD" w:rsidR="00B102E9" w:rsidRPr="00DF1FC7" w:rsidRDefault="00B102E9" w:rsidP="00CB36EE">
      <w:pPr>
        <w:numPr>
          <w:ilvl w:val="2"/>
          <w:numId w:val="31"/>
        </w:numPr>
        <w:spacing w:before="120"/>
        <w:jc w:val="both"/>
        <w:rPr>
          <w:rFonts w:ascii="Arial" w:hAnsi="Arial" w:cs="Arial"/>
        </w:rPr>
      </w:pPr>
      <w:r w:rsidRPr="00DF1FC7">
        <w:rPr>
          <w:rFonts w:ascii="Arial" w:hAnsi="Arial" w:cs="Arial"/>
          <w:b/>
          <w:bCs/>
        </w:rPr>
        <w:t xml:space="preserve">Advance on plant and machinery </w:t>
      </w:r>
      <w:r w:rsidR="00DF1FC7" w:rsidRPr="000E3381">
        <w:rPr>
          <w:rFonts w:ascii="Arial" w:hAnsi="Arial" w:cs="Arial"/>
          <w:b/>
          <w:bCs/>
        </w:rPr>
        <w:t>(</w:t>
      </w:r>
      <w:r w:rsidR="008D1EC4" w:rsidRPr="000E3381">
        <w:rPr>
          <w:rFonts w:ascii="Arial" w:hAnsi="Arial" w:cs="Arial"/>
          <w:b/>
          <w:bCs/>
        </w:rPr>
        <w:t>Not Allowed</w:t>
      </w:r>
      <w:r w:rsidR="00DF1FC7" w:rsidRPr="000E3381">
        <w:rPr>
          <w:rFonts w:ascii="Arial" w:hAnsi="Arial" w:cs="Arial"/>
          <w:b/>
          <w:bCs/>
        </w:rPr>
        <w:t>)</w:t>
      </w:r>
      <w:r w:rsidRPr="000E3381">
        <w:rPr>
          <w:rFonts w:ascii="Arial" w:hAnsi="Arial" w:cs="Arial"/>
          <w:b/>
          <w:bCs/>
        </w:rPr>
        <w:t>:-</w:t>
      </w:r>
    </w:p>
    <w:p w14:paraId="28DDFACA" w14:textId="77777777" w:rsidR="00B102E9" w:rsidRPr="00DF1FC7" w:rsidRDefault="00B102E9" w:rsidP="00B102E9">
      <w:pPr>
        <w:tabs>
          <w:tab w:val="left" w:pos="720"/>
          <w:tab w:val="left" w:pos="1440"/>
        </w:tabs>
        <w:spacing w:before="120"/>
        <w:jc w:val="center"/>
        <w:rPr>
          <w:rFonts w:ascii="Arial" w:hAnsi="Arial" w:cs="Arial"/>
        </w:rPr>
      </w:pPr>
    </w:p>
    <w:p w14:paraId="66EAD7BF" w14:textId="416437CA" w:rsidR="00B102E9" w:rsidRPr="000E3381" w:rsidRDefault="00B102E9" w:rsidP="00CB36EE">
      <w:pPr>
        <w:numPr>
          <w:ilvl w:val="2"/>
          <w:numId w:val="31"/>
        </w:numPr>
        <w:tabs>
          <w:tab w:val="left" w:pos="1440"/>
        </w:tabs>
        <w:spacing w:before="120"/>
        <w:jc w:val="both"/>
        <w:rPr>
          <w:rFonts w:ascii="Arial" w:hAnsi="Arial" w:cs="Arial"/>
          <w:b/>
          <w:bCs/>
        </w:rPr>
      </w:pPr>
      <w:r w:rsidRPr="00DF1FC7">
        <w:rPr>
          <w:rFonts w:ascii="Arial" w:hAnsi="Arial" w:cs="Arial"/>
          <w:b/>
          <w:bCs/>
        </w:rPr>
        <w:t>Recovery of advance</w:t>
      </w:r>
      <w:r w:rsidR="008D1EC4" w:rsidRPr="000E3381">
        <w:rPr>
          <w:rFonts w:ascii="Arial" w:hAnsi="Arial" w:cs="Arial"/>
          <w:b/>
          <w:bCs/>
        </w:rPr>
        <w:t>(Not</w:t>
      </w:r>
      <w:r w:rsidR="00B3145F">
        <w:rPr>
          <w:rFonts w:ascii="Arial" w:hAnsi="Arial" w:cs="Arial"/>
          <w:b/>
          <w:bCs/>
        </w:rPr>
        <w:t xml:space="preserve"> Applicable</w:t>
      </w:r>
      <w:r w:rsidR="00B82D2D" w:rsidRPr="000E3381">
        <w:rPr>
          <w:rFonts w:ascii="Arial" w:hAnsi="Arial" w:cs="Arial"/>
          <w:b/>
          <w:bCs/>
        </w:rPr>
        <w:t>)</w:t>
      </w:r>
      <w:r w:rsidRPr="000E3381">
        <w:rPr>
          <w:rFonts w:ascii="Arial" w:hAnsi="Arial" w:cs="Arial"/>
          <w:b/>
          <w:bCs/>
        </w:rPr>
        <w:t>: -</w:t>
      </w:r>
    </w:p>
    <w:p w14:paraId="34A540B4" w14:textId="77777777" w:rsidR="008D1EC4" w:rsidRPr="00DF1FC7" w:rsidRDefault="008D1EC4" w:rsidP="008D1EC4">
      <w:pPr>
        <w:tabs>
          <w:tab w:val="left" w:pos="1440"/>
        </w:tabs>
        <w:spacing w:before="120"/>
        <w:jc w:val="both"/>
        <w:rPr>
          <w:rFonts w:ascii="Arial" w:hAnsi="Arial" w:cs="Arial"/>
          <w:b/>
          <w:bCs/>
        </w:rPr>
      </w:pPr>
    </w:p>
    <w:p w14:paraId="396564CE" w14:textId="77777777" w:rsidR="00B102E9" w:rsidRDefault="00B102E9" w:rsidP="000E3381">
      <w:pPr>
        <w:numPr>
          <w:ilvl w:val="1"/>
          <w:numId w:val="31"/>
        </w:numPr>
        <w:spacing w:before="120"/>
        <w:jc w:val="both"/>
        <w:rPr>
          <w:rFonts w:ascii="Arial" w:hAnsi="Arial" w:cs="Arial"/>
          <w:b/>
          <w:bCs/>
        </w:rPr>
      </w:pPr>
      <w:r>
        <w:rPr>
          <w:rFonts w:ascii="Arial" w:hAnsi="Arial" w:cs="Arial"/>
          <w:b/>
          <w:bCs/>
        </w:rPr>
        <w:t>Hire of construction equipment: -</w:t>
      </w:r>
    </w:p>
    <w:p w14:paraId="01D8F4C7" w14:textId="77777777" w:rsidR="00B102E9" w:rsidRDefault="00B102E9" w:rsidP="00B102E9">
      <w:pPr>
        <w:spacing w:before="120"/>
        <w:ind w:left="720"/>
        <w:jc w:val="both"/>
        <w:rPr>
          <w:rFonts w:ascii="Arial" w:hAnsi="Arial" w:cs="Arial"/>
        </w:rPr>
      </w:pPr>
      <w:r>
        <w:rPr>
          <w:rFonts w:ascii="Arial" w:hAnsi="Arial" w:cs="Arial"/>
        </w:rPr>
        <w:t>Construction equipment owned by the department if available and can be given on hire conveniently, will be made available on specific request of the contractor at rate that will be prescribed by the department from time to time. Supervision charges will also be levied prescribed by the department from time to time. The contractor shall execute the agreement bond as prescribed by the department and shall agree to the specific rates of hire and supervision charges in force on the day of transaction in writing before he takes machinery out of the department yard.                                (As per Annexure - ‘E’).</w:t>
      </w:r>
    </w:p>
    <w:p w14:paraId="7B3323C5" w14:textId="77777777" w:rsidR="00B102E9" w:rsidRPr="00FA3130" w:rsidRDefault="00B102E9" w:rsidP="00B102E9">
      <w:pPr>
        <w:spacing w:before="120"/>
        <w:ind w:left="720"/>
        <w:jc w:val="both"/>
        <w:rPr>
          <w:rFonts w:ascii="Arial" w:hAnsi="Arial" w:cs="Arial"/>
          <w:sz w:val="8"/>
        </w:rPr>
      </w:pPr>
    </w:p>
    <w:p w14:paraId="73F04695" w14:textId="77777777" w:rsidR="00B102E9" w:rsidRDefault="00B102E9" w:rsidP="000E3381">
      <w:pPr>
        <w:numPr>
          <w:ilvl w:val="1"/>
          <w:numId w:val="31"/>
        </w:numPr>
        <w:spacing w:before="120"/>
        <w:jc w:val="both"/>
        <w:rPr>
          <w:rFonts w:ascii="Arial" w:hAnsi="Arial" w:cs="Arial"/>
          <w:b/>
          <w:bCs/>
        </w:rPr>
      </w:pPr>
      <w:r>
        <w:rPr>
          <w:rFonts w:ascii="Arial" w:hAnsi="Arial" w:cs="Arial"/>
          <w:b/>
          <w:bCs/>
        </w:rPr>
        <w:t>Access to the contractor’s books: -</w:t>
      </w:r>
    </w:p>
    <w:p w14:paraId="63D0C95F" w14:textId="77777777" w:rsidR="00B102E9" w:rsidRDefault="00B102E9" w:rsidP="00B102E9">
      <w:pPr>
        <w:spacing w:before="120"/>
        <w:ind w:left="720"/>
        <w:jc w:val="both"/>
        <w:rPr>
          <w:rFonts w:ascii="Arial" w:hAnsi="Arial" w:cs="Arial"/>
        </w:rPr>
      </w:pPr>
      <w:r>
        <w:rPr>
          <w:rFonts w:ascii="Arial" w:hAnsi="Arial" w:cs="Arial"/>
        </w:rPr>
        <w:t>Whenever it is considered necessary by the Engineer-in-Charge to ascertain the actual cost of execution of any particular item of work or supply of plant or material, he shall direct the contractor to produce the relevant documents, such as pay-rolls, records of personnel, invoices of materials and any other data and documents relevant to the item, necessary to determine its, cost etc. and the contractor shall when so required, furnish information, pertaining to the aforesaid items in the mode and manner that may be specified.</w:t>
      </w:r>
    </w:p>
    <w:p w14:paraId="2365EB66" w14:textId="77777777" w:rsidR="000B2054" w:rsidRDefault="000B2054" w:rsidP="00B102E9">
      <w:pPr>
        <w:spacing w:before="120"/>
        <w:ind w:left="720"/>
        <w:jc w:val="both"/>
        <w:rPr>
          <w:rFonts w:ascii="Arial" w:hAnsi="Arial" w:cs="Arial"/>
        </w:rPr>
      </w:pPr>
    </w:p>
    <w:p w14:paraId="5BCA3C78" w14:textId="77777777" w:rsidR="00B102E9" w:rsidRDefault="00B102E9" w:rsidP="000E3381">
      <w:pPr>
        <w:numPr>
          <w:ilvl w:val="1"/>
          <w:numId w:val="31"/>
        </w:numPr>
        <w:spacing w:before="120"/>
        <w:jc w:val="both"/>
        <w:rPr>
          <w:rFonts w:ascii="Arial" w:hAnsi="Arial" w:cs="Arial"/>
        </w:rPr>
      </w:pPr>
      <w:r>
        <w:rPr>
          <w:rFonts w:ascii="Arial" w:hAnsi="Arial" w:cs="Arial"/>
          <w:b/>
          <w:bCs/>
        </w:rPr>
        <w:t>Access to site and work and co-operation with other contractor: -</w:t>
      </w:r>
      <w:r>
        <w:rPr>
          <w:rFonts w:ascii="Arial" w:hAnsi="Arial" w:cs="Arial"/>
        </w:rPr>
        <w:t xml:space="preserve"> </w:t>
      </w:r>
    </w:p>
    <w:p w14:paraId="787EA434" w14:textId="77777777" w:rsidR="00B102E9" w:rsidRDefault="00B102E9" w:rsidP="00B102E9">
      <w:pPr>
        <w:spacing w:before="120"/>
        <w:ind w:left="720" w:firstLine="720"/>
        <w:jc w:val="both"/>
        <w:rPr>
          <w:rFonts w:ascii="Arial" w:hAnsi="Arial" w:cs="Arial"/>
        </w:rPr>
      </w:pPr>
      <w:r>
        <w:rPr>
          <w:rFonts w:ascii="Arial" w:hAnsi="Arial" w:cs="Arial"/>
        </w:rPr>
        <w:t>The Engineer-in-charge if he consider fit from time to time enter on any lands which may be in the possession of the contractor under the contract for the purpose of executing any work not included in the contract and may execute such works not included in this contract by agents or by other contractors at this option and the contractor shall in accordance with the requirements of Engineer-in-Charge, afford all reasonable facilities for execution of the works including occupation of lands by structures or otherwise to any other contractor employed by the department and his workman or for the workmen of the department who may be employed in the execution on or near the, site of work not included in the contract or of any contract in connection with or specially to the work and in default, the contractor shall be liable to the department for any delay or expenses incurred by reason of such default. The contractor shall not however, on account of any such modified new or extra work executed by or for the sake of department be entitled shall also co-operate with other contractor with all fairness and mutual understanding and use the common facilities like access road to quarries, water supply arrangement etc.</w:t>
      </w:r>
    </w:p>
    <w:p w14:paraId="2D6E4C36" w14:textId="77777777" w:rsidR="00B102E9" w:rsidRDefault="00B102E9" w:rsidP="00B102E9">
      <w:pPr>
        <w:spacing w:before="120"/>
        <w:ind w:left="720" w:firstLine="720"/>
        <w:jc w:val="both"/>
        <w:rPr>
          <w:rFonts w:ascii="Arial" w:hAnsi="Arial" w:cs="Arial"/>
        </w:rPr>
      </w:pPr>
      <w:r>
        <w:rPr>
          <w:rFonts w:ascii="Arial" w:hAnsi="Arial" w:cs="Arial"/>
        </w:rPr>
        <w:t>The contractor shall also not cause advertently or inadvertently any obstruction or impediments in the progress of the other work being executed by department or through other agencies. In the event of dispute regarding the claim, the responsibility, liabilities etc. in respect of such facilities, the decision of the Engineer-in-Charge shall be final.</w:t>
      </w:r>
    </w:p>
    <w:p w14:paraId="7B6E8E0D" w14:textId="77777777" w:rsidR="00B102E9" w:rsidRDefault="00B102E9" w:rsidP="000E3381">
      <w:pPr>
        <w:numPr>
          <w:ilvl w:val="1"/>
          <w:numId w:val="31"/>
        </w:numPr>
        <w:spacing w:before="120"/>
        <w:jc w:val="both"/>
        <w:rPr>
          <w:rFonts w:ascii="Arial" w:hAnsi="Arial" w:cs="Arial"/>
        </w:rPr>
      </w:pPr>
      <w:r>
        <w:rPr>
          <w:rFonts w:ascii="Arial" w:hAnsi="Arial" w:cs="Arial"/>
          <w:b/>
          <w:bCs/>
        </w:rPr>
        <w:t xml:space="preserve">Liability for accidents to persons: - </w:t>
      </w:r>
      <w:r w:rsidRPr="000B430E">
        <w:rPr>
          <w:rFonts w:ascii="Arial" w:hAnsi="Arial" w:cs="Arial"/>
        </w:rPr>
        <w:t>It shall be contractor’s responsibility to protect against accidents on the work site. He shall indemnify against any claims for damage to the property, injury to workers or any other persons, deaths etc. to the Engineer-in-Charge.</w:t>
      </w:r>
      <w:r>
        <w:rPr>
          <w:rFonts w:ascii="Arial" w:hAnsi="Arial" w:cs="Arial"/>
        </w:rPr>
        <w:t xml:space="preserve"> </w:t>
      </w:r>
      <w:r w:rsidRPr="000B430E">
        <w:rPr>
          <w:rFonts w:ascii="Arial" w:hAnsi="Arial" w:cs="Arial"/>
        </w:rPr>
        <w:t>On the occurrence of an accident resulting in death or which is so serious, as to be likely to result in death, the contractor shall within 24 Hours report in writing to the Engineer-in-Charge, the facts stating clearly about the circumstances in which accident has occurred and the subsequent action taken. Other minor accidents causing minor injuries and loss to property should be communicated in writing, promptly to the Engineer-in-Charge. In all cases the contractor shall indemnity the department against the losses of damage resulting directly or indirectly from the contractor’s failure to report in the manner aforesaid this includes penalties or fines if any, payable by the Government as a consequence of failure to give notice under the workman compensation Act of failure to conform to the provision of the said Act in regard to such accidents.</w:t>
      </w:r>
      <w:r>
        <w:rPr>
          <w:rFonts w:ascii="Arial" w:hAnsi="Arial" w:cs="Arial"/>
        </w:rPr>
        <w:t xml:space="preserve"> </w:t>
      </w:r>
      <w:r w:rsidRPr="000B430E">
        <w:rPr>
          <w:rFonts w:ascii="Arial" w:hAnsi="Arial" w:cs="Arial"/>
        </w:rPr>
        <w:t xml:space="preserve">In the event of accident in respect of which, compensation may become payable under the workman compensation Act VIII of 1923 including all subsequent modifications thereof, Engineer-in-Charge may retain the sums of money </w:t>
      </w:r>
      <w:r w:rsidRPr="000B430E">
        <w:rPr>
          <w:rFonts w:ascii="Arial" w:hAnsi="Arial" w:cs="Arial"/>
        </w:rPr>
        <w:lastRenderedPageBreak/>
        <w:t>as may in the opinion of Engineer-in-Charge be sufficient to meet such liability out of the amounts payable to the Contractor. These sums shall be recovered from the immediate payment due to the Contractor in one installment or in more than one installment. The decision of the Engineer-in-Charge regarding this shall be final and binding on the Contractor.</w:t>
      </w:r>
      <w:r>
        <w:rPr>
          <w:rFonts w:ascii="Arial" w:hAnsi="Arial" w:cs="Arial"/>
        </w:rPr>
        <w:t xml:space="preserve"> </w:t>
      </w:r>
      <w:r w:rsidRPr="000B430E">
        <w:rPr>
          <w:rFonts w:ascii="Arial" w:hAnsi="Arial" w:cs="Arial"/>
        </w:rPr>
        <w:t>On receipt of award from the Labour Commissioner, the balance amount shall be reimbursed to or recovered from the contractor. It should be noted that, through the department of Water Resources is a principal employer, the complete responsibility of compensation should be on the contractor.</w:t>
      </w:r>
    </w:p>
    <w:p w14:paraId="1AC67289" w14:textId="77777777" w:rsidR="000B2054" w:rsidRDefault="000B2054" w:rsidP="000B2054">
      <w:pPr>
        <w:spacing w:before="120"/>
        <w:ind w:left="660"/>
        <w:jc w:val="both"/>
        <w:rPr>
          <w:rFonts w:ascii="Arial" w:hAnsi="Arial" w:cs="Arial"/>
          <w:b/>
          <w:bCs/>
        </w:rPr>
      </w:pPr>
    </w:p>
    <w:p w14:paraId="7E8789A7" w14:textId="77777777" w:rsidR="000B2054" w:rsidRDefault="000B2054" w:rsidP="000B2054">
      <w:pPr>
        <w:spacing w:before="120"/>
        <w:ind w:left="660"/>
        <w:jc w:val="both"/>
        <w:rPr>
          <w:rFonts w:ascii="Arial" w:hAnsi="Arial" w:cs="Arial"/>
        </w:rPr>
      </w:pPr>
    </w:p>
    <w:p w14:paraId="5B4C9224" w14:textId="77777777" w:rsidR="00B102E9" w:rsidRPr="000B430E" w:rsidRDefault="00B102E9" w:rsidP="000E3381">
      <w:pPr>
        <w:numPr>
          <w:ilvl w:val="1"/>
          <w:numId w:val="31"/>
        </w:numPr>
        <w:spacing w:before="120"/>
        <w:jc w:val="both"/>
        <w:rPr>
          <w:rFonts w:ascii="Arial" w:hAnsi="Arial" w:cs="Arial"/>
        </w:rPr>
      </w:pPr>
      <w:r w:rsidRPr="000B430E">
        <w:rPr>
          <w:rFonts w:ascii="Arial" w:hAnsi="Arial" w:cs="Arial"/>
          <w:b/>
        </w:rPr>
        <w:t>Jurisdiction of Court for disputes</w:t>
      </w:r>
    </w:p>
    <w:p w14:paraId="238F4E04" w14:textId="77777777" w:rsidR="00B102E9" w:rsidRPr="00F22CDB" w:rsidRDefault="00B102E9" w:rsidP="00B102E9">
      <w:pPr>
        <w:spacing w:before="120"/>
        <w:ind w:left="720"/>
        <w:jc w:val="both"/>
        <w:rPr>
          <w:rFonts w:ascii="Arial" w:hAnsi="Arial" w:cs="Arial"/>
        </w:rPr>
      </w:pPr>
      <w:r>
        <w:rPr>
          <w:rFonts w:ascii="Arial" w:hAnsi="Arial" w:cs="Arial"/>
        </w:rPr>
        <w:t>Dispute if any arising out of this contract shall be subject to the Jurisdiction of the High Court of Chhattisgarh, Bilaspur.</w:t>
      </w:r>
    </w:p>
    <w:p w14:paraId="4BB0A840" w14:textId="77777777" w:rsidR="00B102E9" w:rsidRDefault="00B102E9" w:rsidP="00B102E9">
      <w:pPr>
        <w:spacing w:before="120"/>
        <w:ind w:left="6480" w:firstLine="720"/>
        <w:jc w:val="both"/>
        <w:rPr>
          <w:rFonts w:ascii="Arial" w:hAnsi="Arial" w:cs="Arial"/>
          <w:b/>
          <w:bCs/>
        </w:rPr>
      </w:pPr>
      <w:r>
        <w:rPr>
          <w:rFonts w:ascii="Arial" w:hAnsi="Arial" w:cs="Arial"/>
          <w:b/>
          <w:bCs/>
        </w:rPr>
        <w:t xml:space="preserve"> </w:t>
      </w:r>
    </w:p>
    <w:p w14:paraId="53336CF3" w14:textId="77777777" w:rsidR="00B102E9" w:rsidRDefault="00B102E9" w:rsidP="00B102E9">
      <w:pPr>
        <w:jc w:val="center"/>
        <w:rPr>
          <w:rFonts w:ascii="Arial" w:hAnsi="Arial" w:cs="Arial"/>
          <w:sz w:val="26"/>
          <w:szCs w:val="26"/>
        </w:rPr>
      </w:pPr>
      <w:r>
        <w:rPr>
          <w:rFonts w:ascii="Arial" w:hAnsi="Arial" w:cs="Arial"/>
          <w:sz w:val="26"/>
          <w:szCs w:val="26"/>
        </w:rPr>
        <w:br w:type="page"/>
      </w:r>
    </w:p>
    <w:p w14:paraId="76E78DFA" w14:textId="77777777" w:rsidR="00B102E9" w:rsidRDefault="00B102E9" w:rsidP="00B102E9">
      <w:pPr>
        <w:jc w:val="center"/>
        <w:rPr>
          <w:rFonts w:ascii="Arial" w:hAnsi="Arial" w:cs="Arial"/>
          <w:b/>
          <w:bCs/>
        </w:rPr>
      </w:pPr>
      <w:r>
        <w:rPr>
          <w:rFonts w:ascii="Arial" w:hAnsi="Arial" w:cs="Arial"/>
          <w:b/>
          <w:bCs/>
        </w:rPr>
        <w:lastRenderedPageBreak/>
        <w:t>ANNEXURE-A</w:t>
      </w:r>
    </w:p>
    <w:p w14:paraId="2C3E98A6" w14:textId="77777777" w:rsidR="00B102E9" w:rsidRDefault="00B102E9" w:rsidP="00B102E9">
      <w:pPr>
        <w:jc w:val="center"/>
        <w:rPr>
          <w:rFonts w:ascii="Arial" w:hAnsi="Arial" w:cs="Arial"/>
        </w:rPr>
      </w:pPr>
      <w:r>
        <w:rPr>
          <w:rFonts w:ascii="Arial" w:hAnsi="Arial" w:cs="Arial"/>
          <w:b/>
          <w:bCs/>
        </w:rPr>
        <w:t>MODEL RULES RELATING TO LABOUR, WATER SUPPLY AND SANITATION IN LABOUR CAMPS</w:t>
      </w:r>
    </w:p>
    <w:p w14:paraId="7872D046" w14:textId="77777777" w:rsidR="00B102E9" w:rsidRDefault="00B102E9" w:rsidP="00B102E9">
      <w:pPr>
        <w:jc w:val="both"/>
        <w:rPr>
          <w:rFonts w:ascii="Arial" w:hAnsi="Arial" w:cs="Arial"/>
        </w:rPr>
      </w:pPr>
    </w:p>
    <w:p w14:paraId="67AD0191" w14:textId="77777777" w:rsidR="00B102E9" w:rsidRDefault="00B102E9" w:rsidP="00B102E9">
      <w:pPr>
        <w:ind w:left="900" w:hanging="900"/>
        <w:jc w:val="both"/>
        <w:rPr>
          <w:rFonts w:ascii="Arial" w:hAnsi="Arial" w:cs="Arial"/>
        </w:rPr>
      </w:pPr>
      <w:r>
        <w:rPr>
          <w:rFonts w:ascii="Arial" w:hAnsi="Arial" w:cs="Arial"/>
          <w:b/>
          <w:bCs/>
        </w:rPr>
        <w:t>Note :-</w:t>
      </w:r>
      <w:r>
        <w:rPr>
          <w:rFonts w:ascii="Arial" w:hAnsi="Arial" w:cs="Arial"/>
        </w:rPr>
        <w:t xml:space="preserve"> These model rules are intended primarily for labour camps which are not of a permanent nature. They lay down the minimum desirable standard which should be adhered to standard in Permanent, or Semi permanent labour camps should not obviously be lower than those for temporary camps.</w:t>
      </w:r>
    </w:p>
    <w:p w14:paraId="7322067E" w14:textId="77777777" w:rsidR="00B102E9" w:rsidRDefault="00B102E9" w:rsidP="00B102E9">
      <w:pPr>
        <w:ind w:left="720" w:hanging="720"/>
        <w:jc w:val="both"/>
        <w:rPr>
          <w:rFonts w:ascii="Arial" w:hAnsi="Arial" w:cs="Arial"/>
          <w:b/>
          <w:bCs/>
        </w:rPr>
      </w:pPr>
    </w:p>
    <w:p w14:paraId="7B600269" w14:textId="77777777" w:rsidR="00B102E9" w:rsidRDefault="00B102E9" w:rsidP="00B102E9">
      <w:pPr>
        <w:ind w:left="720" w:hanging="720"/>
        <w:jc w:val="both"/>
        <w:rPr>
          <w:rFonts w:ascii="Arial" w:hAnsi="Arial" w:cs="Arial"/>
        </w:rPr>
      </w:pPr>
      <w:r>
        <w:rPr>
          <w:rFonts w:ascii="Arial" w:hAnsi="Arial" w:cs="Arial"/>
          <w:b/>
          <w:bCs/>
        </w:rPr>
        <w:t>1.</w:t>
      </w:r>
      <w:r>
        <w:rPr>
          <w:rFonts w:ascii="Arial" w:hAnsi="Arial" w:cs="Arial"/>
        </w:rPr>
        <w:tab/>
      </w:r>
      <w:r>
        <w:rPr>
          <w:rFonts w:ascii="Arial" w:hAnsi="Arial" w:cs="Arial"/>
          <w:b/>
          <w:bCs/>
        </w:rPr>
        <w:t xml:space="preserve">Location:- </w:t>
      </w:r>
      <w:r>
        <w:rPr>
          <w:rFonts w:ascii="Arial" w:hAnsi="Arial" w:cs="Arial"/>
        </w:rPr>
        <w:t>The camp should be located in elevated and well-drained ground in the locality.</w:t>
      </w:r>
    </w:p>
    <w:p w14:paraId="2D49730D" w14:textId="77777777" w:rsidR="00B102E9" w:rsidRDefault="00B102E9" w:rsidP="00B102E9">
      <w:pPr>
        <w:ind w:left="720" w:hanging="720"/>
        <w:jc w:val="both"/>
        <w:rPr>
          <w:rFonts w:ascii="Arial" w:hAnsi="Arial" w:cs="Arial"/>
          <w:b/>
          <w:bCs/>
        </w:rPr>
      </w:pPr>
    </w:p>
    <w:p w14:paraId="75CF8BC4" w14:textId="77777777" w:rsidR="00B102E9" w:rsidRDefault="00B102E9" w:rsidP="00B102E9">
      <w:pPr>
        <w:ind w:left="720" w:hanging="720"/>
        <w:jc w:val="both"/>
        <w:rPr>
          <w:rFonts w:ascii="Arial" w:hAnsi="Arial" w:cs="Arial"/>
        </w:rPr>
      </w:pPr>
      <w:r>
        <w:rPr>
          <w:rFonts w:ascii="Arial" w:hAnsi="Arial" w:cs="Arial"/>
          <w:b/>
          <w:bCs/>
        </w:rPr>
        <w:t>2.</w:t>
      </w:r>
      <w:r>
        <w:rPr>
          <w:rFonts w:ascii="Arial" w:hAnsi="Arial" w:cs="Arial"/>
        </w:rPr>
        <w:tab/>
      </w:r>
      <w:r>
        <w:rPr>
          <w:rFonts w:ascii="Arial" w:hAnsi="Arial" w:cs="Arial"/>
          <w:b/>
          <w:bCs/>
        </w:rPr>
        <w:t>Layout:-</w:t>
      </w:r>
      <w:r>
        <w:rPr>
          <w:rFonts w:ascii="Arial" w:hAnsi="Arial" w:cs="Arial"/>
        </w:rPr>
        <w:t xml:space="preserve"> Labour huts to be constructed for one family of 5 persons each. The layout to be shown in the prescribed sketch.</w:t>
      </w:r>
    </w:p>
    <w:p w14:paraId="3631DA6F" w14:textId="77777777" w:rsidR="00B102E9" w:rsidRDefault="00B102E9" w:rsidP="00B102E9">
      <w:pPr>
        <w:ind w:left="720" w:hanging="720"/>
        <w:jc w:val="both"/>
        <w:rPr>
          <w:rFonts w:ascii="Arial" w:hAnsi="Arial" w:cs="Arial"/>
          <w:b/>
          <w:bCs/>
        </w:rPr>
      </w:pPr>
    </w:p>
    <w:p w14:paraId="3195B475" w14:textId="77777777" w:rsidR="00B102E9" w:rsidRDefault="00B102E9" w:rsidP="00B102E9">
      <w:pPr>
        <w:ind w:left="720" w:hanging="720"/>
        <w:jc w:val="both"/>
        <w:rPr>
          <w:rFonts w:ascii="Arial" w:hAnsi="Arial" w:cs="Arial"/>
        </w:rPr>
      </w:pPr>
      <w:r>
        <w:rPr>
          <w:rFonts w:ascii="Arial" w:hAnsi="Arial" w:cs="Arial"/>
          <w:b/>
          <w:bCs/>
        </w:rPr>
        <w:t>3.</w:t>
      </w:r>
      <w:r>
        <w:rPr>
          <w:rFonts w:ascii="Arial" w:hAnsi="Arial" w:cs="Arial"/>
        </w:rPr>
        <w:tab/>
      </w:r>
      <w:r>
        <w:rPr>
          <w:rFonts w:ascii="Arial" w:hAnsi="Arial" w:cs="Arial"/>
          <w:b/>
          <w:bCs/>
        </w:rPr>
        <w:t>Hutment Facility:-</w:t>
      </w:r>
      <w:r>
        <w:rPr>
          <w:rFonts w:ascii="Arial" w:hAnsi="Arial" w:cs="Arial"/>
        </w:rPr>
        <w:t xml:space="preserve"> The huts to be built of local materials. Each hut should provide at least 20 Sq. meter of living space.</w:t>
      </w:r>
    </w:p>
    <w:p w14:paraId="5738C811" w14:textId="77777777" w:rsidR="00B102E9" w:rsidRDefault="00B102E9" w:rsidP="00B102E9">
      <w:pPr>
        <w:ind w:left="720" w:hanging="720"/>
        <w:jc w:val="both"/>
        <w:rPr>
          <w:rFonts w:ascii="Arial" w:hAnsi="Arial" w:cs="Arial"/>
          <w:b/>
          <w:bCs/>
        </w:rPr>
      </w:pPr>
    </w:p>
    <w:p w14:paraId="38600CAB" w14:textId="77777777" w:rsidR="00B102E9" w:rsidRDefault="00B102E9" w:rsidP="00B102E9">
      <w:pPr>
        <w:ind w:left="720" w:hanging="720"/>
        <w:jc w:val="both"/>
        <w:rPr>
          <w:rFonts w:ascii="Arial" w:hAnsi="Arial" w:cs="Arial"/>
        </w:rPr>
      </w:pPr>
      <w:r>
        <w:rPr>
          <w:rFonts w:ascii="Arial" w:hAnsi="Arial" w:cs="Arial"/>
          <w:b/>
          <w:bCs/>
        </w:rPr>
        <w:t>4.</w:t>
      </w:r>
      <w:r>
        <w:rPr>
          <w:rFonts w:ascii="Arial" w:hAnsi="Arial" w:cs="Arial"/>
        </w:rPr>
        <w:tab/>
      </w:r>
      <w:r>
        <w:rPr>
          <w:rFonts w:ascii="Arial" w:hAnsi="Arial" w:cs="Arial"/>
          <w:b/>
          <w:bCs/>
        </w:rPr>
        <w:t>Sanitary Facility:-</w:t>
      </w:r>
      <w:r>
        <w:rPr>
          <w:rFonts w:ascii="Arial" w:hAnsi="Arial" w:cs="Arial"/>
        </w:rPr>
        <w:t xml:space="preserve"> There shall be provided latrines and urinals at least 16 meter away from the nearest quarter separately for men and women, specially so marked on the following scale.</w:t>
      </w:r>
    </w:p>
    <w:p w14:paraId="57D2C374" w14:textId="77777777" w:rsidR="00B102E9" w:rsidRDefault="00B102E9" w:rsidP="00B102E9">
      <w:pPr>
        <w:ind w:left="720" w:hanging="720"/>
        <w:jc w:val="both"/>
        <w:rPr>
          <w:rFonts w:ascii="Arial" w:hAnsi="Arial" w:cs="Arial"/>
          <w:b/>
          <w:bCs/>
        </w:rPr>
      </w:pPr>
    </w:p>
    <w:p w14:paraId="4BA10FFB" w14:textId="77777777" w:rsidR="00B102E9" w:rsidRDefault="00B102E9" w:rsidP="00B102E9">
      <w:pPr>
        <w:ind w:left="720" w:hanging="720"/>
        <w:jc w:val="both"/>
        <w:rPr>
          <w:rFonts w:ascii="Arial" w:hAnsi="Arial" w:cs="Arial"/>
        </w:rPr>
      </w:pPr>
      <w:r>
        <w:rPr>
          <w:rFonts w:ascii="Arial" w:hAnsi="Arial" w:cs="Arial"/>
          <w:b/>
          <w:bCs/>
        </w:rPr>
        <w:t>5.</w:t>
      </w:r>
      <w:r>
        <w:rPr>
          <w:rFonts w:ascii="Arial" w:hAnsi="Arial" w:cs="Arial"/>
        </w:rPr>
        <w:tab/>
      </w:r>
      <w:r>
        <w:rPr>
          <w:rFonts w:ascii="Arial" w:hAnsi="Arial" w:cs="Arial"/>
          <w:b/>
          <w:bCs/>
        </w:rPr>
        <w:t>Latrines:-</w:t>
      </w:r>
      <w:r>
        <w:rPr>
          <w:rFonts w:ascii="Arial" w:hAnsi="Arial" w:cs="Arial"/>
        </w:rPr>
        <w:t xml:space="preserve"> Pt. privies at the rate of 10 users families per seat, separate urinals are not required as the privy can be used for this purpose.</w:t>
      </w:r>
    </w:p>
    <w:p w14:paraId="7CEEFE06" w14:textId="77777777" w:rsidR="00B102E9" w:rsidRDefault="00B102E9" w:rsidP="00B102E9">
      <w:pPr>
        <w:ind w:left="720" w:hanging="720"/>
        <w:jc w:val="both"/>
        <w:rPr>
          <w:rFonts w:ascii="Arial" w:hAnsi="Arial" w:cs="Arial"/>
          <w:b/>
          <w:bCs/>
        </w:rPr>
      </w:pPr>
    </w:p>
    <w:p w14:paraId="77943752" w14:textId="77777777" w:rsidR="00B102E9" w:rsidRDefault="00B102E9" w:rsidP="00B102E9">
      <w:pPr>
        <w:ind w:left="720" w:hanging="720"/>
        <w:jc w:val="both"/>
        <w:rPr>
          <w:rFonts w:ascii="Arial" w:hAnsi="Arial" w:cs="Arial"/>
        </w:rPr>
      </w:pPr>
      <w:r>
        <w:rPr>
          <w:rFonts w:ascii="Arial" w:hAnsi="Arial" w:cs="Arial"/>
          <w:b/>
          <w:bCs/>
        </w:rPr>
        <w:t>6.</w:t>
      </w:r>
      <w:r>
        <w:rPr>
          <w:rFonts w:ascii="Arial" w:hAnsi="Arial" w:cs="Arial"/>
          <w:b/>
          <w:bCs/>
        </w:rPr>
        <w:tab/>
        <w:t>Drinking Water:-</w:t>
      </w:r>
      <w:r>
        <w:rPr>
          <w:rFonts w:ascii="Arial" w:hAnsi="Arial" w:cs="Arial"/>
        </w:rPr>
        <w:t xml:space="preserve"> Adequate arrangements shall be made for the supply of drinking water. If practicable, filtered and chlorinated supply shall be arranged. Where supply is form intermittent sources, a covered storage tank shall be provided with a capacity of five liters per person per day. Where the supply is to be made from a well, it shall conform to the sanitary standards laid down in the report of the Rural Sanitation Committee. The well should be at least 30 meter away from any latrine or other sources of pollution. If possible, a hand pump should be installed for drawing the water from well. The well should be effectively disinfected once every month and quality of water should be got tested at Public Heath Institution between each work of disaffection.</w:t>
      </w:r>
    </w:p>
    <w:p w14:paraId="0C1B2A78" w14:textId="77777777" w:rsidR="00B102E9" w:rsidRDefault="00B102E9" w:rsidP="00B102E9">
      <w:pPr>
        <w:ind w:left="720" w:hanging="720"/>
        <w:jc w:val="both"/>
        <w:rPr>
          <w:rFonts w:ascii="Arial" w:hAnsi="Arial" w:cs="Arial"/>
          <w:sz w:val="20"/>
          <w:szCs w:val="20"/>
        </w:rPr>
      </w:pPr>
    </w:p>
    <w:p w14:paraId="093903CE" w14:textId="77777777" w:rsidR="00B102E9" w:rsidRDefault="00B102E9" w:rsidP="00B102E9">
      <w:pPr>
        <w:ind w:left="720" w:hanging="720"/>
        <w:jc w:val="both"/>
        <w:rPr>
          <w:rFonts w:ascii="Arial" w:hAnsi="Arial" w:cs="Arial"/>
        </w:rPr>
      </w:pPr>
      <w:r>
        <w:rPr>
          <w:rFonts w:ascii="Arial" w:hAnsi="Arial" w:cs="Arial"/>
        </w:rPr>
        <w:tab/>
      </w:r>
      <w:r>
        <w:rPr>
          <w:rFonts w:ascii="Arial" w:hAnsi="Arial" w:cs="Arial"/>
        </w:rPr>
        <w:tab/>
        <w:t>Washing and bathing should be strictly prohibited at places where water supply is from a river. The daily supply must be disinfected in the storage reservoir and given at least 3 minutes contract with the disinfectant before it is drawn for use.</w:t>
      </w:r>
    </w:p>
    <w:p w14:paraId="6B53B0E1" w14:textId="77777777" w:rsidR="00B102E9" w:rsidRDefault="00B102E9" w:rsidP="00B102E9">
      <w:pPr>
        <w:ind w:left="720" w:hanging="720"/>
        <w:jc w:val="both"/>
        <w:rPr>
          <w:rFonts w:ascii="Arial" w:hAnsi="Arial" w:cs="Arial"/>
          <w:b/>
          <w:bCs/>
        </w:rPr>
      </w:pPr>
    </w:p>
    <w:p w14:paraId="04B586AD" w14:textId="77777777" w:rsidR="00B102E9" w:rsidRDefault="00B102E9" w:rsidP="00B102E9">
      <w:pPr>
        <w:ind w:left="720" w:hanging="720"/>
        <w:jc w:val="both"/>
        <w:rPr>
          <w:rFonts w:ascii="Arial" w:hAnsi="Arial" w:cs="Arial"/>
        </w:rPr>
      </w:pPr>
      <w:r>
        <w:rPr>
          <w:rFonts w:ascii="Arial" w:hAnsi="Arial" w:cs="Arial"/>
          <w:b/>
          <w:bCs/>
        </w:rPr>
        <w:t>7.</w:t>
      </w:r>
      <w:r>
        <w:rPr>
          <w:rFonts w:ascii="Arial" w:hAnsi="Arial" w:cs="Arial"/>
          <w:b/>
          <w:bCs/>
        </w:rPr>
        <w:tab/>
        <w:t>Bathing and Washing</w:t>
      </w:r>
      <w:r>
        <w:rPr>
          <w:rFonts w:ascii="Arial" w:hAnsi="Arial" w:cs="Arial"/>
        </w:rPr>
        <w:t>:- Separate bathing and washing places shall be provided for men and women for every 25 persons in the camp. There shall be gap and space of 2 Sqm. of washing and bathing. Proper drainage for the water should be provided.</w:t>
      </w:r>
    </w:p>
    <w:p w14:paraId="42FC53B8" w14:textId="77777777" w:rsidR="00B102E9" w:rsidRDefault="00B102E9" w:rsidP="00B102E9">
      <w:pPr>
        <w:ind w:left="720" w:hanging="720"/>
        <w:jc w:val="both"/>
        <w:rPr>
          <w:rFonts w:ascii="Arial" w:hAnsi="Arial" w:cs="Arial"/>
        </w:rPr>
      </w:pPr>
    </w:p>
    <w:p w14:paraId="65248E83" w14:textId="77777777" w:rsidR="00B102E9" w:rsidRDefault="00B102E9" w:rsidP="00B102E9">
      <w:pPr>
        <w:ind w:left="720" w:hanging="720"/>
        <w:jc w:val="both"/>
        <w:rPr>
          <w:rFonts w:ascii="Arial" w:hAnsi="Arial" w:cs="Arial"/>
        </w:rPr>
      </w:pPr>
      <w:r>
        <w:rPr>
          <w:rFonts w:ascii="Arial" w:hAnsi="Arial" w:cs="Arial"/>
          <w:b/>
          <w:bCs/>
        </w:rPr>
        <w:t>8.</w:t>
      </w:r>
      <w:r>
        <w:rPr>
          <w:rFonts w:ascii="Arial" w:hAnsi="Arial" w:cs="Arial"/>
          <w:b/>
          <w:bCs/>
        </w:rPr>
        <w:tab/>
        <w:t>Waste Disposal:-</w:t>
      </w:r>
      <w:r>
        <w:rPr>
          <w:rFonts w:ascii="Arial" w:hAnsi="Arial" w:cs="Arial"/>
        </w:rPr>
        <w:t xml:space="preserve"> Dustbins shall be provided at suitable places in camp and the residents shall be directed to throw all rubbish into these dustbins shall be provided with covers. The contents shall be removed every day and disposal of by trenching.</w:t>
      </w:r>
    </w:p>
    <w:p w14:paraId="467C1B2B" w14:textId="77777777" w:rsidR="00B102E9" w:rsidRDefault="00B102E9" w:rsidP="00B102E9">
      <w:pPr>
        <w:ind w:left="720" w:hanging="720"/>
        <w:jc w:val="both"/>
        <w:rPr>
          <w:rFonts w:ascii="Arial" w:hAnsi="Arial" w:cs="Arial"/>
          <w:b/>
          <w:bCs/>
        </w:rPr>
      </w:pPr>
    </w:p>
    <w:p w14:paraId="222B29D3" w14:textId="77777777" w:rsidR="00B102E9" w:rsidRDefault="00B102E9" w:rsidP="00B102E9">
      <w:pPr>
        <w:ind w:left="720" w:hanging="720"/>
        <w:jc w:val="both"/>
        <w:rPr>
          <w:rFonts w:ascii="Arial" w:hAnsi="Arial" w:cs="Arial"/>
          <w:b/>
          <w:bCs/>
        </w:rPr>
      </w:pPr>
      <w:r>
        <w:rPr>
          <w:rFonts w:ascii="Arial" w:hAnsi="Arial" w:cs="Arial"/>
          <w:b/>
          <w:bCs/>
        </w:rPr>
        <w:t>9.</w:t>
      </w:r>
      <w:r>
        <w:rPr>
          <w:rFonts w:ascii="Arial" w:hAnsi="Arial" w:cs="Arial"/>
          <w:b/>
          <w:bCs/>
        </w:rPr>
        <w:tab/>
        <w:t>Medical Facilities:-</w:t>
      </w:r>
    </w:p>
    <w:p w14:paraId="6CF03806" w14:textId="77777777" w:rsidR="00B102E9" w:rsidRDefault="00B102E9" w:rsidP="00B102E9">
      <w:pPr>
        <w:ind w:left="720" w:hanging="720"/>
        <w:jc w:val="both"/>
        <w:rPr>
          <w:rFonts w:ascii="Arial" w:hAnsi="Arial" w:cs="Arial"/>
        </w:rPr>
      </w:pPr>
    </w:p>
    <w:p w14:paraId="56A23D1B" w14:textId="77777777" w:rsidR="00B102E9" w:rsidRDefault="00B102E9" w:rsidP="00B102E9">
      <w:pPr>
        <w:ind w:left="720" w:hanging="720"/>
        <w:jc w:val="both"/>
        <w:rPr>
          <w:rFonts w:ascii="Arial" w:hAnsi="Arial" w:cs="Arial"/>
        </w:rPr>
      </w:pPr>
      <w:r>
        <w:rPr>
          <w:rFonts w:ascii="Arial" w:hAnsi="Arial" w:cs="Arial"/>
        </w:rPr>
        <w:t>a.</w:t>
      </w:r>
      <w:r>
        <w:rPr>
          <w:rFonts w:ascii="Arial" w:hAnsi="Arial" w:cs="Arial"/>
        </w:rPr>
        <w:tab/>
        <w:t>Every camp where 1,000 more persons reside be provided with whole time Doctor and Dispensary. If there are women in the camp, a whole time Nurse shall be employed.</w:t>
      </w:r>
    </w:p>
    <w:p w14:paraId="290F29A0" w14:textId="77777777" w:rsidR="00B102E9" w:rsidRDefault="00B102E9" w:rsidP="00B102E9">
      <w:pPr>
        <w:ind w:left="720" w:hanging="720"/>
        <w:jc w:val="both"/>
        <w:rPr>
          <w:rFonts w:ascii="Arial" w:hAnsi="Arial" w:cs="Arial"/>
        </w:rPr>
      </w:pPr>
    </w:p>
    <w:p w14:paraId="45BC996B" w14:textId="77777777" w:rsidR="00B102E9" w:rsidRDefault="00B102E9" w:rsidP="00B102E9">
      <w:pPr>
        <w:ind w:left="720" w:hanging="720"/>
        <w:jc w:val="both"/>
        <w:rPr>
          <w:rFonts w:ascii="Arial" w:hAnsi="Arial" w:cs="Arial"/>
        </w:rPr>
      </w:pPr>
      <w:r>
        <w:rPr>
          <w:rFonts w:ascii="Arial" w:hAnsi="Arial" w:cs="Arial"/>
        </w:rPr>
        <w:t>b.</w:t>
      </w:r>
      <w:r>
        <w:rPr>
          <w:rFonts w:ascii="Arial" w:hAnsi="Arial" w:cs="Arial"/>
        </w:rPr>
        <w:tab/>
        <w:t>Every camp where less then 1000 or more than 250 persons reside shall be provided with a Dispensary and a part time Nurse/Midwife shall also be employed.</w:t>
      </w:r>
    </w:p>
    <w:p w14:paraId="6F5683D9" w14:textId="77777777" w:rsidR="00B102E9" w:rsidRDefault="00B102E9" w:rsidP="00B102E9">
      <w:pPr>
        <w:ind w:left="720" w:hanging="720"/>
        <w:jc w:val="both"/>
        <w:rPr>
          <w:rFonts w:ascii="Arial" w:hAnsi="Arial" w:cs="Arial"/>
        </w:rPr>
      </w:pPr>
    </w:p>
    <w:p w14:paraId="650CFDD6" w14:textId="77777777" w:rsidR="00B102E9" w:rsidRDefault="00B102E9" w:rsidP="00B102E9">
      <w:pPr>
        <w:ind w:left="720" w:hanging="720"/>
        <w:jc w:val="both"/>
        <w:rPr>
          <w:rFonts w:ascii="Arial" w:hAnsi="Arial" w:cs="Arial"/>
        </w:rPr>
      </w:pPr>
      <w:r>
        <w:rPr>
          <w:rFonts w:ascii="Arial" w:hAnsi="Arial" w:cs="Arial"/>
        </w:rPr>
        <w:t>c.</w:t>
      </w:r>
      <w:r>
        <w:rPr>
          <w:rFonts w:ascii="Arial" w:hAnsi="Arial" w:cs="Arial"/>
        </w:rPr>
        <w:tab/>
        <w:t>If there are less than 250 members in any camp, a standard first aid kit shall be maintained in charge of the whole time person, trained in first aid. All the medical facilities mentioned above should be for all residents in the camp, including the dependants of workers, if any, free of cost.</w:t>
      </w:r>
    </w:p>
    <w:p w14:paraId="3E72EB0F" w14:textId="77777777" w:rsidR="00B102E9" w:rsidRDefault="00B102E9" w:rsidP="00B102E9">
      <w:pPr>
        <w:ind w:left="720" w:hanging="720"/>
        <w:jc w:val="both"/>
        <w:rPr>
          <w:rFonts w:ascii="Arial" w:hAnsi="Arial" w:cs="Arial"/>
          <w:b/>
          <w:bCs/>
        </w:rPr>
      </w:pPr>
    </w:p>
    <w:p w14:paraId="59B08300" w14:textId="77777777" w:rsidR="00B102E9" w:rsidRDefault="00B102E9" w:rsidP="00B102E9">
      <w:pPr>
        <w:ind w:left="720" w:hanging="720"/>
        <w:jc w:val="both"/>
        <w:rPr>
          <w:rFonts w:ascii="Arial" w:hAnsi="Arial" w:cs="Arial"/>
        </w:rPr>
      </w:pPr>
      <w:r>
        <w:rPr>
          <w:rFonts w:ascii="Arial" w:hAnsi="Arial" w:cs="Arial"/>
          <w:b/>
          <w:bCs/>
        </w:rPr>
        <w:t>10.</w:t>
      </w:r>
      <w:r>
        <w:rPr>
          <w:rFonts w:ascii="Arial" w:hAnsi="Arial" w:cs="Arial"/>
          <w:b/>
          <w:bCs/>
        </w:rPr>
        <w:tab/>
        <w:t>Sanitary Staff:-</w:t>
      </w:r>
      <w:r>
        <w:rPr>
          <w:rFonts w:ascii="Arial" w:hAnsi="Arial" w:cs="Arial"/>
        </w:rPr>
        <w:t xml:space="preserve"> For each labour camp there should be qualified Sanitary Inspector and Sweepers, Sweepers should be provided on following scale.:-</w:t>
      </w:r>
    </w:p>
    <w:tbl>
      <w:tblPr>
        <w:tblpPr w:leftFromText="180" w:rightFromText="180" w:vertAnchor="text" w:horzAnchor="page" w:tblpX="2233"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960"/>
        <w:gridCol w:w="3780"/>
      </w:tblGrid>
      <w:tr w:rsidR="00B102E9" w14:paraId="06D43D90" w14:textId="77777777" w:rsidTr="007860B8">
        <w:tc>
          <w:tcPr>
            <w:tcW w:w="540" w:type="dxa"/>
            <w:tcBorders>
              <w:top w:val="single" w:sz="4" w:space="0" w:color="auto"/>
              <w:left w:val="single" w:sz="4" w:space="0" w:color="auto"/>
              <w:bottom w:val="single" w:sz="4" w:space="0" w:color="auto"/>
              <w:right w:val="single" w:sz="4" w:space="0" w:color="auto"/>
            </w:tcBorders>
          </w:tcPr>
          <w:p w14:paraId="639E8E0F" w14:textId="77777777" w:rsidR="00B102E9" w:rsidRDefault="00B102E9" w:rsidP="007860B8">
            <w:pPr>
              <w:jc w:val="both"/>
              <w:rPr>
                <w:rFonts w:ascii="Arial" w:hAnsi="Arial" w:cs="Arial"/>
                <w:sz w:val="28"/>
                <w:szCs w:val="28"/>
              </w:rPr>
            </w:pPr>
            <w:r>
              <w:rPr>
                <w:rFonts w:ascii="Arial" w:hAnsi="Arial" w:cs="Arial"/>
                <w:sz w:val="28"/>
                <w:szCs w:val="28"/>
              </w:rPr>
              <w:t>1.</w:t>
            </w:r>
          </w:p>
        </w:tc>
        <w:tc>
          <w:tcPr>
            <w:tcW w:w="3960" w:type="dxa"/>
            <w:tcBorders>
              <w:top w:val="single" w:sz="4" w:space="0" w:color="auto"/>
              <w:left w:val="single" w:sz="4" w:space="0" w:color="auto"/>
              <w:bottom w:val="single" w:sz="4" w:space="0" w:color="auto"/>
              <w:right w:val="single" w:sz="4" w:space="0" w:color="auto"/>
            </w:tcBorders>
          </w:tcPr>
          <w:p w14:paraId="54BCC757" w14:textId="77777777" w:rsidR="00B102E9" w:rsidRDefault="00B102E9" w:rsidP="007860B8">
            <w:pPr>
              <w:jc w:val="both"/>
              <w:rPr>
                <w:rFonts w:ascii="Arial" w:hAnsi="Arial" w:cs="Arial"/>
              </w:rPr>
            </w:pPr>
            <w:r>
              <w:rPr>
                <w:rFonts w:ascii="Arial" w:hAnsi="Arial" w:cs="Arial"/>
              </w:rPr>
              <w:t>For camps with strength over 200</w:t>
            </w:r>
          </w:p>
          <w:p w14:paraId="6938320A" w14:textId="77777777" w:rsidR="00B102E9" w:rsidRDefault="00B102E9" w:rsidP="007860B8">
            <w:pPr>
              <w:jc w:val="both"/>
              <w:rPr>
                <w:rFonts w:ascii="Arial" w:hAnsi="Arial" w:cs="Arial"/>
              </w:rPr>
            </w:pPr>
            <w:r>
              <w:rPr>
                <w:rFonts w:ascii="Arial" w:hAnsi="Arial" w:cs="Arial"/>
              </w:rPr>
              <w:t>But not exceeding 500 persons</w:t>
            </w:r>
          </w:p>
        </w:tc>
        <w:tc>
          <w:tcPr>
            <w:tcW w:w="3780" w:type="dxa"/>
            <w:tcBorders>
              <w:top w:val="single" w:sz="4" w:space="0" w:color="auto"/>
              <w:left w:val="single" w:sz="4" w:space="0" w:color="auto"/>
              <w:bottom w:val="single" w:sz="4" w:space="0" w:color="auto"/>
              <w:right w:val="single" w:sz="4" w:space="0" w:color="auto"/>
            </w:tcBorders>
          </w:tcPr>
          <w:p w14:paraId="2BE496E1" w14:textId="77777777" w:rsidR="00B102E9" w:rsidRDefault="00B102E9" w:rsidP="007860B8">
            <w:pPr>
              <w:jc w:val="both"/>
              <w:rPr>
                <w:rFonts w:ascii="Arial" w:hAnsi="Arial" w:cs="Arial"/>
              </w:rPr>
            </w:pPr>
            <w:r>
              <w:rPr>
                <w:rFonts w:ascii="Arial" w:hAnsi="Arial" w:cs="Arial"/>
              </w:rPr>
              <w:t>One Sweepers for every 75 persons above the first 200 for</w:t>
            </w:r>
          </w:p>
          <w:p w14:paraId="7B7D0921" w14:textId="77777777" w:rsidR="00B102E9" w:rsidRDefault="00B102E9" w:rsidP="007860B8">
            <w:pPr>
              <w:jc w:val="both"/>
              <w:rPr>
                <w:rFonts w:ascii="Arial" w:hAnsi="Arial" w:cs="Arial"/>
              </w:rPr>
            </w:pPr>
            <w:r>
              <w:rPr>
                <w:rFonts w:ascii="Arial" w:hAnsi="Arial" w:cs="Arial"/>
              </w:rPr>
              <w:t>Which three Sweepers be provided.</w:t>
            </w:r>
          </w:p>
        </w:tc>
      </w:tr>
      <w:tr w:rsidR="00B102E9" w14:paraId="069D406B" w14:textId="77777777" w:rsidTr="007860B8">
        <w:tc>
          <w:tcPr>
            <w:tcW w:w="540" w:type="dxa"/>
            <w:tcBorders>
              <w:top w:val="single" w:sz="4" w:space="0" w:color="auto"/>
              <w:left w:val="single" w:sz="4" w:space="0" w:color="auto"/>
              <w:bottom w:val="single" w:sz="4" w:space="0" w:color="auto"/>
              <w:right w:val="single" w:sz="4" w:space="0" w:color="auto"/>
            </w:tcBorders>
          </w:tcPr>
          <w:p w14:paraId="174A797C" w14:textId="77777777" w:rsidR="00B102E9" w:rsidRDefault="00B102E9" w:rsidP="007860B8">
            <w:pPr>
              <w:jc w:val="both"/>
              <w:rPr>
                <w:rFonts w:ascii="Arial" w:hAnsi="Arial" w:cs="Arial"/>
                <w:sz w:val="28"/>
                <w:szCs w:val="28"/>
              </w:rPr>
            </w:pPr>
            <w:r>
              <w:rPr>
                <w:rFonts w:ascii="Arial" w:hAnsi="Arial" w:cs="Arial"/>
                <w:sz w:val="28"/>
                <w:szCs w:val="28"/>
              </w:rPr>
              <w:t>2</w:t>
            </w:r>
          </w:p>
        </w:tc>
        <w:tc>
          <w:tcPr>
            <w:tcW w:w="3960" w:type="dxa"/>
            <w:tcBorders>
              <w:top w:val="single" w:sz="4" w:space="0" w:color="auto"/>
              <w:left w:val="single" w:sz="4" w:space="0" w:color="auto"/>
              <w:bottom w:val="single" w:sz="4" w:space="0" w:color="auto"/>
              <w:right w:val="single" w:sz="4" w:space="0" w:color="auto"/>
            </w:tcBorders>
          </w:tcPr>
          <w:p w14:paraId="1F23380E" w14:textId="77777777" w:rsidR="00B102E9" w:rsidRDefault="00B102E9" w:rsidP="007860B8">
            <w:pPr>
              <w:jc w:val="both"/>
              <w:rPr>
                <w:rFonts w:ascii="Arial" w:hAnsi="Arial" w:cs="Arial"/>
              </w:rPr>
            </w:pPr>
            <w:r>
              <w:rPr>
                <w:rFonts w:ascii="Arial" w:hAnsi="Arial" w:cs="Arial"/>
              </w:rPr>
              <w:t xml:space="preserve">For camps with strength over </w:t>
            </w:r>
          </w:p>
          <w:p w14:paraId="252A38CB" w14:textId="77777777" w:rsidR="00B102E9" w:rsidRDefault="00B102E9" w:rsidP="007860B8">
            <w:pPr>
              <w:jc w:val="both"/>
              <w:rPr>
                <w:rFonts w:ascii="Arial" w:hAnsi="Arial" w:cs="Arial"/>
              </w:rPr>
            </w:pPr>
            <w:r>
              <w:rPr>
                <w:rFonts w:ascii="Arial" w:hAnsi="Arial" w:cs="Arial"/>
              </w:rPr>
              <w:t>500 persons</w:t>
            </w:r>
          </w:p>
        </w:tc>
        <w:tc>
          <w:tcPr>
            <w:tcW w:w="3780" w:type="dxa"/>
            <w:tcBorders>
              <w:top w:val="single" w:sz="4" w:space="0" w:color="auto"/>
              <w:left w:val="single" w:sz="4" w:space="0" w:color="auto"/>
              <w:bottom w:val="single" w:sz="4" w:space="0" w:color="auto"/>
              <w:right w:val="single" w:sz="4" w:space="0" w:color="auto"/>
            </w:tcBorders>
          </w:tcPr>
          <w:p w14:paraId="5FD19711" w14:textId="77777777" w:rsidR="00B102E9" w:rsidRDefault="00B102E9" w:rsidP="007860B8">
            <w:pPr>
              <w:jc w:val="both"/>
              <w:rPr>
                <w:rFonts w:ascii="Arial" w:hAnsi="Arial" w:cs="Arial"/>
              </w:rPr>
            </w:pPr>
            <w:r>
              <w:rPr>
                <w:rFonts w:ascii="Arial" w:hAnsi="Arial" w:cs="Arial"/>
              </w:rPr>
              <w:t>One Sweeper for every 100 persons above the first 500 for which six sweepers should be provided.</w:t>
            </w:r>
          </w:p>
        </w:tc>
      </w:tr>
    </w:tbl>
    <w:p w14:paraId="59BD0929" w14:textId="77777777" w:rsidR="00B102E9" w:rsidRDefault="00B102E9" w:rsidP="00B102E9">
      <w:pPr>
        <w:ind w:left="720" w:hanging="720"/>
        <w:jc w:val="both"/>
        <w:rPr>
          <w:rFonts w:ascii="Arial" w:hAnsi="Arial" w:cs="Arial"/>
        </w:rPr>
      </w:pPr>
      <w:r>
        <w:rPr>
          <w:rFonts w:ascii="Arial" w:hAnsi="Arial" w:cs="Arial"/>
        </w:rPr>
        <w:tab/>
      </w:r>
    </w:p>
    <w:p w14:paraId="44153DE4" w14:textId="77777777" w:rsidR="00B102E9" w:rsidRDefault="00B102E9" w:rsidP="00B102E9">
      <w:pPr>
        <w:ind w:left="720" w:hanging="720"/>
        <w:jc w:val="both"/>
        <w:rPr>
          <w:rFonts w:ascii="Arial" w:hAnsi="Arial" w:cs="Arial"/>
        </w:rPr>
      </w:pPr>
    </w:p>
    <w:p w14:paraId="7DF41F0D" w14:textId="77777777" w:rsidR="00B102E9" w:rsidRDefault="00B102E9" w:rsidP="00B102E9">
      <w:pPr>
        <w:ind w:left="720" w:hanging="720"/>
        <w:jc w:val="center"/>
        <w:rPr>
          <w:rFonts w:ascii="Arial" w:hAnsi="Arial" w:cs="Arial"/>
          <w:b/>
          <w:bCs/>
          <w:sz w:val="28"/>
          <w:szCs w:val="28"/>
        </w:rPr>
      </w:pPr>
      <w:r>
        <w:rPr>
          <w:rFonts w:ascii="Arial" w:hAnsi="Arial" w:cs="Arial"/>
        </w:rPr>
        <w:br w:type="page"/>
      </w:r>
      <w:r>
        <w:rPr>
          <w:rFonts w:ascii="Arial" w:hAnsi="Arial" w:cs="Arial"/>
          <w:b/>
          <w:bCs/>
          <w:sz w:val="28"/>
          <w:szCs w:val="28"/>
        </w:rPr>
        <w:lastRenderedPageBreak/>
        <w:t>ANNEXURE –B</w:t>
      </w:r>
    </w:p>
    <w:p w14:paraId="19584404" w14:textId="77777777" w:rsidR="00B102E9" w:rsidRDefault="00B102E9" w:rsidP="00B102E9">
      <w:pPr>
        <w:pStyle w:val="Heading8"/>
      </w:pPr>
      <w:r>
        <w:t>FAIR WAGES TO LABOUR</w:t>
      </w:r>
    </w:p>
    <w:p w14:paraId="6A35FE87" w14:textId="77777777" w:rsidR="00B102E9" w:rsidRDefault="00B102E9" w:rsidP="00B102E9">
      <w:pPr>
        <w:ind w:left="720"/>
        <w:jc w:val="both"/>
        <w:rPr>
          <w:rFonts w:ascii="Arial" w:hAnsi="Arial" w:cs="Arial"/>
          <w:sz w:val="26"/>
          <w:szCs w:val="26"/>
        </w:rPr>
      </w:pPr>
    </w:p>
    <w:p w14:paraId="34728046" w14:textId="77777777" w:rsidR="00B102E9" w:rsidRDefault="00B102E9" w:rsidP="00B102E9">
      <w:pPr>
        <w:ind w:left="720"/>
        <w:jc w:val="both"/>
        <w:rPr>
          <w:rFonts w:ascii="Arial" w:hAnsi="Arial" w:cs="Arial"/>
          <w:sz w:val="26"/>
          <w:szCs w:val="26"/>
        </w:rPr>
      </w:pPr>
      <w:r>
        <w:rPr>
          <w:rFonts w:ascii="Arial" w:hAnsi="Arial" w:cs="Arial"/>
          <w:sz w:val="26"/>
          <w:szCs w:val="26"/>
        </w:rPr>
        <w:t xml:space="preserve">The Contractor shall pay not less than FAIR WAGE to labour engaged by him on the work by </w:t>
      </w:r>
      <w:r w:rsidRPr="00A71A29">
        <w:rPr>
          <w:rFonts w:ascii="Arial" w:hAnsi="Arial" w:cs="Arial"/>
          <w:b/>
          <w:bCs/>
          <w:sz w:val="26"/>
          <w:szCs w:val="26"/>
        </w:rPr>
        <w:t>digital mode</w:t>
      </w:r>
      <w:r>
        <w:rPr>
          <w:rFonts w:ascii="Arial" w:hAnsi="Arial" w:cs="Arial"/>
          <w:b/>
          <w:bCs/>
          <w:sz w:val="26"/>
          <w:szCs w:val="26"/>
        </w:rPr>
        <w:t xml:space="preserve"> in the respective bank account of the labourers</w:t>
      </w:r>
      <w:r>
        <w:rPr>
          <w:rFonts w:ascii="Arial" w:hAnsi="Arial" w:cs="Arial"/>
          <w:sz w:val="26"/>
          <w:szCs w:val="26"/>
        </w:rPr>
        <w:t>.</w:t>
      </w:r>
    </w:p>
    <w:p w14:paraId="27AFC13E" w14:textId="77777777" w:rsidR="00B102E9" w:rsidRDefault="00B102E9" w:rsidP="00B102E9">
      <w:pPr>
        <w:ind w:left="720"/>
        <w:jc w:val="both"/>
        <w:rPr>
          <w:rFonts w:ascii="Arial" w:hAnsi="Arial" w:cs="Arial"/>
          <w:b/>
          <w:bCs/>
          <w:sz w:val="26"/>
          <w:szCs w:val="26"/>
        </w:rPr>
      </w:pPr>
      <w:r>
        <w:rPr>
          <w:rFonts w:ascii="Arial" w:hAnsi="Arial" w:cs="Arial"/>
          <w:b/>
          <w:bCs/>
          <w:sz w:val="26"/>
          <w:szCs w:val="26"/>
        </w:rPr>
        <w:t>EXPLANATION:-</w:t>
      </w:r>
    </w:p>
    <w:p w14:paraId="1C9529C3" w14:textId="77777777" w:rsidR="00B102E9" w:rsidRDefault="00B102E9" w:rsidP="00B102E9">
      <w:pPr>
        <w:ind w:left="720" w:hanging="720"/>
        <w:jc w:val="both"/>
        <w:rPr>
          <w:rFonts w:ascii="Arial" w:hAnsi="Arial" w:cs="Arial"/>
          <w:sz w:val="26"/>
          <w:szCs w:val="26"/>
        </w:rPr>
      </w:pPr>
      <w:r>
        <w:rPr>
          <w:rFonts w:ascii="Arial" w:hAnsi="Arial" w:cs="Arial"/>
          <w:sz w:val="26"/>
          <w:szCs w:val="26"/>
        </w:rPr>
        <w:t>a.</w:t>
      </w:r>
      <w:r>
        <w:rPr>
          <w:rFonts w:ascii="Arial" w:hAnsi="Arial" w:cs="Arial"/>
          <w:sz w:val="26"/>
          <w:szCs w:val="26"/>
        </w:rPr>
        <w:tab/>
        <w:t>“FAIR WAGE” means wage whether or any time or piece work as notified at the time of inviting tenders for the work and where such wages have not been so notified, the wages prescribed by the Water Resourced Department for the Division in which the work is done.</w:t>
      </w:r>
    </w:p>
    <w:p w14:paraId="216FE732" w14:textId="77777777" w:rsidR="00B102E9" w:rsidRDefault="00B102E9" w:rsidP="00B102E9">
      <w:pPr>
        <w:ind w:left="720" w:hanging="720"/>
        <w:jc w:val="both"/>
        <w:rPr>
          <w:rFonts w:ascii="Arial" w:hAnsi="Arial" w:cs="Arial"/>
          <w:sz w:val="26"/>
          <w:szCs w:val="26"/>
        </w:rPr>
      </w:pPr>
    </w:p>
    <w:p w14:paraId="5D053C55" w14:textId="77777777" w:rsidR="00B102E9" w:rsidRDefault="00B102E9" w:rsidP="00B102E9">
      <w:pPr>
        <w:ind w:left="720" w:hanging="720"/>
        <w:jc w:val="both"/>
        <w:rPr>
          <w:rFonts w:ascii="Arial" w:hAnsi="Arial" w:cs="Arial"/>
          <w:sz w:val="26"/>
          <w:szCs w:val="26"/>
        </w:rPr>
      </w:pPr>
      <w:r>
        <w:rPr>
          <w:rFonts w:ascii="Arial" w:hAnsi="Arial" w:cs="Arial"/>
          <w:sz w:val="26"/>
          <w:szCs w:val="26"/>
        </w:rPr>
        <w:t>b.</w:t>
      </w:r>
      <w:r>
        <w:rPr>
          <w:rFonts w:ascii="Arial" w:hAnsi="Arial" w:cs="Arial"/>
          <w:sz w:val="26"/>
          <w:szCs w:val="26"/>
        </w:rPr>
        <w:tab/>
        <w:t>The contractor shall, not withstanding the provisions of the contract, to the contrary, cause to be paid a fair wage to labourers indirectly engaged in connection with the said work, as if the labour had been immediately employed by him.</w:t>
      </w:r>
    </w:p>
    <w:p w14:paraId="2CE87A8C" w14:textId="77777777" w:rsidR="00B102E9" w:rsidRDefault="00B102E9" w:rsidP="00B102E9">
      <w:pPr>
        <w:ind w:left="720" w:hanging="720"/>
        <w:jc w:val="both"/>
        <w:rPr>
          <w:rFonts w:ascii="Arial" w:hAnsi="Arial" w:cs="Arial"/>
          <w:sz w:val="26"/>
          <w:szCs w:val="26"/>
        </w:rPr>
      </w:pPr>
    </w:p>
    <w:p w14:paraId="6DB21563" w14:textId="77777777" w:rsidR="00B102E9" w:rsidRDefault="00B102E9" w:rsidP="00B102E9">
      <w:pPr>
        <w:ind w:left="720" w:hanging="720"/>
        <w:jc w:val="both"/>
        <w:rPr>
          <w:rFonts w:ascii="Arial" w:hAnsi="Arial" w:cs="Arial"/>
          <w:sz w:val="26"/>
          <w:szCs w:val="26"/>
        </w:rPr>
      </w:pPr>
      <w:r>
        <w:rPr>
          <w:rFonts w:ascii="Arial" w:hAnsi="Arial" w:cs="Arial"/>
          <w:sz w:val="26"/>
          <w:szCs w:val="26"/>
        </w:rPr>
        <w:t>c.</w:t>
      </w:r>
      <w:r>
        <w:rPr>
          <w:rFonts w:ascii="Arial" w:hAnsi="Arial" w:cs="Arial"/>
          <w:sz w:val="26"/>
          <w:szCs w:val="26"/>
        </w:rPr>
        <w:tab/>
        <w:t>In respect of labour directly or indirectly employed on the work for the performance of the contractor part of this agreement, the contractor shall comply with or cause to be complied with the labour act in force.</w:t>
      </w:r>
    </w:p>
    <w:p w14:paraId="63EB7092" w14:textId="77777777" w:rsidR="00B102E9" w:rsidRDefault="00B102E9" w:rsidP="00B102E9">
      <w:pPr>
        <w:ind w:left="720" w:hanging="720"/>
        <w:jc w:val="both"/>
        <w:rPr>
          <w:rFonts w:ascii="Arial" w:hAnsi="Arial" w:cs="Arial"/>
          <w:sz w:val="26"/>
          <w:szCs w:val="26"/>
        </w:rPr>
      </w:pPr>
    </w:p>
    <w:p w14:paraId="5A4A89BF" w14:textId="77777777" w:rsidR="00B102E9" w:rsidRDefault="00B102E9" w:rsidP="00B102E9">
      <w:pPr>
        <w:ind w:left="720" w:hanging="720"/>
        <w:jc w:val="both"/>
        <w:rPr>
          <w:rFonts w:ascii="Arial" w:hAnsi="Arial" w:cs="Arial"/>
          <w:sz w:val="26"/>
          <w:szCs w:val="26"/>
        </w:rPr>
      </w:pPr>
      <w:r>
        <w:rPr>
          <w:rFonts w:ascii="Arial" w:hAnsi="Arial" w:cs="Arial"/>
          <w:sz w:val="26"/>
          <w:szCs w:val="26"/>
        </w:rPr>
        <w:t>d.</w:t>
      </w:r>
      <w:r>
        <w:rPr>
          <w:rFonts w:ascii="Arial" w:hAnsi="Arial" w:cs="Arial"/>
          <w:sz w:val="26"/>
          <w:szCs w:val="26"/>
        </w:rPr>
        <w:tab/>
        <w:t>The Executive Engineer/Engineer-in-Charge, shall have the right to deduct from the moneys due to the contractor any sum required for making good the loss suffered by a workers by reason of non fulfillment of the conditions of the contract for the benefit of the workers, non payment of wages or of deductions made form his or there wages which are not justified by their terms of the contract or non observance of the regulations.</w:t>
      </w:r>
    </w:p>
    <w:p w14:paraId="78935620" w14:textId="77777777" w:rsidR="00B102E9" w:rsidRDefault="00B102E9" w:rsidP="00B102E9">
      <w:pPr>
        <w:ind w:left="720" w:hanging="720"/>
        <w:jc w:val="both"/>
        <w:rPr>
          <w:rFonts w:ascii="Arial" w:hAnsi="Arial" w:cs="Arial"/>
          <w:sz w:val="26"/>
          <w:szCs w:val="26"/>
        </w:rPr>
      </w:pPr>
    </w:p>
    <w:p w14:paraId="475BFF7D" w14:textId="77777777" w:rsidR="00B102E9" w:rsidRDefault="00B102E9" w:rsidP="00B102E9">
      <w:pPr>
        <w:ind w:left="720" w:hanging="720"/>
        <w:jc w:val="both"/>
        <w:rPr>
          <w:rFonts w:ascii="Arial" w:hAnsi="Arial" w:cs="Arial"/>
          <w:sz w:val="26"/>
          <w:szCs w:val="26"/>
        </w:rPr>
      </w:pPr>
      <w:r>
        <w:rPr>
          <w:rFonts w:ascii="Arial" w:hAnsi="Arial" w:cs="Arial"/>
          <w:sz w:val="26"/>
          <w:szCs w:val="26"/>
        </w:rPr>
        <w:t>e.</w:t>
      </w:r>
      <w:r>
        <w:rPr>
          <w:rFonts w:ascii="Arial" w:hAnsi="Arial" w:cs="Arial"/>
          <w:sz w:val="26"/>
          <w:szCs w:val="26"/>
        </w:rPr>
        <w:tab/>
        <w:t>The contractor shall be primarily liable for all payment to be made under and for the observance of the regulations aforesaid without prejudice to his right to claim indemnity from his sub-contractor.</w:t>
      </w:r>
    </w:p>
    <w:p w14:paraId="2F652D9C" w14:textId="77777777" w:rsidR="00B102E9" w:rsidRDefault="00B102E9" w:rsidP="00B102E9">
      <w:pPr>
        <w:ind w:left="720" w:hanging="720"/>
        <w:jc w:val="both"/>
        <w:rPr>
          <w:rFonts w:ascii="Arial" w:hAnsi="Arial" w:cs="Arial"/>
          <w:sz w:val="26"/>
          <w:szCs w:val="26"/>
        </w:rPr>
      </w:pPr>
    </w:p>
    <w:p w14:paraId="57939349" w14:textId="77777777" w:rsidR="00B102E9" w:rsidRDefault="00B102E9" w:rsidP="00B102E9">
      <w:pPr>
        <w:ind w:left="720" w:hanging="720"/>
        <w:jc w:val="both"/>
        <w:rPr>
          <w:rFonts w:ascii="Arial" w:hAnsi="Arial" w:cs="Arial"/>
          <w:sz w:val="26"/>
          <w:szCs w:val="26"/>
        </w:rPr>
      </w:pPr>
      <w:r>
        <w:rPr>
          <w:rFonts w:ascii="Arial" w:hAnsi="Arial" w:cs="Arial"/>
          <w:sz w:val="26"/>
          <w:szCs w:val="26"/>
        </w:rPr>
        <w:t>f.</w:t>
      </w:r>
      <w:r>
        <w:rPr>
          <w:rFonts w:ascii="Arial" w:hAnsi="Arial" w:cs="Arial"/>
          <w:sz w:val="26"/>
          <w:szCs w:val="26"/>
        </w:rPr>
        <w:tab/>
        <w:t>The regulations aforesaid shall be deemed to be part of this contract and any breach thereof shall be deemed to be a breach of contract.</w:t>
      </w:r>
    </w:p>
    <w:p w14:paraId="53863AA6" w14:textId="77777777" w:rsidR="00B102E9" w:rsidRDefault="00B102E9" w:rsidP="00B102E9">
      <w:pPr>
        <w:ind w:left="720" w:hanging="720"/>
        <w:jc w:val="both"/>
        <w:rPr>
          <w:rFonts w:ascii="Arial" w:hAnsi="Arial" w:cs="Arial"/>
          <w:sz w:val="26"/>
          <w:szCs w:val="26"/>
        </w:rPr>
      </w:pPr>
    </w:p>
    <w:p w14:paraId="5F84D80E" w14:textId="77777777" w:rsidR="00B102E9" w:rsidRDefault="00B102E9" w:rsidP="00B102E9">
      <w:pPr>
        <w:ind w:left="720" w:hanging="720"/>
        <w:jc w:val="both"/>
        <w:rPr>
          <w:rFonts w:ascii="Arial" w:hAnsi="Arial" w:cs="Arial"/>
          <w:sz w:val="26"/>
          <w:szCs w:val="26"/>
        </w:rPr>
      </w:pPr>
      <w:r>
        <w:rPr>
          <w:rFonts w:ascii="Arial" w:hAnsi="Arial" w:cs="Arial"/>
          <w:sz w:val="26"/>
          <w:szCs w:val="26"/>
        </w:rPr>
        <w:t>g.</w:t>
      </w:r>
      <w:r>
        <w:rPr>
          <w:rFonts w:ascii="Arial" w:hAnsi="Arial" w:cs="Arial"/>
          <w:sz w:val="26"/>
          <w:szCs w:val="26"/>
        </w:rPr>
        <w:tab/>
        <w:t>The contractor shall obtained a valid license under the contract labour (Regulation and Abolition) Act, enforce and rules made three under by the competent authority from time to time before commencement of the work and continue to have a valid license until the completion of the work.</w:t>
      </w:r>
    </w:p>
    <w:p w14:paraId="0661848E" w14:textId="77777777" w:rsidR="00B102E9" w:rsidRDefault="00B102E9" w:rsidP="00B102E9">
      <w:pPr>
        <w:ind w:left="720" w:firstLine="720"/>
        <w:jc w:val="both"/>
        <w:rPr>
          <w:rFonts w:ascii="Arial" w:hAnsi="Arial" w:cs="Arial"/>
          <w:sz w:val="26"/>
          <w:szCs w:val="26"/>
        </w:rPr>
      </w:pPr>
      <w:r>
        <w:rPr>
          <w:rFonts w:ascii="Arial" w:hAnsi="Arial" w:cs="Arial"/>
          <w:sz w:val="26"/>
          <w:szCs w:val="26"/>
        </w:rPr>
        <w:t>Any failure to fulfill this requirement shall attract the panel provisions of this contract arising out of this as resulted in non-execution of the work assigned to the contractor.</w:t>
      </w:r>
    </w:p>
    <w:p w14:paraId="6626EB8A" w14:textId="77777777" w:rsidR="00B102E9" w:rsidRDefault="00B102E9" w:rsidP="00B102E9">
      <w:pPr>
        <w:jc w:val="center"/>
        <w:rPr>
          <w:rFonts w:ascii="Arial" w:hAnsi="Arial" w:cs="Arial"/>
          <w:sz w:val="26"/>
          <w:szCs w:val="26"/>
        </w:rPr>
      </w:pPr>
      <w:r>
        <w:rPr>
          <w:rFonts w:ascii="Arial" w:hAnsi="Arial" w:cs="Arial"/>
          <w:sz w:val="26"/>
          <w:szCs w:val="26"/>
        </w:rPr>
        <w:br w:type="page"/>
      </w:r>
    </w:p>
    <w:p w14:paraId="7E26F08F" w14:textId="77777777" w:rsidR="00B102E9" w:rsidRDefault="00B102E9" w:rsidP="00B102E9">
      <w:pPr>
        <w:jc w:val="center"/>
        <w:rPr>
          <w:rFonts w:ascii="Arial" w:hAnsi="Arial" w:cs="Arial"/>
          <w:sz w:val="26"/>
          <w:szCs w:val="26"/>
        </w:rPr>
      </w:pPr>
    </w:p>
    <w:p w14:paraId="36E79F93" w14:textId="77777777" w:rsidR="00B102E9" w:rsidRDefault="00B102E9" w:rsidP="00B102E9">
      <w:pPr>
        <w:jc w:val="center"/>
        <w:rPr>
          <w:rFonts w:ascii="Arial" w:hAnsi="Arial" w:cs="Arial"/>
          <w:b/>
          <w:bCs/>
          <w:sz w:val="26"/>
          <w:szCs w:val="26"/>
        </w:rPr>
      </w:pPr>
      <w:r w:rsidRPr="0085296C">
        <w:rPr>
          <w:rFonts w:ascii="Arial" w:hAnsi="Arial" w:cs="Arial"/>
          <w:b/>
          <w:bCs/>
          <w:sz w:val="26"/>
          <w:szCs w:val="26"/>
        </w:rPr>
        <w:t>ANNEXURE-C</w:t>
      </w:r>
    </w:p>
    <w:p w14:paraId="6EE1AD88" w14:textId="77777777" w:rsidR="00B102E9" w:rsidRDefault="00B102E9" w:rsidP="00B102E9">
      <w:pPr>
        <w:jc w:val="center"/>
        <w:rPr>
          <w:rFonts w:ascii="Arial" w:hAnsi="Arial" w:cs="Arial"/>
          <w:b/>
          <w:bCs/>
          <w:sz w:val="26"/>
          <w:szCs w:val="26"/>
        </w:rPr>
      </w:pPr>
    </w:p>
    <w:p w14:paraId="62CB2028" w14:textId="77777777" w:rsidR="00B102E9" w:rsidRDefault="00B102E9" w:rsidP="00B102E9">
      <w:pPr>
        <w:jc w:val="center"/>
        <w:rPr>
          <w:rFonts w:ascii="Arial" w:hAnsi="Arial" w:cs="Arial"/>
          <w:b/>
          <w:bCs/>
          <w:sz w:val="26"/>
          <w:szCs w:val="26"/>
        </w:rPr>
      </w:pPr>
      <w:r>
        <w:rPr>
          <w:rFonts w:ascii="Arial" w:hAnsi="Arial" w:cs="Arial"/>
          <w:b/>
          <w:bCs/>
          <w:sz w:val="26"/>
          <w:szCs w:val="26"/>
        </w:rPr>
        <w:t>LIST SHOWING THE NAMES OF NEAR RELATIVES, WORKING IN</w:t>
      </w:r>
    </w:p>
    <w:p w14:paraId="259D9226" w14:textId="77777777" w:rsidR="00B102E9" w:rsidRDefault="00B102E9" w:rsidP="00B102E9">
      <w:pPr>
        <w:jc w:val="center"/>
        <w:rPr>
          <w:rFonts w:ascii="Arial" w:hAnsi="Arial" w:cs="Arial"/>
          <w:b/>
          <w:bCs/>
          <w:sz w:val="26"/>
          <w:szCs w:val="26"/>
        </w:rPr>
      </w:pPr>
      <w:r>
        <w:rPr>
          <w:rFonts w:ascii="Arial" w:hAnsi="Arial" w:cs="Arial"/>
          <w:b/>
          <w:bCs/>
          <w:sz w:val="26"/>
          <w:szCs w:val="26"/>
        </w:rPr>
        <w:t>CHHATTISGARH WATER RESOURCES DEPARTMENT</w:t>
      </w:r>
    </w:p>
    <w:p w14:paraId="28FC79B2" w14:textId="77777777" w:rsidR="00B102E9" w:rsidRDefault="00B102E9" w:rsidP="00B102E9">
      <w:pPr>
        <w:jc w:val="center"/>
        <w:rPr>
          <w:rFonts w:ascii="Arial" w:hAnsi="Arial" w:cs="Arial"/>
          <w:sz w:val="26"/>
          <w:szCs w:val="26"/>
        </w:rPr>
      </w:pPr>
      <w:r>
        <w:rPr>
          <w:rFonts w:ascii="Arial" w:hAnsi="Arial" w:cs="Arial"/>
          <w:b/>
          <w:bCs/>
          <w:sz w:val="26"/>
          <w:szCs w:val="26"/>
        </w:rPr>
        <w:t xml:space="preserve">(As per </w:t>
      </w:r>
      <w:r w:rsidRPr="00ED0090">
        <w:rPr>
          <w:rFonts w:ascii="Arial" w:hAnsi="Arial" w:cs="Arial"/>
          <w:b/>
          <w:bCs/>
          <w:sz w:val="26"/>
          <w:szCs w:val="26"/>
        </w:rPr>
        <w:t>clause</w:t>
      </w:r>
      <w:r>
        <w:rPr>
          <w:rFonts w:ascii="Arial" w:hAnsi="Arial" w:cs="Arial"/>
          <w:b/>
          <w:bCs/>
          <w:sz w:val="26"/>
          <w:szCs w:val="26"/>
        </w:rPr>
        <w:t xml:space="preserve"> 2.29)</w:t>
      </w:r>
    </w:p>
    <w:p w14:paraId="78D57CD9" w14:textId="77777777" w:rsidR="00B102E9" w:rsidRDefault="00B102E9" w:rsidP="00B102E9">
      <w:pPr>
        <w:pBdr>
          <w:bottom w:val="single" w:sz="12" w:space="1" w:color="auto"/>
        </w:pBdr>
        <w:jc w:val="both"/>
        <w:rPr>
          <w:rFonts w:ascii="Arial" w:hAnsi="Arial" w:cs="Arial"/>
          <w:sz w:val="26"/>
          <w:szCs w:val="26"/>
        </w:rPr>
      </w:pPr>
    </w:p>
    <w:p w14:paraId="31239335" w14:textId="77777777" w:rsidR="00B102E9" w:rsidRDefault="00B102E9" w:rsidP="00B102E9">
      <w:pPr>
        <w:jc w:val="both"/>
        <w:rPr>
          <w:rFonts w:ascii="Arial" w:hAnsi="Arial" w:cs="Arial"/>
          <w:sz w:val="22"/>
          <w:szCs w:val="22"/>
        </w:rPr>
      </w:pPr>
      <w:r>
        <w:rPr>
          <w:rFonts w:ascii="Arial" w:hAnsi="Arial" w:cs="Arial"/>
          <w:sz w:val="22"/>
          <w:szCs w:val="22"/>
        </w:rPr>
        <w:t>S.No.</w:t>
      </w:r>
      <w:r>
        <w:rPr>
          <w:rFonts w:ascii="Arial" w:hAnsi="Arial" w:cs="Arial"/>
          <w:sz w:val="22"/>
          <w:szCs w:val="22"/>
        </w:rPr>
        <w:tab/>
      </w:r>
      <w:r>
        <w:rPr>
          <w:rFonts w:ascii="Arial" w:hAnsi="Arial" w:cs="Arial"/>
          <w:sz w:val="22"/>
          <w:szCs w:val="22"/>
        </w:rPr>
        <w:tab/>
        <w:t>Name of Divisional</w:t>
      </w:r>
      <w:r>
        <w:rPr>
          <w:rFonts w:ascii="Arial" w:hAnsi="Arial" w:cs="Arial"/>
          <w:sz w:val="22"/>
          <w:szCs w:val="22"/>
        </w:rPr>
        <w:tab/>
        <w:t>Relationship</w:t>
      </w:r>
      <w:r>
        <w:rPr>
          <w:rFonts w:ascii="Arial" w:hAnsi="Arial" w:cs="Arial"/>
          <w:sz w:val="22"/>
          <w:szCs w:val="22"/>
        </w:rPr>
        <w:tab/>
        <w:t>Name of person</w:t>
      </w:r>
      <w:r>
        <w:rPr>
          <w:rFonts w:ascii="Arial" w:hAnsi="Arial" w:cs="Arial"/>
          <w:sz w:val="22"/>
          <w:szCs w:val="22"/>
        </w:rPr>
        <w:tab/>
        <w:t>Relationship</w:t>
      </w:r>
    </w:p>
    <w:p w14:paraId="3CD33431" w14:textId="77777777" w:rsidR="00B102E9" w:rsidRDefault="00B102E9" w:rsidP="00B102E9">
      <w:pPr>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Accountant and</w:t>
      </w:r>
      <w:r>
        <w:rPr>
          <w:rFonts w:ascii="Arial" w:hAnsi="Arial" w:cs="Arial"/>
          <w:sz w:val="22"/>
          <w:szCs w:val="22"/>
        </w:rPr>
        <w:tab/>
        <w:t xml:space="preserve">   with self</w:t>
      </w:r>
      <w:r>
        <w:rPr>
          <w:rFonts w:ascii="Arial" w:hAnsi="Arial" w:cs="Arial"/>
          <w:sz w:val="22"/>
          <w:szCs w:val="22"/>
        </w:rPr>
        <w:tab/>
        <w:t xml:space="preserve">      working</w:t>
      </w:r>
    </w:p>
    <w:p w14:paraId="0D8610C6" w14:textId="77777777" w:rsidR="00B102E9" w:rsidRDefault="00B102E9" w:rsidP="00B102E9">
      <w:pPr>
        <w:jc w:val="both"/>
        <w:rPr>
          <w:rFonts w:ascii="Arial" w:hAnsi="Arial" w:cs="Arial"/>
          <w:sz w:val="22"/>
          <w:szCs w:val="22"/>
        </w:rPr>
      </w:pPr>
      <w:r>
        <w:rPr>
          <w:rFonts w:ascii="Arial" w:hAnsi="Arial" w:cs="Arial"/>
          <w:sz w:val="22"/>
          <w:szCs w:val="22"/>
        </w:rPr>
        <w:tab/>
      </w:r>
      <w:r>
        <w:rPr>
          <w:rFonts w:ascii="Arial" w:hAnsi="Arial" w:cs="Arial"/>
          <w:sz w:val="22"/>
          <w:szCs w:val="22"/>
        </w:rPr>
        <w:tab/>
        <w:t>Gazetted officers</w:t>
      </w:r>
      <w:r>
        <w:rPr>
          <w:rFonts w:ascii="Arial" w:hAnsi="Arial" w:cs="Arial"/>
          <w:sz w:val="22"/>
          <w:szCs w:val="22"/>
        </w:rPr>
        <w:tab/>
        <w:t>(Tenderer)</w:t>
      </w:r>
      <w:r>
        <w:rPr>
          <w:rFonts w:ascii="Arial" w:hAnsi="Arial" w:cs="Arial"/>
          <w:sz w:val="22"/>
          <w:szCs w:val="22"/>
        </w:rPr>
        <w:tab/>
        <w:t>with the contractor</w:t>
      </w:r>
    </w:p>
    <w:p w14:paraId="6B3E2EA7" w14:textId="77777777" w:rsidR="00B102E9" w:rsidRDefault="00B102E9" w:rsidP="00B102E9">
      <w:pPr>
        <w:jc w:val="both"/>
        <w:rPr>
          <w:rFonts w:ascii="Arial" w:hAnsi="Arial" w:cs="Arial"/>
          <w:sz w:val="22"/>
          <w:szCs w:val="22"/>
        </w:rPr>
      </w:pPr>
      <w:r>
        <w:rPr>
          <w:rFonts w:ascii="Arial" w:hAnsi="Arial" w:cs="Arial"/>
          <w:sz w:val="22"/>
          <w:szCs w:val="22"/>
        </w:rPr>
        <w:tab/>
        <w:t xml:space="preserve">      Working in Chhattisgarh</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who are near</w:t>
      </w:r>
    </w:p>
    <w:p w14:paraId="4B90BBBF" w14:textId="77777777" w:rsidR="00B102E9" w:rsidRDefault="00B102E9" w:rsidP="00B102E9">
      <w:pPr>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Water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relative to</w:t>
      </w:r>
    </w:p>
    <w:p w14:paraId="0A7F6AA1" w14:textId="77777777" w:rsidR="00B102E9" w:rsidRDefault="00B102E9" w:rsidP="00B102E9">
      <w:pPr>
        <w:jc w:val="both"/>
        <w:rPr>
          <w:rFonts w:ascii="Arial" w:hAnsi="Arial" w:cs="Arial"/>
          <w:sz w:val="22"/>
          <w:szCs w:val="22"/>
        </w:rPr>
      </w:pPr>
      <w:r>
        <w:rPr>
          <w:rFonts w:ascii="Arial" w:hAnsi="Arial" w:cs="Arial"/>
          <w:sz w:val="22"/>
          <w:szCs w:val="22"/>
        </w:rPr>
        <w:tab/>
        <w:t xml:space="preserve">       Resources department</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Gazatted officer</w:t>
      </w:r>
    </w:p>
    <w:p w14:paraId="552A469A" w14:textId="77777777" w:rsidR="00B102E9" w:rsidRDefault="00B102E9" w:rsidP="00B102E9">
      <w:pPr>
        <w:ind w:left="720" w:hanging="72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Mentioned in</w:t>
      </w:r>
    </w:p>
    <w:p w14:paraId="51E370EA" w14:textId="77777777" w:rsidR="00B102E9" w:rsidRDefault="00B102E9" w:rsidP="00B102E9">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Column 2</w:t>
      </w:r>
    </w:p>
    <w:p w14:paraId="1D6F9B39" w14:textId="77777777" w:rsidR="00B102E9" w:rsidRDefault="00B102E9" w:rsidP="00B102E9">
      <w:pPr>
        <w:pBdr>
          <w:top w:val="single" w:sz="12" w:space="1" w:color="auto"/>
          <w:bottom w:val="single" w:sz="12" w:space="1" w:color="auto"/>
        </w:pBdr>
        <w:jc w:val="both"/>
        <w:rPr>
          <w:rFonts w:ascii="Arial" w:hAnsi="Arial" w:cs="Arial"/>
          <w:sz w:val="22"/>
          <w:szCs w:val="22"/>
        </w:rPr>
      </w:pPr>
      <w:r>
        <w:rPr>
          <w:rFonts w:ascii="Arial" w:hAnsi="Arial" w:cs="Arial"/>
          <w:sz w:val="22"/>
          <w:szCs w:val="22"/>
        </w:rPr>
        <w:t>1</w:t>
      </w:r>
      <w:r>
        <w:rPr>
          <w:rFonts w:ascii="Arial" w:hAnsi="Arial" w:cs="Arial"/>
          <w:sz w:val="22"/>
          <w:szCs w:val="22"/>
        </w:rPr>
        <w:tab/>
      </w:r>
      <w:r>
        <w:rPr>
          <w:rFonts w:ascii="Arial" w:hAnsi="Arial" w:cs="Arial"/>
          <w:sz w:val="22"/>
          <w:szCs w:val="22"/>
        </w:rPr>
        <w:tab/>
      </w:r>
      <w:r>
        <w:rPr>
          <w:rFonts w:ascii="Arial" w:hAnsi="Arial" w:cs="Arial"/>
          <w:sz w:val="22"/>
          <w:szCs w:val="22"/>
        </w:rPr>
        <w:tab/>
        <w:t>2</w:t>
      </w:r>
      <w:r>
        <w:rPr>
          <w:rFonts w:ascii="Arial" w:hAnsi="Arial" w:cs="Arial"/>
          <w:sz w:val="22"/>
          <w:szCs w:val="22"/>
        </w:rPr>
        <w:tab/>
      </w:r>
      <w:r>
        <w:rPr>
          <w:rFonts w:ascii="Arial" w:hAnsi="Arial" w:cs="Arial"/>
          <w:sz w:val="22"/>
          <w:szCs w:val="22"/>
        </w:rPr>
        <w:tab/>
      </w:r>
      <w:r>
        <w:rPr>
          <w:rFonts w:ascii="Arial" w:hAnsi="Arial" w:cs="Arial"/>
          <w:sz w:val="22"/>
          <w:szCs w:val="22"/>
        </w:rPr>
        <w:tab/>
        <w:t>3</w:t>
      </w:r>
      <w:r>
        <w:rPr>
          <w:rFonts w:ascii="Arial" w:hAnsi="Arial" w:cs="Arial"/>
          <w:sz w:val="22"/>
          <w:szCs w:val="22"/>
        </w:rPr>
        <w:tab/>
      </w:r>
      <w:r>
        <w:rPr>
          <w:rFonts w:ascii="Arial" w:hAnsi="Arial" w:cs="Arial"/>
          <w:sz w:val="22"/>
          <w:szCs w:val="22"/>
        </w:rPr>
        <w:tab/>
        <w:t>4</w:t>
      </w:r>
      <w:r>
        <w:rPr>
          <w:rFonts w:ascii="Arial" w:hAnsi="Arial" w:cs="Arial"/>
          <w:sz w:val="22"/>
          <w:szCs w:val="22"/>
        </w:rPr>
        <w:tab/>
      </w:r>
      <w:r>
        <w:rPr>
          <w:rFonts w:ascii="Arial" w:hAnsi="Arial" w:cs="Arial"/>
          <w:sz w:val="22"/>
          <w:szCs w:val="22"/>
        </w:rPr>
        <w:tab/>
      </w:r>
      <w:r>
        <w:rPr>
          <w:rFonts w:ascii="Arial" w:hAnsi="Arial" w:cs="Arial"/>
          <w:sz w:val="22"/>
          <w:szCs w:val="22"/>
        </w:rPr>
        <w:tab/>
        <w:t>5</w:t>
      </w:r>
    </w:p>
    <w:p w14:paraId="5DA2A7DB" w14:textId="77777777" w:rsidR="00B102E9" w:rsidRDefault="00B102E9" w:rsidP="00B102E9">
      <w:pPr>
        <w:jc w:val="both"/>
        <w:rPr>
          <w:rFonts w:ascii="Arial" w:hAnsi="Arial" w:cs="Arial"/>
          <w:sz w:val="22"/>
          <w:szCs w:val="22"/>
        </w:rPr>
      </w:pPr>
    </w:p>
    <w:p w14:paraId="440E67B5" w14:textId="77777777" w:rsidR="00B102E9" w:rsidRDefault="00B102E9" w:rsidP="00B102E9">
      <w:pPr>
        <w:jc w:val="both"/>
        <w:rPr>
          <w:rFonts w:ascii="Arial" w:hAnsi="Arial" w:cs="Arial"/>
          <w:sz w:val="22"/>
          <w:szCs w:val="22"/>
        </w:rPr>
      </w:pPr>
    </w:p>
    <w:p w14:paraId="77AD5AD9" w14:textId="77777777" w:rsidR="00B102E9" w:rsidRDefault="00B102E9" w:rsidP="00B102E9">
      <w:pPr>
        <w:jc w:val="both"/>
        <w:rPr>
          <w:rFonts w:ascii="Arial" w:hAnsi="Arial" w:cs="Arial"/>
          <w:sz w:val="22"/>
          <w:szCs w:val="22"/>
        </w:rPr>
      </w:pPr>
    </w:p>
    <w:p w14:paraId="50833DB4" w14:textId="77777777" w:rsidR="00B102E9" w:rsidRDefault="00B102E9" w:rsidP="00B102E9">
      <w:pPr>
        <w:jc w:val="both"/>
        <w:rPr>
          <w:rFonts w:ascii="Arial" w:hAnsi="Arial" w:cs="Arial"/>
          <w:sz w:val="22"/>
          <w:szCs w:val="22"/>
        </w:rPr>
      </w:pPr>
    </w:p>
    <w:p w14:paraId="55E2FA6E" w14:textId="77777777" w:rsidR="00B102E9" w:rsidRDefault="00B102E9" w:rsidP="00B102E9">
      <w:pPr>
        <w:jc w:val="both"/>
        <w:rPr>
          <w:rFonts w:ascii="Arial" w:hAnsi="Arial" w:cs="Arial"/>
          <w:sz w:val="22"/>
          <w:szCs w:val="22"/>
        </w:rPr>
      </w:pPr>
    </w:p>
    <w:p w14:paraId="7FAE3835" w14:textId="77777777" w:rsidR="00B102E9" w:rsidRDefault="00B102E9" w:rsidP="00B102E9">
      <w:pPr>
        <w:jc w:val="both"/>
        <w:rPr>
          <w:rFonts w:ascii="Arial" w:hAnsi="Arial" w:cs="Arial"/>
          <w:sz w:val="22"/>
          <w:szCs w:val="22"/>
        </w:rPr>
      </w:pPr>
    </w:p>
    <w:p w14:paraId="59AF38D2" w14:textId="77777777" w:rsidR="00B102E9" w:rsidRDefault="00B102E9" w:rsidP="00B102E9">
      <w:pPr>
        <w:jc w:val="both"/>
        <w:rPr>
          <w:rFonts w:ascii="Arial" w:hAnsi="Arial" w:cs="Arial"/>
          <w:sz w:val="22"/>
          <w:szCs w:val="22"/>
        </w:rPr>
      </w:pPr>
    </w:p>
    <w:p w14:paraId="3223BBF6" w14:textId="77777777" w:rsidR="00B102E9" w:rsidRDefault="00B102E9" w:rsidP="00B102E9">
      <w:pPr>
        <w:jc w:val="both"/>
        <w:rPr>
          <w:rFonts w:ascii="Arial" w:hAnsi="Arial" w:cs="Arial"/>
          <w:sz w:val="22"/>
          <w:szCs w:val="22"/>
        </w:rPr>
      </w:pPr>
    </w:p>
    <w:p w14:paraId="1FEEA6E2" w14:textId="77777777" w:rsidR="00B102E9" w:rsidRDefault="00B102E9" w:rsidP="00B102E9">
      <w:pPr>
        <w:jc w:val="both"/>
        <w:rPr>
          <w:rFonts w:ascii="Arial" w:hAnsi="Arial" w:cs="Arial"/>
          <w:sz w:val="22"/>
          <w:szCs w:val="22"/>
        </w:rPr>
      </w:pPr>
    </w:p>
    <w:p w14:paraId="2184EFC4" w14:textId="77777777" w:rsidR="00B102E9" w:rsidRDefault="00B102E9" w:rsidP="00B102E9">
      <w:pPr>
        <w:jc w:val="both"/>
        <w:rPr>
          <w:rFonts w:ascii="Arial" w:hAnsi="Arial" w:cs="Arial"/>
          <w:sz w:val="22"/>
          <w:szCs w:val="22"/>
        </w:rPr>
      </w:pPr>
    </w:p>
    <w:p w14:paraId="03EEE682" w14:textId="77777777" w:rsidR="00B102E9" w:rsidRDefault="00B102E9" w:rsidP="00B102E9">
      <w:pPr>
        <w:jc w:val="both"/>
        <w:rPr>
          <w:rFonts w:ascii="Arial" w:hAnsi="Arial" w:cs="Arial"/>
          <w:sz w:val="22"/>
          <w:szCs w:val="22"/>
        </w:rPr>
      </w:pPr>
    </w:p>
    <w:p w14:paraId="7F0DB475" w14:textId="77777777" w:rsidR="00B102E9" w:rsidRDefault="00B102E9" w:rsidP="00B102E9">
      <w:pPr>
        <w:jc w:val="both"/>
        <w:rPr>
          <w:rFonts w:ascii="Arial" w:hAnsi="Arial" w:cs="Arial"/>
          <w:sz w:val="22"/>
          <w:szCs w:val="22"/>
        </w:rPr>
      </w:pPr>
    </w:p>
    <w:p w14:paraId="4BD0E54A" w14:textId="77777777" w:rsidR="00B102E9" w:rsidRDefault="00B102E9" w:rsidP="00B102E9">
      <w:pPr>
        <w:jc w:val="both"/>
        <w:rPr>
          <w:rFonts w:ascii="Arial" w:hAnsi="Arial" w:cs="Arial"/>
          <w:sz w:val="22"/>
          <w:szCs w:val="22"/>
        </w:rPr>
      </w:pPr>
    </w:p>
    <w:p w14:paraId="27F91A3B" w14:textId="77777777" w:rsidR="00B102E9" w:rsidRDefault="00B102E9" w:rsidP="00B102E9">
      <w:pPr>
        <w:jc w:val="both"/>
        <w:rPr>
          <w:rFonts w:ascii="Arial" w:hAnsi="Arial" w:cs="Arial"/>
          <w:sz w:val="22"/>
          <w:szCs w:val="22"/>
        </w:rPr>
      </w:pPr>
    </w:p>
    <w:p w14:paraId="1A7014D0" w14:textId="77777777" w:rsidR="00B102E9" w:rsidRDefault="00B102E9" w:rsidP="00B102E9">
      <w:pPr>
        <w:jc w:val="both"/>
        <w:rPr>
          <w:rFonts w:ascii="Arial" w:hAnsi="Arial" w:cs="Arial"/>
          <w:sz w:val="22"/>
          <w:szCs w:val="22"/>
        </w:rPr>
      </w:pPr>
    </w:p>
    <w:p w14:paraId="58DB3F0F" w14:textId="77777777" w:rsidR="00B102E9" w:rsidRDefault="00B102E9" w:rsidP="00B102E9">
      <w:pPr>
        <w:jc w:val="both"/>
        <w:rPr>
          <w:rFonts w:ascii="Arial" w:hAnsi="Arial" w:cs="Arial"/>
          <w:sz w:val="22"/>
          <w:szCs w:val="22"/>
        </w:rPr>
      </w:pPr>
    </w:p>
    <w:p w14:paraId="6E0F17EF" w14:textId="77777777" w:rsidR="00B102E9" w:rsidRDefault="00B102E9" w:rsidP="00B102E9">
      <w:pPr>
        <w:jc w:val="both"/>
        <w:rPr>
          <w:rFonts w:ascii="Arial" w:hAnsi="Arial" w:cs="Arial"/>
          <w:sz w:val="22"/>
          <w:szCs w:val="22"/>
        </w:rPr>
      </w:pPr>
    </w:p>
    <w:p w14:paraId="541624D5" w14:textId="77777777" w:rsidR="00B102E9" w:rsidRDefault="00B102E9" w:rsidP="00B102E9">
      <w:pPr>
        <w:jc w:val="both"/>
        <w:rPr>
          <w:rFonts w:ascii="Arial" w:hAnsi="Arial" w:cs="Arial"/>
          <w:sz w:val="22"/>
          <w:szCs w:val="22"/>
        </w:rPr>
      </w:pPr>
    </w:p>
    <w:p w14:paraId="708FE6B4" w14:textId="77777777" w:rsidR="00B102E9" w:rsidRDefault="00B102E9" w:rsidP="00B102E9">
      <w:pPr>
        <w:jc w:val="both"/>
        <w:rPr>
          <w:rFonts w:ascii="Arial" w:hAnsi="Arial" w:cs="Arial"/>
          <w:sz w:val="22"/>
          <w:szCs w:val="22"/>
        </w:rPr>
      </w:pPr>
    </w:p>
    <w:p w14:paraId="5B9273BC" w14:textId="77777777" w:rsidR="00B102E9" w:rsidRDefault="00B102E9" w:rsidP="00B102E9">
      <w:pPr>
        <w:jc w:val="both"/>
        <w:rPr>
          <w:rFonts w:ascii="Arial" w:hAnsi="Arial" w:cs="Arial"/>
          <w:sz w:val="22"/>
          <w:szCs w:val="22"/>
        </w:rPr>
      </w:pPr>
    </w:p>
    <w:p w14:paraId="1C6EE650" w14:textId="77777777" w:rsidR="00B102E9" w:rsidRDefault="00B102E9" w:rsidP="00B102E9">
      <w:pPr>
        <w:jc w:val="both"/>
        <w:rPr>
          <w:rFonts w:ascii="Arial" w:hAnsi="Arial" w:cs="Arial"/>
          <w:sz w:val="22"/>
          <w:szCs w:val="22"/>
        </w:rPr>
      </w:pPr>
    </w:p>
    <w:p w14:paraId="65865DEE" w14:textId="77777777" w:rsidR="00B102E9" w:rsidRDefault="00B102E9" w:rsidP="00B102E9">
      <w:pPr>
        <w:jc w:val="both"/>
        <w:rPr>
          <w:rFonts w:ascii="Arial" w:hAnsi="Arial" w:cs="Arial"/>
          <w:sz w:val="22"/>
          <w:szCs w:val="22"/>
        </w:rPr>
      </w:pPr>
    </w:p>
    <w:p w14:paraId="6ECE6F9D" w14:textId="77777777" w:rsidR="00B102E9" w:rsidRDefault="00B102E9" w:rsidP="00B102E9">
      <w:pPr>
        <w:pBdr>
          <w:bottom w:val="single" w:sz="12" w:space="1" w:color="auto"/>
        </w:pBdr>
        <w:jc w:val="both"/>
        <w:rPr>
          <w:rFonts w:ascii="Arial" w:hAnsi="Arial" w:cs="Arial"/>
          <w:sz w:val="22"/>
          <w:szCs w:val="22"/>
        </w:rPr>
      </w:pPr>
    </w:p>
    <w:p w14:paraId="009CD96B" w14:textId="77777777" w:rsidR="00B102E9" w:rsidRDefault="00B102E9" w:rsidP="00B102E9">
      <w:pPr>
        <w:jc w:val="both"/>
        <w:rPr>
          <w:rFonts w:ascii="Arial" w:hAnsi="Arial" w:cs="Arial"/>
          <w:sz w:val="22"/>
          <w:szCs w:val="22"/>
        </w:rPr>
      </w:pPr>
    </w:p>
    <w:p w14:paraId="1C4D8942" w14:textId="77777777" w:rsidR="00B102E9" w:rsidRDefault="00B102E9" w:rsidP="00B102E9">
      <w:pPr>
        <w:jc w:val="both"/>
        <w:rPr>
          <w:rFonts w:ascii="Arial" w:hAnsi="Arial" w:cs="Arial"/>
          <w:sz w:val="26"/>
          <w:szCs w:val="26"/>
        </w:rPr>
      </w:pPr>
      <w:r>
        <w:rPr>
          <w:rFonts w:ascii="Arial" w:hAnsi="Arial" w:cs="Arial"/>
          <w:sz w:val="22"/>
          <w:szCs w:val="22"/>
        </w:rPr>
        <w:t>Date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Signature of the Contractor.</w:t>
      </w:r>
    </w:p>
    <w:p w14:paraId="659762F8" w14:textId="77777777" w:rsidR="00B102E9" w:rsidRDefault="00B102E9" w:rsidP="00B102E9">
      <w:pPr>
        <w:rPr>
          <w:rFonts w:ascii="Arial" w:hAnsi="Arial" w:cs="Arial"/>
          <w:sz w:val="26"/>
          <w:szCs w:val="26"/>
        </w:rPr>
      </w:pPr>
    </w:p>
    <w:p w14:paraId="7BBCC00F" w14:textId="77777777" w:rsidR="00B102E9" w:rsidRDefault="00B102E9" w:rsidP="00B102E9">
      <w:pPr>
        <w:rPr>
          <w:rFonts w:ascii="Arial" w:hAnsi="Arial" w:cs="Arial"/>
          <w:sz w:val="26"/>
          <w:szCs w:val="26"/>
        </w:rPr>
      </w:pPr>
    </w:p>
    <w:p w14:paraId="132100A1" w14:textId="77777777" w:rsidR="00B102E9" w:rsidRDefault="00B102E9" w:rsidP="00B102E9">
      <w:pPr>
        <w:rPr>
          <w:rFonts w:ascii="Arial" w:hAnsi="Arial" w:cs="Arial"/>
          <w:sz w:val="26"/>
          <w:szCs w:val="26"/>
        </w:rPr>
      </w:pPr>
    </w:p>
    <w:p w14:paraId="7421D9A8" w14:textId="77777777" w:rsidR="00B102E9" w:rsidRDefault="00B102E9" w:rsidP="00B102E9">
      <w:pPr>
        <w:rPr>
          <w:rFonts w:ascii="Arial" w:hAnsi="Arial" w:cs="Arial"/>
          <w:sz w:val="26"/>
          <w:szCs w:val="26"/>
        </w:rPr>
      </w:pPr>
    </w:p>
    <w:p w14:paraId="51A7F293" w14:textId="77777777" w:rsidR="00B102E9" w:rsidRDefault="00B102E9" w:rsidP="00B102E9">
      <w:pPr>
        <w:rPr>
          <w:rFonts w:ascii="Arial" w:hAnsi="Arial" w:cs="Arial"/>
          <w:sz w:val="26"/>
          <w:szCs w:val="26"/>
        </w:rPr>
      </w:pPr>
    </w:p>
    <w:p w14:paraId="3311C4A6" w14:textId="77777777" w:rsidR="00B102E9" w:rsidRDefault="00B102E9" w:rsidP="00B102E9">
      <w:pPr>
        <w:rPr>
          <w:rFonts w:ascii="Arial" w:hAnsi="Arial" w:cs="Arial"/>
          <w:sz w:val="26"/>
          <w:szCs w:val="26"/>
        </w:rPr>
      </w:pPr>
    </w:p>
    <w:p w14:paraId="4BB1E693" w14:textId="77777777" w:rsidR="00B102E9" w:rsidRDefault="00B102E9" w:rsidP="00B102E9">
      <w:pPr>
        <w:rPr>
          <w:rFonts w:ascii="Arial" w:hAnsi="Arial" w:cs="Arial"/>
          <w:sz w:val="26"/>
          <w:szCs w:val="26"/>
        </w:rPr>
      </w:pPr>
    </w:p>
    <w:p w14:paraId="02E7802E" w14:textId="77777777" w:rsidR="00B102E9" w:rsidRDefault="00B102E9" w:rsidP="00B102E9">
      <w:pPr>
        <w:jc w:val="both"/>
        <w:rPr>
          <w:rFonts w:ascii="Arial" w:hAnsi="Arial" w:cs="Arial"/>
          <w:sz w:val="26"/>
          <w:szCs w:val="26"/>
        </w:rPr>
      </w:pPr>
    </w:p>
    <w:p w14:paraId="062D11F9" w14:textId="77777777" w:rsidR="00B102E9" w:rsidRDefault="00B102E9" w:rsidP="00B102E9">
      <w:pPr>
        <w:jc w:val="both"/>
        <w:rPr>
          <w:rFonts w:ascii="Arial" w:hAnsi="Arial" w:cs="Arial"/>
          <w:sz w:val="26"/>
          <w:szCs w:val="26"/>
        </w:rPr>
      </w:pPr>
    </w:p>
    <w:p w14:paraId="0A1725D9" w14:textId="77777777" w:rsidR="00B102E9" w:rsidRDefault="00B102E9" w:rsidP="00B102E9">
      <w:pPr>
        <w:jc w:val="center"/>
        <w:rPr>
          <w:rFonts w:ascii="Arial" w:hAnsi="Arial" w:cs="Arial"/>
          <w:b/>
          <w:bCs/>
          <w:sz w:val="26"/>
          <w:szCs w:val="26"/>
        </w:rPr>
      </w:pPr>
      <w:r w:rsidRPr="0085296C">
        <w:rPr>
          <w:rFonts w:ascii="Arial" w:hAnsi="Arial" w:cs="Arial"/>
          <w:b/>
          <w:bCs/>
          <w:sz w:val="26"/>
          <w:szCs w:val="26"/>
        </w:rPr>
        <w:lastRenderedPageBreak/>
        <w:t>ANNEXURE</w:t>
      </w:r>
      <w:r>
        <w:rPr>
          <w:rFonts w:ascii="Arial" w:hAnsi="Arial" w:cs="Arial"/>
          <w:b/>
          <w:bCs/>
          <w:sz w:val="26"/>
          <w:szCs w:val="26"/>
        </w:rPr>
        <w:t xml:space="preserve"> – D</w:t>
      </w:r>
    </w:p>
    <w:p w14:paraId="3513BCA2" w14:textId="77777777" w:rsidR="00B102E9" w:rsidRDefault="00B102E9" w:rsidP="00B102E9">
      <w:pPr>
        <w:jc w:val="center"/>
        <w:rPr>
          <w:rFonts w:ascii="Arial" w:hAnsi="Arial" w:cs="Arial"/>
          <w:sz w:val="26"/>
          <w:szCs w:val="26"/>
        </w:rPr>
      </w:pPr>
      <w:r>
        <w:rPr>
          <w:rFonts w:ascii="Arial" w:hAnsi="Arial" w:cs="Arial"/>
          <w:b/>
          <w:bCs/>
          <w:sz w:val="26"/>
          <w:szCs w:val="26"/>
        </w:rPr>
        <w:t>SAFETY CODE</w:t>
      </w:r>
    </w:p>
    <w:p w14:paraId="51385005" w14:textId="77777777" w:rsidR="00B102E9" w:rsidRDefault="00B102E9" w:rsidP="00B102E9">
      <w:pPr>
        <w:jc w:val="both"/>
        <w:rPr>
          <w:rFonts w:ascii="Arial" w:hAnsi="Arial" w:cs="Arial"/>
        </w:rPr>
      </w:pPr>
      <w:r>
        <w:rPr>
          <w:rFonts w:ascii="Arial" w:hAnsi="Arial" w:cs="Arial"/>
          <w:b/>
          <w:bCs/>
        </w:rPr>
        <w:t>1.</w:t>
      </w:r>
      <w:r>
        <w:rPr>
          <w:rFonts w:ascii="Arial" w:hAnsi="Arial" w:cs="Arial"/>
          <w:b/>
          <w:bCs/>
        </w:rPr>
        <w:tab/>
        <w:t>Scaffolding</w:t>
      </w:r>
    </w:p>
    <w:p w14:paraId="7862B976" w14:textId="77777777" w:rsidR="00B102E9" w:rsidRDefault="00B102E9" w:rsidP="00B102E9">
      <w:pPr>
        <w:pStyle w:val="BodyTextIndent2"/>
        <w:rPr>
          <w:sz w:val="24"/>
          <w:szCs w:val="24"/>
        </w:rPr>
      </w:pPr>
    </w:p>
    <w:p w14:paraId="7E71E869" w14:textId="77777777" w:rsidR="00B102E9" w:rsidRDefault="00B102E9" w:rsidP="00B102E9">
      <w:pPr>
        <w:pStyle w:val="BodyTextIndent2"/>
        <w:rPr>
          <w:sz w:val="24"/>
          <w:szCs w:val="24"/>
        </w:rPr>
      </w:pPr>
      <w:r>
        <w:rPr>
          <w:sz w:val="24"/>
          <w:szCs w:val="24"/>
        </w:rPr>
        <w:t>i.</w:t>
      </w:r>
      <w:r>
        <w:rPr>
          <w:sz w:val="24"/>
          <w:szCs w:val="24"/>
        </w:rPr>
        <w:tab/>
        <w:t>Suitable scaffold should be provided for workman for all works that can not safely be done from the grounds or from solid construction except such short period work as can be done safely from ladders. When a ladder is used an extra Majdoor shall be engaged for holding the ladder, for carrying materials as well as suitable foot holds hold and hand shall be provided on the ladder and the ladder shall be given an inclination not steeper than ¼ to 1 (¼ Horizontal to 1 Vertical)</w:t>
      </w:r>
    </w:p>
    <w:p w14:paraId="72EE10C8" w14:textId="77777777" w:rsidR="00B102E9" w:rsidRDefault="00B102E9" w:rsidP="00B102E9">
      <w:pPr>
        <w:ind w:left="1080" w:hanging="360"/>
        <w:jc w:val="both"/>
        <w:rPr>
          <w:rFonts w:ascii="Arial" w:hAnsi="Arial" w:cs="Arial"/>
        </w:rPr>
      </w:pPr>
    </w:p>
    <w:p w14:paraId="3206C69D" w14:textId="77777777" w:rsidR="00B102E9" w:rsidRDefault="00B102E9" w:rsidP="00B102E9">
      <w:pPr>
        <w:ind w:left="1080" w:hanging="360"/>
        <w:jc w:val="both"/>
        <w:rPr>
          <w:rFonts w:ascii="Arial" w:hAnsi="Arial" w:cs="Arial"/>
        </w:rPr>
      </w:pPr>
      <w:r>
        <w:rPr>
          <w:rFonts w:ascii="Arial" w:hAnsi="Arial" w:cs="Arial"/>
        </w:rPr>
        <w:t>ii.</w:t>
      </w:r>
      <w:r>
        <w:rPr>
          <w:rFonts w:ascii="Arial" w:hAnsi="Arial" w:cs="Arial"/>
        </w:rPr>
        <w:tab/>
        <w:t>Scaffolding or staging more than 3.5 m. above the ground floor, swung or suspended from an overhead support or erected with stationary support shall have a guard rail properly attached, bolted, braced or otherwise secured at least 1 meter high above the floor platforms of such scaffolding or staging and extending along the entire length of the outside ends thereof with only such opening as may be necessary for the delivery of the materials. Such scaffolding or staging shall be fastened as to prevent it from the building or structure.</w:t>
      </w:r>
    </w:p>
    <w:p w14:paraId="48FE358C" w14:textId="77777777" w:rsidR="00B102E9" w:rsidRDefault="00B102E9" w:rsidP="00B102E9">
      <w:pPr>
        <w:ind w:left="1080" w:hanging="360"/>
        <w:jc w:val="both"/>
        <w:rPr>
          <w:rFonts w:ascii="Arial" w:hAnsi="Arial" w:cs="Arial"/>
        </w:rPr>
      </w:pPr>
    </w:p>
    <w:p w14:paraId="5B5924C2" w14:textId="77777777" w:rsidR="00B102E9" w:rsidRDefault="00B102E9" w:rsidP="00B102E9">
      <w:pPr>
        <w:ind w:left="1080" w:hanging="360"/>
        <w:jc w:val="both"/>
        <w:rPr>
          <w:rFonts w:ascii="Arial" w:hAnsi="Arial" w:cs="Arial"/>
        </w:rPr>
      </w:pPr>
      <w:r>
        <w:rPr>
          <w:rFonts w:ascii="Arial" w:hAnsi="Arial" w:cs="Arial"/>
        </w:rPr>
        <w:t>iii.</w:t>
      </w:r>
      <w:r>
        <w:rPr>
          <w:rFonts w:ascii="Arial" w:hAnsi="Arial" w:cs="Arial"/>
        </w:rPr>
        <w:tab/>
        <w:t>Working platform, gangways and stairways should be so constructed that they should not sway unduly or unequally and if the height of the platform of the gangway or the stairway is more than 3.5m. above ground level or floor level they should be closely bonded, should have adequate width and should be suitably fenced as described in (ii) above.</w:t>
      </w:r>
    </w:p>
    <w:p w14:paraId="05E40BB5" w14:textId="77777777" w:rsidR="00B102E9" w:rsidRDefault="00B102E9" w:rsidP="00B102E9">
      <w:pPr>
        <w:ind w:left="1080" w:hanging="360"/>
        <w:jc w:val="both"/>
        <w:rPr>
          <w:rFonts w:ascii="Arial" w:hAnsi="Arial" w:cs="Arial"/>
        </w:rPr>
      </w:pPr>
    </w:p>
    <w:p w14:paraId="18A1E171" w14:textId="77777777" w:rsidR="00B102E9" w:rsidRDefault="00B102E9" w:rsidP="00B102E9">
      <w:pPr>
        <w:ind w:left="1080" w:hanging="360"/>
        <w:jc w:val="both"/>
        <w:rPr>
          <w:rFonts w:ascii="Arial" w:hAnsi="Arial" w:cs="Arial"/>
        </w:rPr>
      </w:pPr>
      <w:r>
        <w:rPr>
          <w:rFonts w:ascii="Arial" w:hAnsi="Arial" w:cs="Arial"/>
        </w:rPr>
        <w:t>iv.</w:t>
      </w:r>
      <w:r>
        <w:rPr>
          <w:rFonts w:ascii="Arial" w:hAnsi="Arial" w:cs="Arial"/>
        </w:rPr>
        <w:tab/>
        <w:t xml:space="preserve">Every opening in the floor of a building or in a working platform be provided with suitable means to prevent the failing of persons or materials by providing suitable fencing or railing whose minimum height shall be 1m. </w:t>
      </w:r>
    </w:p>
    <w:p w14:paraId="155278DB" w14:textId="77777777" w:rsidR="00B102E9" w:rsidRDefault="00B102E9" w:rsidP="00B102E9">
      <w:pPr>
        <w:ind w:left="1080" w:hanging="360"/>
        <w:jc w:val="both"/>
        <w:rPr>
          <w:rFonts w:ascii="Arial" w:hAnsi="Arial" w:cs="Arial"/>
        </w:rPr>
      </w:pPr>
    </w:p>
    <w:p w14:paraId="17F32401" w14:textId="77777777" w:rsidR="00B102E9" w:rsidRDefault="00B102E9" w:rsidP="00B102E9">
      <w:pPr>
        <w:ind w:left="1080" w:hanging="360"/>
        <w:jc w:val="both"/>
        <w:rPr>
          <w:rFonts w:ascii="Arial" w:hAnsi="Arial" w:cs="Arial"/>
        </w:rPr>
      </w:pPr>
      <w:r>
        <w:rPr>
          <w:rFonts w:ascii="Arial" w:hAnsi="Arial" w:cs="Arial"/>
        </w:rPr>
        <w:t>v.</w:t>
      </w:r>
      <w:r>
        <w:rPr>
          <w:rFonts w:ascii="Arial" w:hAnsi="Arial" w:cs="Arial"/>
        </w:rPr>
        <w:tab/>
        <w:t xml:space="preserve">Safe means of access shall be provided to all working platform and other working places. Every ladder shall be securely fixed, no portable ladder shall be over 9m. in length while the width between side rails in ring ladder shall in no case be less than 0.30m. for ladder up to land including 3.00m. length. For longer ladders this width should be increased at least 2 cm. for each additional Meter of Length, Uniform Step spacing shall not exceed 0.30m. </w:t>
      </w:r>
    </w:p>
    <w:p w14:paraId="65B907E9" w14:textId="77777777" w:rsidR="00B102E9" w:rsidRDefault="00B102E9" w:rsidP="00B102E9">
      <w:pPr>
        <w:ind w:left="1080" w:firstLine="360"/>
        <w:jc w:val="both"/>
        <w:rPr>
          <w:rFonts w:ascii="Arial" w:hAnsi="Arial" w:cs="Arial"/>
        </w:rPr>
      </w:pPr>
    </w:p>
    <w:p w14:paraId="067175C7" w14:textId="77777777" w:rsidR="00B102E9" w:rsidRDefault="00B102E9" w:rsidP="00B102E9">
      <w:pPr>
        <w:ind w:left="1080" w:firstLine="360"/>
        <w:jc w:val="both"/>
        <w:rPr>
          <w:rFonts w:ascii="Arial" w:hAnsi="Arial" w:cs="Arial"/>
        </w:rPr>
      </w:pPr>
      <w:r>
        <w:rPr>
          <w:rFonts w:ascii="Arial" w:hAnsi="Arial" w:cs="Arial"/>
        </w:rPr>
        <w:t>Adequate precaution shall be taken to prevent danger from electrical equipment; no material on any of the work site shall be so stacked or placed as to cause danger or inconvenience to any person or the public. The contractor shall also provide all necessary fencing or right to protect the public from accident and shall be bound to bear the expenses of defense of every suit action or proceeding of law that may be brought by any persons for injury sustained owing to neglect of the above and to pay any damages and costs which may be awarded in any such suit, action or proceeding to any such person or which may with the consent of the contractor be paid to compromise any claims by any such person.</w:t>
      </w:r>
    </w:p>
    <w:p w14:paraId="49BFF7A2" w14:textId="77777777" w:rsidR="00B102E9" w:rsidRDefault="00B102E9" w:rsidP="00B102E9">
      <w:pPr>
        <w:ind w:left="1080" w:firstLine="360"/>
        <w:jc w:val="both"/>
        <w:rPr>
          <w:rFonts w:ascii="Arial" w:hAnsi="Arial" w:cs="Arial"/>
          <w:sz w:val="26"/>
          <w:szCs w:val="26"/>
        </w:rPr>
      </w:pPr>
    </w:p>
    <w:p w14:paraId="648BDF5C" w14:textId="77777777" w:rsidR="00B102E9" w:rsidRDefault="00B102E9" w:rsidP="00B102E9">
      <w:pPr>
        <w:ind w:left="720" w:hanging="720"/>
        <w:jc w:val="both"/>
        <w:rPr>
          <w:rFonts w:ascii="Arial" w:hAnsi="Arial" w:cs="Arial"/>
        </w:rPr>
      </w:pPr>
      <w:r>
        <w:rPr>
          <w:rFonts w:ascii="Arial" w:hAnsi="Arial" w:cs="Arial"/>
        </w:rPr>
        <w:t>2.</w:t>
      </w:r>
      <w:r>
        <w:rPr>
          <w:rFonts w:ascii="Arial" w:hAnsi="Arial" w:cs="Arial"/>
        </w:rPr>
        <w:tab/>
        <w:t xml:space="preserve">Excavation and Trenching:- All trenches 1.20 or more in depth, shall at all times be supplied with at least one ladder for each 30m. in length or fraction the surface of the ground. The sides of the trenches, which are 1.50 m. or more in depth shall be stepped </w:t>
      </w:r>
      <w:r>
        <w:rPr>
          <w:rFonts w:ascii="Arial" w:hAnsi="Arial" w:cs="Arial"/>
        </w:rPr>
        <w:lastRenderedPageBreak/>
        <w:t>back to give suitable slopes or securely held by timber bracing so as to avoid the danger of sides of collapse. The excavated materials shall not be placed within 1.5m. of the edge of the trench or half of the depth of trench whichever is more, cutting shall be done from top to bottom. Under no circumstances undermining or undercutting shall be done.</w:t>
      </w:r>
    </w:p>
    <w:p w14:paraId="6504C0A2" w14:textId="77777777" w:rsidR="00B102E9" w:rsidRDefault="00B102E9" w:rsidP="00B102E9">
      <w:pPr>
        <w:ind w:left="720" w:hanging="720"/>
        <w:jc w:val="both"/>
        <w:rPr>
          <w:rFonts w:ascii="Arial" w:hAnsi="Arial" w:cs="Arial"/>
        </w:rPr>
      </w:pPr>
    </w:p>
    <w:p w14:paraId="025EFC7E" w14:textId="77777777" w:rsidR="00B102E9" w:rsidRDefault="00B102E9" w:rsidP="00B102E9">
      <w:pPr>
        <w:ind w:left="720" w:hanging="720"/>
        <w:jc w:val="both"/>
        <w:rPr>
          <w:rFonts w:ascii="Arial" w:hAnsi="Arial" w:cs="Arial"/>
        </w:rPr>
      </w:pPr>
      <w:r>
        <w:rPr>
          <w:rFonts w:ascii="Arial" w:hAnsi="Arial" w:cs="Arial"/>
        </w:rPr>
        <w:t>3.</w:t>
      </w:r>
      <w:r>
        <w:rPr>
          <w:rFonts w:ascii="Arial" w:hAnsi="Arial" w:cs="Arial"/>
        </w:rPr>
        <w:tab/>
        <w:t>Demolition:- Before any demolition work is commended and also during the process of the work.</w:t>
      </w:r>
    </w:p>
    <w:p w14:paraId="110927FF" w14:textId="77777777" w:rsidR="00B102E9" w:rsidRDefault="00B102E9" w:rsidP="00B102E9">
      <w:pPr>
        <w:ind w:left="720" w:hanging="720"/>
        <w:jc w:val="both"/>
        <w:rPr>
          <w:rFonts w:ascii="Arial" w:hAnsi="Arial" w:cs="Arial"/>
        </w:rPr>
      </w:pPr>
      <w:r>
        <w:rPr>
          <w:rFonts w:ascii="Arial" w:hAnsi="Arial" w:cs="Arial"/>
        </w:rPr>
        <w:t>a.</w:t>
      </w:r>
      <w:r>
        <w:rPr>
          <w:rFonts w:ascii="Arial" w:hAnsi="Arial" w:cs="Arial"/>
        </w:rPr>
        <w:tab/>
        <w:t>All roads and the open areas adjacent to the work site shall either be closed or suitable protected.</w:t>
      </w:r>
    </w:p>
    <w:p w14:paraId="27501A49" w14:textId="77777777" w:rsidR="00B102E9" w:rsidRDefault="00B102E9" w:rsidP="00B102E9">
      <w:pPr>
        <w:ind w:left="720" w:hanging="720"/>
        <w:jc w:val="both"/>
        <w:rPr>
          <w:rFonts w:ascii="Arial" w:hAnsi="Arial" w:cs="Arial"/>
        </w:rPr>
      </w:pPr>
      <w:r>
        <w:rPr>
          <w:rFonts w:ascii="Arial" w:hAnsi="Arial" w:cs="Arial"/>
        </w:rPr>
        <w:t>b.</w:t>
      </w:r>
      <w:r>
        <w:rPr>
          <w:rFonts w:ascii="Arial" w:hAnsi="Arial" w:cs="Arial"/>
        </w:rPr>
        <w:tab/>
        <w:t>No electric cable or apparatus which is liable to be a source of danger over a cable or apparatus used by the operator shall remain electrically charged.</w:t>
      </w:r>
    </w:p>
    <w:p w14:paraId="470D3949" w14:textId="77777777" w:rsidR="00B102E9" w:rsidRDefault="00B102E9" w:rsidP="00B102E9">
      <w:pPr>
        <w:ind w:left="720" w:hanging="720"/>
        <w:jc w:val="both"/>
        <w:rPr>
          <w:rFonts w:ascii="Arial" w:hAnsi="Arial" w:cs="Arial"/>
        </w:rPr>
      </w:pPr>
      <w:r>
        <w:rPr>
          <w:rFonts w:ascii="Arial" w:hAnsi="Arial" w:cs="Arial"/>
        </w:rPr>
        <w:t>c.</w:t>
      </w:r>
      <w:r>
        <w:rPr>
          <w:rFonts w:ascii="Arial" w:hAnsi="Arial" w:cs="Arial"/>
        </w:rPr>
        <w:tab/>
        <w:t>All precautionary steps shall be taken to prevent danger to person employed from risk of fire or explosion of flooring. No floor, roof or other part of the building shall be so over loaded with debris or materials as to render it unsafe.</w:t>
      </w:r>
    </w:p>
    <w:p w14:paraId="615B8C65" w14:textId="77777777" w:rsidR="00B102E9" w:rsidRDefault="00B102E9" w:rsidP="00B102E9">
      <w:pPr>
        <w:ind w:left="720" w:hanging="720"/>
        <w:jc w:val="both"/>
        <w:rPr>
          <w:rFonts w:ascii="Arial" w:hAnsi="Arial" w:cs="Arial"/>
        </w:rPr>
      </w:pPr>
    </w:p>
    <w:p w14:paraId="1025E798" w14:textId="77777777" w:rsidR="00B102E9" w:rsidRDefault="00B102E9" w:rsidP="00B102E9">
      <w:pPr>
        <w:ind w:left="720" w:hanging="720"/>
        <w:jc w:val="both"/>
        <w:rPr>
          <w:rFonts w:ascii="Arial" w:hAnsi="Arial" w:cs="Arial"/>
        </w:rPr>
      </w:pPr>
      <w:r>
        <w:rPr>
          <w:rFonts w:ascii="Arial" w:hAnsi="Arial" w:cs="Arial"/>
          <w:b/>
          <w:bCs/>
        </w:rPr>
        <w:t>4.</w:t>
      </w:r>
      <w:r>
        <w:rPr>
          <w:rFonts w:ascii="Arial" w:hAnsi="Arial" w:cs="Arial"/>
          <w:b/>
          <w:bCs/>
        </w:rPr>
        <w:tab/>
        <w:t>Painting:-</w:t>
      </w:r>
      <w:r>
        <w:rPr>
          <w:rFonts w:ascii="Arial" w:hAnsi="Arial" w:cs="Arial"/>
        </w:rPr>
        <w:t xml:space="preserve"> All Necessary personal safety equipment as considered adequate by the Engineer- in charge should be kept available for the use of persons employed on the site and maintained in a condition suitable for immediate use and the contractor should take adequate steps to ensure proper use of equipment by those concerned.</w:t>
      </w:r>
    </w:p>
    <w:p w14:paraId="19327116" w14:textId="77777777" w:rsidR="00B102E9" w:rsidRDefault="00B102E9" w:rsidP="00B102E9">
      <w:pPr>
        <w:ind w:left="720" w:hanging="720"/>
        <w:jc w:val="both"/>
        <w:rPr>
          <w:rFonts w:ascii="Arial" w:hAnsi="Arial" w:cs="Arial"/>
        </w:rPr>
      </w:pPr>
      <w:r>
        <w:rPr>
          <w:rFonts w:ascii="Arial" w:hAnsi="Arial" w:cs="Arial"/>
        </w:rPr>
        <w:t>a.</w:t>
      </w:r>
      <w:r>
        <w:rPr>
          <w:rFonts w:ascii="Arial" w:hAnsi="Arial" w:cs="Arial"/>
        </w:rPr>
        <w:tab/>
        <w:t>Workers employed on mixing asphalt materials, cement, lime mortars shall be provided with protective footwear and protective goggles.</w:t>
      </w:r>
    </w:p>
    <w:p w14:paraId="3F291BAE" w14:textId="77777777" w:rsidR="00B102E9" w:rsidRDefault="00B102E9" w:rsidP="00B102E9">
      <w:pPr>
        <w:ind w:left="720" w:hanging="720"/>
        <w:jc w:val="both"/>
        <w:rPr>
          <w:rFonts w:ascii="Arial" w:hAnsi="Arial" w:cs="Arial"/>
        </w:rPr>
      </w:pPr>
      <w:r>
        <w:rPr>
          <w:rFonts w:ascii="Arial" w:hAnsi="Arial" w:cs="Arial"/>
        </w:rPr>
        <w:t>b.</w:t>
      </w:r>
      <w:r>
        <w:rPr>
          <w:rFonts w:ascii="Arial" w:hAnsi="Arial" w:cs="Arial"/>
        </w:rPr>
        <w:tab/>
        <w:t>Stonebreakers shall be provided with protective goggles and protective clothing and seated at sufficient safe intervals.</w:t>
      </w:r>
    </w:p>
    <w:p w14:paraId="2717AF04" w14:textId="77777777" w:rsidR="00B102E9" w:rsidRDefault="00B102E9" w:rsidP="00B102E9">
      <w:pPr>
        <w:ind w:left="720" w:hanging="720"/>
        <w:jc w:val="both"/>
        <w:rPr>
          <w:rFonts w:ascii="Arial" w:hAnsi="Arial" w:cs="Arial"/>
        </w:rPr>
      </w:pPr>
      <w:r>
        <w:rPr>
          <w:rFonts w:ascii="Arial" w:hAnsi="Arial" w:cs="Arial"/>
        </w:rPr>
        <w:t>c.</w:t>
      </w:r>
      <w:r>
        <w:rPr>
          <w:rFonts w:ascii="Arial" w:hAnsi="Arial" w:cs="Arial"/>
        </w:rPr>
        <w:tab/>
        <w:t>Those engaged in welding works shall be provided with welder’s protect.</w:t>
      </w:r>
    </w:p>
    <w:p w14:paraId="52A1E6E5" w14:textId="77777777" w:rsidR="00B102E9" w:rsidRDefault="00B102E9" w:rsidP="00B102E9">
      <w:pPr>
        <w:ind w:left="720" w:hanging="720"/>
        <w:jc w:val="both"/>
        <w:rPr>
          <w:rFonts w:ascii="Arial" w:hAnsi="Arial" w:cs="Arial"/>
        </w:rPr>
      </w:pPr>
      <w:r>
        <w:rPr>
          <w:rFonts w:ascii="Arial" w:hAnsi="Arial" w:cs="Arial"/>
        </w:rPr>
        <w:t>d.</w:t>
      </w:r>
      <w:r>
        <w:rPr>
          <w:rFonts w:ascii="Arial" w:hAnsi="Arial" w:cs="Arial"/>
        </w:rPr>
        <w:tab/>
        <w:t>When workers are employed in sewers and manholes which are in use. The contractor shall ensure that the manhole covers are opened and are ventilated at least for an hour before the work, and shall be condoned of with suitable railing and provided with warning signals or signals or boards to prevent accident to the public.</w:t>
      </w:r>
    </w:p>
    <w:p w14:paraId="2823D31B" w14:textId="77777777" w:rsidR="00B102E9" w:rsidRDefault="00B102E9" w:rsidP="00B102E9">
      <w:pPr>
        <w:ind w:left="720" w:hanging="720"/>
        <w:jc w:val="both"/>
        <w:rPr>
          <w:rFonts w:ascii="Arial" w:hAnsi="Arial" w:cs="Arial"/>
        </w:rPr>
      </w:pPr>
    </w:p>
    <w:p w14:paraId="01668C94" w14:textId="77777777" w:rsidR="00B102E9" w:rsidRDefault="00B102E9" w:rsidP="00B102E9">
      <w:pPr>
        <w:ind w:left="720" w:hanging="720"/>
        <w:jc w:val="both"/>
        <w:rPr>
          <w:rFonts w:ascii="Arial" w:hAnsi="Arial" w:cs="Arial"/>
        </w:rPr>
      </w:pPr>
      <w:r>
        <w:rPr>
          <w:rFonts w:ascii="Arial" w:hAnsi="Arial" w:cs="Arial"/>
        </w:rPr>
        <w:t>e.</w:t>
      </w:r>
      <w:r>
        <w:rPr>
          <w:rFonts w:ascii="Arial" w:hAnsi="Arial" w:cs="Arial"/>
        </w:rPr>
        <w:tab/>
        <w:t>The contractor to shall not employ men below the age 18 and women on the work of painting with products containing lead in any form. Whenever men above the age of 18 are employed on the work of lead painting the following precaution should be taken:-</w:t>
      </w:r>
    </w:p>
    <w:p w14:paraId="562BAE1B" w14:textId="77777777" w:rsidR="00B102E9" w:rsidRDefault="00B102E9" w:rsidP="00B102E9">
      <w:pPr>
        <w:ind w:left="720" w:hanging="720"/>
        <w:jc w:val="both"/>
        <w:rPr>
          <w:rFonts w:ascii="Arial" w:hAnsi="Arial" w:cs="Arial"/>
        </w:rPr>
      </w:pPr>
      <w:r>
        <w:rPr>
          <w:rFonts w:ascii="Arial" w:hAnsi="Arial" w:cs="Arial"/>
        </w:rPr>
        <w:t>i.</w:t>
      </w:r>
      <w:r>
        <w:rPr>
          <w:rFonts w:ascii="Arial" w:hAnsi="Arial" w:cs="Arial"/>
        </w:rPr>
        <w:tab/>
        <w:t>No paint containing or lead product shall be used except in the form of paste or ready-made paint.</w:t>
      </w:r>
    </w:p>
    <w:p w14:paraId="64C31F51" w14:textId="77777777" w:rsidR="00B102E9" w:rsidRDefault="00B102E9" w:rsidP="00B102E9">
      <w:pPr>
        <w:ind w:left="720" w:hanging="720"/>
        <w:jc w:val="both"/>
        <w:rPr>
          <w:rFonts w:ascii="Arial" w:hAnsi="Arial" w:cs="Arial"/>
        </w:rPr>
      </w:pPr>
      <w:r>
        <w:rPr>
          <w:rFonts w:ascii="Arial" w:hAnsi="Arial" w:cs="Arial"/>
        </w:rPr>
        <w:t>ii.</w:t>
      </w:r>
      <w:r>
        <w:rPr>
          <w:rFonts w:ascii="Arial" w:hAnsi="Arial" w:cs="Arial"/>
        </w:rPr>
        <w:tab/>
        <w:t>The Contractor to the workers for use should supply suitable facemasks when paint is applied in the form of spray on a surface having lead paint dry rubbed and scrapped.</w:t>
      </w:r>
    </w:p>
    <w:p w14:paraId="2C95661B" w14:textId="77777777" w:rsidR="00B102E9" w:rsidRDefault="00B102E9" w:rsidP="00B102E9">
      <w:pPr>
        <w:ind w:left="720" w:hanging="720"/>
        <w:jc w:val="both"/>
        <w:rPr>
          <w:rFonts w:ascii="Arial" w:hAnsi="Arial" w:cs="Arial"/>
        </w:rPr>
      </w:pPr>
      <w:r>
        <w:rPr>
          <w:rFonts w:ascii="Arial" w:hAnsi="Arial" w:cs="Arial"/>
        </w:rPr>
        <w:t>iii.</w:t>
      </w:r>
      <w:r>
        <w:rPr>
          <w:rFonts w:ascii="Arial" w:hAnsi="Arial" w:cs="Arial"/>
        </w:rPr>
        <w:tab/>
        <w:t>Overhauls shall be supplied by the contractor to the workman and adequate facilities shall be provided to enable the working painters to wash during the cessations of work.</w:t>
      </w:r>
    </w:p>
    <w:p w14:paraId="7A7AE110" w14:textId="77777777" w:rsidR="00B102E9" w:rsidRDefault="00B102E9" w:rsidP="00B102E9">
      <w:pPr>
        <w:numPr>
          <w:ilvl w:val="0"/>
          <w:numId w:val="10"/>
        </w:numPr>
        <w:jc w:val="both"/>
        <w:rPr>
          <w:rFonts w:ascii="Arial" w:hAnsi="Arial" w:cs="Arial"/>
        </w:rPr>
      </w:pPr>
      <w:r>
        <w:rPr>
          <w:rFonts w:ascii="Arial" w:hAnsi="Arial" w:cs="Arial"/>
        </w:rPr>
        <w:t>Drowning:- When the work is done near any place where there is risk of drowning all necessary equipment’s should be provided and kept ready for use and all necessary steps taken for prompt rescue of any person in danger in adequate provision should be made for prompt first aid treatment for all injuries likely to be sustained during course of the work.</w:t>
      </w:r>
    </w:p>
    <w:p w14:paraId="5719190C" w14:textId="77777777" w:rsidR="00B102E9" w:rsidRDefault="00B102E9" w:rsidP="00B102E9">
      <w:pPr>
        <w:numPr>
          <w:ilvl w:val="0"/>
          <w:numId w:val="10"/>
        </w:numPr>
        <w:jc w:val="both"/>
        <w:rPr>
          <w:rFonts w:ascii="Arial" w:hAnsi="Arial" w:cs="Arial"/>
        </w:rPr>
      </w:pPr>
      <w:r>
        <w:rPr>
          <w:rFonts w:ascii="Arial" w:hAnsi="Arial" w:cs="Arial"/>
        </w:rPr>
        <w:t>Machine:- Use of hoisting machine and tackle including their attachments, anchorage and support shall confirm to use the following standard or condition.</w:t>
      </w:r>
    </w:p>
    <w:p w14:paraId="78E2D379" w14:textId="77777777" w:rsidR="00B102E9" w:rsidRDefault="00B102E9" w:rsidP="00B102E9">
      <w:pPr>
        <w:numPr>
          <w:ilvl w:val="0"/>
          <w:numId w:val="14"/>
        </w:numPr>
        <w:tabs>
          <w:tab w:val="left" w:pos="1440"/>
        </w:tabs>
        <w:ind w:left="1440"/>
        <w:jc w:val="both"/>
        <w:rPr>
          <w:rFonts w:ascii="Arial" w:hAnsi="Arial" w:cs="Arial"/>
          <w:sz w:val="22"/>
          <w:szCs w:val="22"/>
        </w:rPr>
      </w:pPr>
      <w:r>
        <w:rPr>
          <w:rFonts w:ascii="Arial" w:hAnsi="Arial" w:cs="Arial"/>
          <w:sz w:val="22"/>
          <w:szCs w:val="22"/>
        </w:rPr>
        <w:t xml:space="preserve">These shall be good mechanical construction, sound material and adequate strength and free from patent defect and shall be kept in good repair and in good working order. </w:t>
      </w:r>
      <w:r>
        <w:rPr>
          <w:rFonts w:ascii="Arial" w:hAnsi="Arial" w:cs="Arial"/>
          <w:sz w:val="22"/>
          <w:szCs w:val="22"/>
        </w:rPr>
        <w:lastRenderedPageBreak/>
        <w:t>Every rope used in hoisting or lowering materials or as a means of suspension shall be of durable quality and adequate strength and free from patent defect.</w:t>
      </w:r>
    </w:p>
    <w:p w14:paraId="30D7BB4D" w14:textId="77777777" w:rsidR="00B102E9" w:rsidRDefault="00B102E9" w:rsidP="00B102E9">
      <w:pPr>
        <w:numPr>
          <w:ilvl w:val="0"/>
          <w:numId w:val="14"/>
        </w:numPr>
        <w:tabs>
          <w:tab w:val="left" w:pos="1440"/>
        </w:tabs>
        <w:ind w:left="1440"/>
        <w:jc w:val="both"/>
        <w:rPr>
          <w:rFonts w:ascii="Arial" w:hAnsi="Arial" w:cs="Arial"/>
        </w:rPr>
      </w:pPr>
      <w:r>
        <w:rPr>
          <w:rFonts w:ascii="Arial" w:hAnsi="Arial" w:cs="Arial"/>
          <w:sz w:val="22"/>
          <w:szCs w:val="22"/>
        </w:rPr>
        <w:t>Every crane driver or hoisting appliances operator shall be properly qualified and no persons, under and age 21 years should be in-charge and any hoisting machine including any scaffold, which give signals to the operator.</w:t>
      </w:r>
    </w:p>
    <w:p w14:paraId="5F3933A4" w14:textId="77777777" w:rsidR="00B102E9" w:rsidRDefault="00B102E9" w:rsidP="00B102E9">
      <w:pPr>
        <w:numPr>
          <w:ilvl w:val="0"/>
          <w:numId w:val="14"/>
        </w:numPr>
        <w:tabs>
          <w:tab w:val="left" w:pos="1440"/>
        </w:tabs>
        <w:ind w:left="1440"/>
        <w:jc w:val="both"/>
        <w:rPr>
          <w:rFonts w:ascii="Arial" w:hAnsi="Arial" w:cs="Arial"/>
          <w:sz w:val="22"/>
          <w:szCs w:val="22"/>
        </w:rPr>
      </w:pPr>
      <w:r>
        <w:rPr>
          <w:rFonts w:ascii="Arial" w:hAnsi="Arial" w:cs="Arial"/>
          <w:sz w:val="22"/>
          <w:szCs w:val="22"/>
        </w:rPr>
        <w:t>In case of every hoisting machine and every chain ring lowing or as means of suspensions, the safe working load shall be ascertained by adequate means. Every hoisting machine and gear referred to above shall be plainly marked with the safe working load, in case of a hoisting machine having a variable safe working load. Each safe working load of the conditions under which it is applicable shall be clearly indicated. No part of any machine or of any gear referred to above in this paragraph shall be loaded beyond the safe working load except for load purpose of testing.</w:t>
      </w:r>
    </w:p>
    <w:p w14:paraId="307EFD09" w14:textId="77777777" w:rsidR="00B102E9" w:rsidRDefault="00B102E9" w:rsidP="00B102E9">
      <w:pPr>
        <w:numPr>
          <w:ilvl w:val="0"/>
          <w:numId w:val="14"/>
        </w:numPr>
        <w:tabs>
          <w:tab w:val="left" w:pos="1440"/>
        </w:tabs>
        <w:ind w:left="1440"/>
        <w:jc w:val="both"/>
        <w:rPr>
          <w:rFonts w:ascii="Arial" w:hAnsi="Arial" w:cs="Arial"/>
          <w:sz w:val="22"/>
          <w:szCs w:val="22"/>
        </w:rPr>
      </w:pPr>
      <w:r>
        <w:rPr>
          <w:rFonts w:ascii="Arial" w:hAnsi="Arial" w:cs="Arial"/>
          <w:sz w:val="22"/>
          <w:szCs w:val="22"/>
        </w:rPr>
        <w:t>In case if departmental machine, the safe working load shall be notified by the Electrical Engineer-in-Charge. As regards contractor machine the contractor shall notify the safe working load of the machine to the Engineer-in-Charge, whenever he brings any machinery to site of work and get verified by the Electrical Engineer concerned.</w:t>
      </w:r>
    </w:p>
    <w:p w14:paraId="12BE0FAC" w14:textId="77777777" w:rsidR="00B102E9" w:rsidRDefault="00B102E9" w:rsidP="00B102E9">
      <w:pPr>
        <w:numPr>
          <w:ilvl w:val="0"/>
          <w:numId w:val="14"/>
        </w:numPr>
        <w:tabs>
          <w:tab w:val="left" w:pos="1440"/>
        </w:tabs>
        <w:ind w:left="1440"/>
        <w:jc w:val="both"/>
        <w:rPr>
          <w:rFonts w:ascii="Arial" w:hAnsi="Arial" w:cs="Arial"/>
          <w:sz w:val="26"/>
          <w:szCs w:val="26"/>
        </w:rPr>
      </w:pPr>
      <w:r>
        <w:rPr>
          <w:rFonts w:ascii="Arial" w:hAnsi="Arial" w:cs="Arial"/>
          <w:sz w:val="22"/>
          <w:szCs w:val="22"/>
        </w:rPr>
        <w:t>Motors, gearing transmission, electric wring and other dangerous part of the hoisting appliance should be provided with efficient safeguards and with such means as will reduce to the minimum, of the risk of accidental descent of the load. Adequate precautions should be taken, to reduce to the minimum, the risk of any part of suspended load becoming accidentally displaced. When workers employed on Electrical installations which are already unregistered insulating mats, wearing apparel such as gloves, sleeves and boot as be necessary should be provided. The workers should not wear rings, watches and carry keys, or other materials, which are good conductors of electricity.</w:t>
      </w:r>
    </w:p>
    <w:p w14:paraId="206C0550" w14:textId="77777777" w:rsidR="00B102E9" w:rsidRDefault="00B102E9" w:rsidP="00B102E9">
      <w:pPr>
        <w:numPr>
          <w:ilvl w:val="0"/>
          <w:numId w:val="10"/>
        </w:numPr>
        <w:rPr>
          <w:rFonts w:ascii="Arial" w:hAnsi="Arial" w:cs="Arial"/>
          <w:sz w:val="26"/>
          <w:szCs w:val="26"/>
        </w:rPr>
      </w:pPr>
      <w:r>
        <w:rPr>
          <w:rFonts w:ascii="Arial" w:hAnsi="Arial" w:cs="Arial"/>
          <w:sz w:val="26"/>
          <w:szCs w:val="26"/>
        </w:rPr>
        <w:t>All scaffolds, ladder and their safety devices mentioned or described herein shall be maintained in safe conditions and no scaffold, ladder or requirement shall be altered or removed while it is in use. Adequate washing shall be provided at or near places of work.</w:t>
      </w:r>
      <w:r>
        <w:rPr>
          <w:rFonts w:ascii="Arial" w:hAnsi="Arial" w:cs="Arial"/>
          <w:sz w:val="26"/>
          <w:szCs w:val="26"/>
        </w:rPr>
        <w:br/>
      </w:r>
    </w:p>
    <w:p w14:paraId="6B14A101" w14:textId="77777777" w:rsidR="00B102E9" w:rsidRDefault="00B102E9" w:rsidP="00B102E9">
      <w:pPr>
        <w:numPr>
          <w:ilvl w:val="0"/>
          <w:numId w:val="10"/>
        </w:numPr>
        <w:jc w:val="both"/>
        <w:rPr>
          <w:rFonts w:ascii="Arial" w:hAnsi="Arial" w:cs="Arial"/>
          <w:sz w:val="26"/>
          <w:szCs w:val="26"/>
        </w:rPr>
      </w:pPr>
      <w:r>
        <w:rPr>
          <w:rFonts w:ascii="Arial" w:hAnsi="Arial" w:cs="Arial"/>
          <w:sz w:val="26"/>
          <w:szCs w:val="26"/>
        </w:rPr>
        <w:t>These safety provisions should be brought to the notice of all concerned by display on an Notice Board at prominent places at work spot. The persons responsible for compliance of the safety code shall be named therein by the contractor.</w:t>
      </w:r>
    </w:p>
    <w:p w14:paraId="1171A67E" w14:textId="77777777" w:rsidR="00B102E9" w:rsidRDefault="00B102E9" w:rsidP="00B102E9">
      <w:pPr>
        <w:numPr>
          <w:ilvl w:val="0"/>
          <w:numId w:val="10"/>
        </w:numPr>
        <w:jc w:val="both"/>
        <w:rPr>
          <w:rFonts w:ascii="Arial" w:hAnsi="Arial" w:cs="Arial"/>
          <w:sz w:val="26"/>
          <w:szCs w:val="26"/>
        </w:rPr>
      </w:pPr>
      <w:r>
        <w:rPr>
          <w:rFonts w:ascii="Arial" w:hAnsi="Arial" w:cs="Arial"/>
          <w:sz w:val="26"/>
          <w:szCs w:val="26"/>
        </w:rPr>
        <w:t>To ensure effective enforcement of the rule and regulation relating to the safety precautions, the agreement made by the contractor shall be open to inspection by the Labour officer, Engineer-in-charge of the department or their representatives.</w:t>
      </w:r>
    </w:p>
    <w:p w14:paraId="500CDE74" w14:textId="77777777" w:rsidR="00B102E9" w:rsidRDefault="00B102E9" w:rsidP="00B102E9">
      <w:pPr>
        <w:numPr>
          <w:ilvl w:val="0"/>
          <w:numId w:val="10"/>
        </w:numPr>
        <w:jc w:val="both"/>
        <w:rPr>
          <w:rFonts w:ascii="Arial" w:hAnsi="Arial" w:cs="Arial"/>
          <w:sz w:val="26"/>
          <w:szCs w:val="26"/>
        </w:rPr>
      </w:pPr>
      <w:r>
        <w:rPr>
          <w:rFonts w:ascii="Arial" w:hAnsi="Arial" w:cs="Arial"/>
          <w:sz w:val="26"/>
          <w:szCs w:val="26"/>
        </w:rPr>
        <w:t>Not withstanding the above clauses (1) to (9) there is nothing in these to exempt the contractors to exclude the operation of any other Act or Rule in-force in the Republic if India.</w:t>
      </w:r>
    </w:p>
    <w:p w14:paraId="18BEE834" w14:textId="77777777" w:rsidR="00B102E9" w:rsidRDefault="00B102E9" w:rsidP="00B102E9">
      <w:pPr>
        <w:ind w:left="720"/>
        <w:jc w:val="both"/>
        <w:rPr>
          <w:rFonts w:ascii="Arial" w:hAnsi="Arial" w:cs="Arial"/>
          <w:sz w:val="26"/>
          <w:szCs w:val="26"/>
        </w:rPr>
      </w:pPr>
    </w:p>
    <w:p w14:paraId="6EDEC11E" w14:textId="77777777" w:rsidR="00B102E9" w:rsidRDefault="00B102E9" w:rsidP="00B102E9">
      <w:pPr>
        <w:jc w:val="center"/>
        <w:rPr>
          <w:rFonts w:ascii="Arial" w:hAnsi="Arial" w:cs="Arial"/>
          <w:sz w:val="26"/>
          <w:szCs w:val="26"/>
        </w:rPr>
      </w:pPr>
      <w:r>
        <w:rPr>
          <w:rFonts w:ascii="Arial" w:hAnsi="Arial" w:cs="Arial"/>
          <w:sz w:val="26"/>
          <w:szCs w:val="26"/>
        </w:rPr>
        <w:br w:type="page"/>
      </w:r>
    </w:p>
    <w:p w14:paraId="72A39EDF" w14:textId="77777777" w:rsidR="00B102E9" w:rsidRPr="00DF1FC7" w:rsidRDefault="00B102E9" w:rsidP="00B102E9">
      <w:pPr>
        <w:jc w:val="center"/>
        <w:rPr>
          <w:rFonts w:ascii="Arial" w:hAnsi="Arial" w:cs="Arial"/>
          <w:b/>
          <w:bCs/>
          <w:sz w:val="28"/>
          <w:szCs w:val="28"/>
        </w:rPr>
      </w:pPr>
      <w:r w:rsidRPr="00DF1FC7">
        <w:rPr>
          <w:rFonts w:ascii="Arial" w:hAnsi="Arial" w:cs="Arial"/>
          <w:b/>
          <w:bCs/>
          <w:sz w:val="28"/>
          <w:szCs w:val="28"/>
        </w:rPr>
        <w:lastRenderedPageBreak/>
        <w:t>ANNEXURE E</w:t>
      </w:r>
    </w:p>
    <w:p w14:paraId="0A12BE56" w14:textId="77777777" w:rsidR="00B102E9" w:rsidRPr="00DF1FC7" w:rsidRDefault="00B102E9" w:rsidP="00B102E9">
      <w:pPr>
        <w:jc w:val="center"/>
        <w:rPr>
          <w:rFonts w:ascii="Arial" w:hAnsi="Arial" w:cs="Arial"/>
          <w:sz w:val="26"/>
          <w:szCs w:val="26"/>
        </w:rPr>
      </w:pPr>
      <w:r w:rsidRPr="00DF1FC7">
        <w:rPr>
          <w:rFonts w:ascii="Arial" w:hAnsi="Arial" w:cs="Arial"/>
          <w:sz w:val="26"/>
          <w:szCs w:val="26"/>
        </w:rPr>
        <w:t>DETAIL OF GOVERNMENT PLANTS AND MACHINES TO BE</w:t>
      </w:r>
    </w:p>
    <w:p w14:paraId="0C1C9D52" w14:textId="77777777" w:rsidR="00B102E9" w:rsidRPr="00DF1FC7" w:rsidRDefault="00B102E9" w:rsidP="00B102E9">
      <w:pPr>
        <w:jc w:val="center"/>
        <w:rPr>
          <w:rFonts w:ascii="Arial" w:hAnsi="Arial" w:cs="Arial"/>
          <w:sz w:val="26"/>
          <w:szCs w:val="26"/>
        </w:rPr>
      </w:pPr>
      <w:r w:rsidRPr="00DF1FC7">
        <w:rPr>
          <w:rFonts w:ascii="Arial" w:hAnsi="Arial" w:cs="Arial"/>
          <w:sz w:val="26"/>
          <w:szCs w:val="26"/>
        </w:rPr>
        <w:t>SUPPLIED ON HIRE</w:t>
      </w:r>
    </w:p>
    <w:p w14:paraId="40CC0F7B" w14:textId="77777777" w:rsidR="00B102E9" w:rsidRPr="00DF1FC7" w:rsidRDefault="00B102E9" w:rsidP="00B102E9">
      <w:pPr>
        <w:jc w:val="both"/>
        <w:rPr>
          <w:rFonts w:ascii="Arial" w:hAnsi="Arial" w:cs="Arial"/>
          <w:sz w:val="26"/>
          <w:szCs w:val="26"/>
        </w:rPr>
      </w:pPr>
    </w:p>
    <w:p w14:paraId="6F7AC077" w14:textId="77777777" w:rsidR="00B102E9" w:rsidRPr="00DF1FC7" w:rsidRDefault="00B102E9" w:rsidP="00B102E9">
      <w:pPr>
        <w:jc w:val="both"/>
        <w:rPr>
          <w:rFonts w:ascii="Arial" w:hAnsi="Arial" w:cs="Arial"/>
          <w:sz w:val="26"/>
          <w:szCs w:val="26"/>
        </w:rPr>
      </w:pPr>
    </w:p>
    <w:p w14:paraId="53368CD1" w14:textId="77777777" w:rsidR="00B102E9" w:rsidRPr="00DF1FC7" w:rsidRDefault="00B102E9" w:rsidP="00B102E9">
      <w:pPr>
        <w:jc w:val="center"/>
        <w:rPr>
          <w:rFonts w:ascii="Arial" w:hAnsi="Arial" w:cs="Arial"/>
          <w:sz w:val="26"/>
          <w:szCs w:val="26"/>
        </w:rPr>
      </w:pPr>
    </w:p>
    <w:p w14:paraId="6EC503DE" w14:textId="77777777" w:rsidR="00B102E9" w:rsidRPr="00DF1FC7" w:rsidRDefault="00B102E9" w:rsidP="00B102E9">
      <w:pPr>
        <w:jc w:val="center"/>
        <w:rPr>
          <w:rFonts w:ascii="Arial" w:hAnsi="Arial" w:cs="Arial"/>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4003"/>
        <w:gridCol w:w="1344"/>
        <w:gridCol w:w="3496"/>
      </w:tblGrid>
      <w:tr w:rsidR="00B102E9" w:rsidRPr="00075372" w14:paraId="7888DE77" w14:textId="77777777" w:rsidTr="007860B8">
        <w:tc>
          <w:tcPr>
            <w:tcW w:w="867" w:type="dxa"/>
          </w:tcPr>
          <w:p w14:paraId="1732429A" w14:textId="77777777" w:rsidR="00B102E9" w:rsidRPr="00DF1FC7" w:rsidRDefault="00B102E9" w:rsidP="007860B8">
            <w:pPr>
              <w:jc w:val="center"/>
              <w:rPr>
                <w:rFonts w:ascii="Arial" w:hAnsi="Arial" w:cs="Arial"/>
                <w:sz w:val="26"/>
                <w:szCs w:val="26"/>
              </w:rPr>
            </w:pPr>
            <w:r w:rsidRPr="00DF1FC7">
              <w:rPr>
                <w:rFonts w:ascii="Arial" w:hAnsi="Arial" w:cs="Arial"/>
                <w:sz w:val="26"/>
                <w:szCs w:val="26"/>
              </w:rPr>
              <w:t>S.No.</w:t>
            </w:r>
          </w:p>
        </w:tc>
        <w:tc>
          <w:tcPr>
            <w:tcW w:w="4124" w:type="dxa"/>
          </w:tcPr>
          <w:p w14:paraId="7E31D799" w14:textId="77777777" w:rsidR="00B102E9" w:rsidRPr="00DF1FC7" w:rsidRDefault="00B102E9" w:rsidP="007860B8">
            <w:pPr>
              <w:jc w:val="center"/>
              <w:rPr>
                <w:rFonts w:ascii="Arial" w:hAnsi="Arial" w:cs="Arial"/>
                <w:sz w:val="26"/>
                <w:szCs w:val="26"/>
              </w:rPr>
            </w:pPr>
            <w:r w:rsidRPr="00DF1FC7">
              <w:rPr>
                <w:rFonts w:ascii="Arial" w:hAnsi="Arial" w:cs="Arial"/>
              </w:rPr>
              <w:t xml:space="preserve">Description of plants and Machinery which can be spared for contractor of this work    </w:t>
            </w:r>
          </w:p>
        </w:tc>
        <w:tc>
          <w:tcPr>
            <w:tcW w:w="1354" w:type="dxa"/>
          </w:tcPr>
          <w:p w14:paraId="5928F7A0" w14:textId="77777777" w:rsidR="00B102E9" w:rsidRPr="00DF1FC7" w:rsidRDefault="00B102E9" w:rsidP="007860B8">
            <w:pPr>
              <w:jc w:val="center"/>
              <w:rPr>
                <w:rFonts w:ascii="Arial" w:hAnsi="Arial" w:cs="Arial"/>
                <w:sz w:val="26"/>
                <w:szCs w:val="26"/>
              </w:rPr>
            </w:pPr>
            <w:r w:rsidRPr="00DF1FC7">
              <w:rPr>
                <w:rFonts w:ascii="Arial" w:hAnsi="Arial" w:cs="Arial"/>
                <w:sz w:val="26"/>
                <w:szCs w:val="26"/>
              </w:rPr>
              <w:t>Number</w:t>
            </w:r>
          </w:p>
        </w:tc>
        <w:tc>
          <w:tcPr>
            <w:tcW w:w="3591" w:type="dxa"/>
          </w:tcPr>
          <w:p w14:paraId="13B09676" w14:textId="77777777" w:rsidR="00B102E9" w:rsidRPr="00DF1FC7" w:rsidRDefault="00B102E9" w:rsidP="007860B8">
            <w:pPr>
              <w:spacing w:before="120" w:after="120"/>
              <w:jc w:val="both"/>
              <w:rPr>
                <w:rFonts w:ascii="Arial" w:hAnsi="Arial" w:cs="Arial"/>
                <w:sz w:val="26"/>
                <w:szCs w:val="26"/>
              </w:rPr>
            </w:pPr>
            <w:r w:rsidRPr="00DF1FC7">
              <w:rPr>
                <w:rFonts w:ascii="Arial" w:hAnsi="Arial" w:cs="Arial"/>
              </w:rPr>
              <w:t xml:space="preserve">Basic Hourly rate for Machine for the purpose of determining                                                           ultimate hire charges to be recovered from the Contractor                                                                                                                                                                           </w:t>
            </w:r>
          </w:p>
        </w:tc>
      </w:tr>
      <w:tr w:rsidR="00B102E9" w:rsidRPr="00075372" w14:paraId="3DF40E04" w14:textId="77777777" w:rsidTr="007860B8">
        <w:tc>
          <w:tcPr>
            <w:tcW w:w="867" w:type="dxa"/>
          </w:tcPr>
          <w:p w14:paraId="35CB84E0" w14:textId="77777777" w:rsidR="00B102E9" w:rsidRPr="00075372" w:rsidRDefault="00B102E9" w:rsidP="007860B8">
            <w:pPr>
              <w:jc w:val="center"/>
              <w:rPr>
                <w:rFonts w:ascii="Arial" w:hAnsi="Arial" w:cs="Arial"/>
                <w:sz w:val="26"/>
                <w:szCs w:val="26"/>
                <w:highlight w:val="yellow"/>
              </w:rPr>
            </w:pPr>
          </w:p>
        </w:tc>
        <w:tc>
          <w:tcPr>
            <w:tcW w:w="4124" w:type="dxa"/>
          </w:tcPr>
          <w:p w14:paraId="5BB552C6" w14:textId="77777777" w:rsidR="00B102E9" w:rsidRPr="00075372" w:rsidRDefault="00B102E9" w:rsidP="007860B8">
            <w:pPr>
              <w:jc w:val="center"/>
              <w:rPr>
                <w:rFonts w:ascii="Arial" w:hAnsi="Arial" w:cs="Arial"/>
                <w:sz w:val="26"/>
                <w:szCs w:val="26"/>
                <w:highlight w:val="yellow"/>
              </w:rPr>
            </w:pPr>
          </w:p>
        </w:tc>
        <w:tc>
          <w:tcPr>
            <w:tcW w:w="1354" w:type="dxa"/>
          </w:tcPr>
          <w:p w14:paraId="5635681F" w14:textId="77777777" w:rsidR="00B102E9" w:rsidRPr="00075372" w:rsidRDefault="00B102E9" w:rsidP="007860B8">
            <w:pPr>
              <w:jc w:val="center"/>
              <w:rPr>
                <w:rFonts w:ascii="Arial" w:hAnsi="Arial" w:cs="Arial"/>
                <w:sz w:val="26"/>
                <w:szCs w:val="26"/>
                <w:highlight w:val="yellow"/>
              </w:rPr>
            </w:pPr>
          </w:p>
        </w:tc>
        <w:tc>
          <w:tcPr>
            <w:tcW w:w="3591" w:type="dxa"/>
          </w:tcPr>
          <w:p w14:paraId="59E84035" w14:textId="77777777" w:rsidR="00B102E9" w:rsidRPr="00075372" w:rsidRDefault="00B102E9" w:rsidP="007860B8">
            <w:pPr>
              <w:jc w:val="center"/>
              <w:rPr>
                <w:rFonts w:ascii="Arial" w:hAnsi="Arial" w:cs="Arial"/>
                <w:sz w:val="26"/>
                <w:szCs w:val="26"/>
                <w:highlight w:val="yellow"/>
              </w:rPr>
            </w:pPr>
          </w:p>
        </w:tc>
      </w:tr>
      <w:tr w:rsidR="00B102E9" w14:paraId="7A046AF9" w14:textId="77777777" w:rsidTr="007860B8">
        <w:tc>
          <w:tcPr>
            <w:tcW w:w="9936" w:type="dxa"/>
            <w:gridSpan w:val="4"/>
          </w:tcPr>
          <w:p w14:paraId="32441C74" w14:textId="74EED48D" w:rsidR="00B102E9" w:rsidRPr="00DF1FC7" w:rsidRDefault="00DF1FC7" w:rsidP="007860B8">
            <w:pPr>
              <w:jc w:val="center"/>
              <w:rPr>
                <w:rFonts w:ascii="Arial" w:hAnsi="Arial" w:cs="Arial"/>
                <w:b/>
                <w:bCs/>
                <w:sz w:val="26"/>
                <w:szCs w:val="26"/>
              </w:rPr>
            </w:pPr>
            <w:r w:rsidRPr="00DF1FC7">
              <w:rPr>
                <w:rFonts w:ascii="Arial" w:hAnsi="Arial" w:cs="Arial"/>
                <w:b/>
                <w:bCs/>
                <w:i/>
                <w:iCs/>
                <w:sz w:val="28"/>
                <w:szCs w:val="28"/>
              </w:rPr>
              <w:t>NIL</w:t>
            </w:r>
          </w:p>
        </w:tc>
      </w:tr>
    </w:tbl>
    <w:p w14:paraId="1688D4AF" w14:textId="77777777" w:rsidR="00B102E9" w:rsidRDefault="00B102E9" w:rsidP="00B102E9">
      <w:pPr>
        <w:jc w:val="center"/>
        <w:rPr>
          <w:rFonts w:ascii="Arial" w:hAnsi="Arial" w:cs="Arial"/>
          <w:sz w:val="26"/>
          <w:szCs w:val="26"/>
        </w:rPr>
      </w:pPr>
    </w:p>
    <w:p w14:paraId="1A540BBA" w14:textId="77777777" w:rsidR="00B102E9" w:rsidRDefault="00B102E9" w:rsidP="00B102E9">
      <w:pPr>
        <w:jc w:val="center"/>
        <w:rPr>
          <w:rFonts w:ascii="Arial" w:hAnsi="Arial" w:cs="Arial"/>
          <w:sz w:val="26"/>
          <w:szCs w:val="26"/>
        </w:rPr>
      </w:pPr>
    </w:p>
    <w:p w14:paraId="2552A35B" w14:textId="77777777" w:rsidR="00B102E9" w:rsidRDefault="00B102E9" w:rsidP="00B102E9">
      <w:pPr>
        <w:jc w:val="center"/>
        <w:rPr>
          <w:rFonts w:ascii="Arial" w:hAnsi="Arial" w:cs="Arial"/>
          <w:sz w:val="26"/>
          <w:szCs w:val="26"/>
        </w:rPr>
      </w:pPr>
    </w:p>
    <w:p w14:paraId="6E51AA28" w14:textId="77777777" w:rsidR="00B102E9" w:rsidRDefault="00B102E9" w:rsidP="00B102E9">
      <w:pPr>
        <w:jc w:val="center"/>
        <w:rPr>
          <w:rFonts w:ascii="Arial" w:hAnsi="Arial" w:cs="Arial"/>
          <w:sz w:val="26"/>
          <w:szCs w:val="26"/>
        </w:rPr>
      </w:pPr>
    </w:p>
    <w:p w14:paraId="4DF9A10A" w14:textId="77777777" w:rsidR="00B102E9" w:rsidRDefault="00B102E9" w:rsidP="00B102E9">
      <w:pPr>
        <w:jc w:val="center"/>
        <w:rPr>
          <w:rFonts w:ascii="Arial" w:hAnsi="Arial" w:cs="Arial"/>
          <w:sz w:val="26"/>
          <w:szCs w:val="26"/>
        </w:rPr>
      </w:pPr>
    </w:p>
    <w:p w14:paraId="7CA3D4AC" w14:textId="77777777" w:rsidR="00B102E9" w:rsidRDefault="00B102E9" w:rsidP="00B102E9">
      <w:pPr>
        <w:jc w:val="center"/>
        <w:rPr>
          <w:rFonts w:ascii="Arial" w:hAnsi="Arial" w:cs="Arial"/>
          <w:sz w:val="26"/>
          <w:szCs w:val="26"/>
        </w:rPr>
      </w:pPr>
    </w:p>
    <w:p w14:paraId="3422B4BC" w14:textId="77777777" w:rsidR="00B102E9" w:rsidRDefault="00B102E9" w:rsidP="00B102E9">
      <w:pPr>
        <w:jc w:val="center"/>
        <w:rPr>
          <w:rFonts w:ascii="Arial" w:hAnsi="Arial" w:cs="Arial"/>
          <w:sz w:val="26"/>
          <w:szCs w:val="26"/>
        </w:rPr>
      </w:pPr>
    </w:p>
    <w:p w14:paraId="327C59A7" w14:textId="77777777" w:rsidR="00B102E9" w:rsidRDefault="00B102E9" w:rsidP="00B102E9">
      <w:pPr>
        <w:jc w:val="center"/>
        <w:rPr>
          <w:rFonts w:ascii="Arial" w:hAnsi="Arial" w:cs="Arial"/>
          <w:sz w:val="26"/>
          <w:szCs w:val="26"/>
        </w:rPr>
      </w:pPr>
    </w:p>
    <w:p w14:paraId="67882ED6" w14:textId="77777777" w:rsidR="00B102E9" w:rsidRDefault="00B102E9" w:rsidP="00B102E9">
      <w:pPr>
        <w:jc w:val="center"/>
        <w:rPr>
          <w:rFonts w:ascii="Arial" w:hAnsi="Arial" w:cs="Arial"/>
          <w:sz w:val="26"/>
          <w:szCs w:val="26"/>
        </w:rPr>
      </w:pPr>
    </w:p>
    <w:p w14:paraId="6E79B968" w14:textId="77777777" w:rsidR="00B102E9" w:rsidRDefault="00B102E9" w:rsidP="00B102E9">
      <w:pPr>
        <w:jc w:val="center"/>
        <w:rPr>
          <w:rFonts w:ascii="Arial" w:hAnsi="Arial" w:cs="Arial"/>
          <w:sz w:val="26"/>
          <w:szCs w:val="26"/>
        </w:rPr>
      </w:pPr>
    </w:p>
    <w:p w14:paraId="4ECAB9AD" w14:textId="77777777" w:rsidR="00B102E9" w:rsidRDefault="00B102E9" w:rsidP="00B102E9">
      <w:pPr>
        <w:jc w:val="center"/>
        <w:rPr>
          <w:rFonts w:ascii="Arial" w:hAnsi="Arial" w:cs="Arial"/>
          <w:sz w:val="26"/>
          <w:szCs w:val="26"/>
        </w:rPr>
      </w:pPr>
    </w:p>
    <w:p w14:paraId="5241F518" w14:textId="77777777" w:rsidR="00B102E9" w:rsidRDefault="00B102E9" w:rsidP="00B102E9">
      <w:pPr>
        <w:jc w:val="center"/>
        <w:rPr>
          <w:rFonts w:ascii="Arial" w:hAnsi="Arial" w:cs="Arial"/>
          <w:sz w:val="26"/>
          <w:szCs w:val="26"/>
        </w:rPr>
      </w:pPr>
    </w:p>
    <w:p w14:paraId="47646BFD" w14:textId="77777777" w:rsidR="00B102E9" w:rsidRDefault="00B102E9" w:rsidP="00B102E9">
      <w:pPr>
        <w:jc w:val="center"/>
        <w:rPr>
          <w:rFonts w:ascii="Arial" w:hAnsi="Arial" w:cs="Arial"/>
          <w:sz w:val="26"/>
          <w:szCs w:val="26"/>
        </w:rPr>
      </w:pPr>
    </w:p>
    <w:p w14:paraId="728FB3AE" w14:textId="77777777" w:rsidR="00B102E9" w:rsidRDefault="00B102E9" w:rsidP="00B102E9">
      <w:pPr>
        <w:jc w:val="center"/>
        <w:rPr>
          <w:rFonts w:ascii="Arial" w:hAnsi="Arial" w:cs="Arial"/>
          <w:sz w:val="26"/>
          <w:szCs w:val="26"/>
        </w:rPr>
      </w:pPr>
    </w:p>
    <w:p w14:paraId="0DED1433" w14:textId="77777777" w:rsidR="00B102E9" w:rsidRDefault="00B102E9" w:rsidP="00B102E9">
      <w:pPr>
        <w:jc w:val="center"/>
        <w:rPr>
          <w:rFonts w:ascii="Arial" w:hAnsi="Arial" w:cs="Arial"/>
          <w:sz w:val="26"/>
          <w:szCs w:val="26"/>
        </w:rPr>
      </w:pPr>
    </w:p>
    <w:p w14:paraId="5B2C90EA" w14:textId="77777777" w:rsidR="00B102E9" w:rsidRDefault="00B102E9" w:rsidP="00B102E9">
      <w:pPr>
        <w:jc w:val="center"/>
        <w:rPr>
          <w:rFonts w:ascii="Arial" w:hAnsi="Arial" w:cs="Arial"/>
          <w:sz w:val="26"/>
          <w:szCs w:val="26"/>
        </w:rPr>
      </w:pPr>
    </w:p>
    <w:p w14:paraId="57C0372D" w14:textId="77777777" w:rsidR="00B102E9" w:rsidRDefault="00B102E9" w:rsidP="00B102E9">
      <w:pPr>
        <w:jc w:val="center"/>
        <w:rPr>
          <w:rFonts w:ascii="Arial" w:hAnsi="Arial" w:cs="Arial"/>
          <w:sz w:val="26"/>
          <w:szCs w:val="26"/>
        </w:rPr>
      </w:pPr>
    </w:p>
    <w:p w14:paraId="04118ED8" w14:textId="77777777" w:rsidR="00B102E9" w:rsidRDefault="00B102E9" w:rsidP="00B102E9">
      <w:pPr>
        <w:jc w:val="center"/>
        <w:rPr>
          <w:rFonts w:ascii="Arial" w:hAnsi="Arial" w:cs="Arial"/>
          <w:sz w:val="26"/>
          <w:szCs w:val="26"/>
        </w:rPr>
      </w:pPr>
    </w:p>
    <w:p w14:paraId="30A1B19D" w14:textId="77777777" w:rsidR="00B102E9" w:rsidRDefault="00B102E9" w:rsidP="00B102E9">
      <w:pPr>
        <w:jc w:val="center"/>
        <w:rPr>
          <w:rFonts w:ascii="Arial" w:hAnsi="Arial" w:cs="Arial"/>
          <w:sz w:val="26"/>
          <w:szCs w:val="26"/>
        </w:rPr>
      </w:pPr>
    </w:p>
    <w:p w14:paraId="46278FE7" w14:textId="77777777" w:rsidR="00B102E9" w:rsidRDefault="00B102E9" w:rsidP="00B102E9">
      <w:pPr>
        <w:jc w:val="center"/>
        <w:rPr>
          <w:rFonts w:ascii="Arial" w:hAnsi="Arial" w:cs="Arial"/>
          <w:sz w:val="26"/>
          <w:szCs w:val="26"/>
        </w:rPr>
      </w:pPr>
    </w:p>
    <w:p w14:paraId="76C86FC6" w14:textId="77777777" w:rsidR="00B102E9" w:rsidRDefault="00B102E9" w:rsidP="00B102E9">
      <w:pPr>
        <w:jc w:val="center"/>
        <w:rPr>
          <w:rFonts w:ascii="Arial" w:hAnsi="Arial" w:cs="Arial"/>
          <w:sz w:val="26"/>
          <w:szCs w:val="26"/>
        </w:rPr>
      </w:pPr>
    </w:p>
    <w:p w14:paraId="0274FD7D" w14:textId="77777777" w:rsidR="00B102E9" w:rsidRDefault="00B102E9" w:rsidP="00B102E9">
      <w:pPr>
        <w:jc w:val="center"/>
        <w:rPr>
          <w:rFonts w:ascii="Arial" w:hAnsi="Arial" w:cs="Arial"/>
          <w:sz w:val="26"/>
          <w:szCs w:val="26"/>
        </w:rPr>
      </w:pPr>
    </w:p>
    <w:p w14:paraId="5D2D4FF1" w14:textId="77777777" w:rsidR="00B102E9" w:rsidRDefault="00B102E9" w:rsidP="00B102E9">
      <w:pPr>
        <w:jc w:val="center"/>
        <w:rPr>
          <w:rFonts w:ascii="Arial" w:hAnsi="Arial" w:cs="Arial"/>
          <w:sz w:val="26"/>
          <w:szCs w:val="26"/>
        </w:rPr>
      </w:pPr>
    </w:p>
    <w:p w14:paraId="2E60BED9" w14:textId="77777777" w:rsidR="00B102E9" w:rsidRDefault="00B102E9" w:rsidP="00B102E9">
      <w:pPr>
        <w:jc w:val="center"/>
        <w:rPr>
          <w:rFonts w:ascii="Arial" w:hAnsi="Arial" w:cs="Arial"/>
          <w:sz w:val="26"/>
          <w:szCs w:val="26"/>
        </w:rPr>
      </w:pPr>
    </w:p>
    <w:p w14:paraId="508663B2" w14:textId="77777777" w:rsidR="00B102E9" w:rsidRDefault="00B102E9" w:rsidP="00B102E9">
      <w:pPr>
        <w:jc w:val="center"/>
        <w:rPr>
          <w:rFonts w:ascii="Arial" w:hAnsi="Arial" w:cs="Arial"/>
          <w:sz w:val="26"/>
          <w:szCs w:val="26"/>
        </w:rPr>
      </w:pPr>
    </w:p>
    <w:p w14:paraId="4EAB8DD6" w14:textId="77777777" w:rsidR="00B102E9" w:rsidRDefault="00B102E9" w:rsidP="00B102E9">
      <w:pPr>
        <w:jc w:val="center"/>
        <w:rPr>
          <w:rFonts w:ascii="Arial" w:hAnsi="Arial" w:cs="Arial"/>
          <w:sz w:val="26"/>
          <w:szCs w:val="26"/>
        </w:rPr>
      </w:pPr>
    </w:p>
    <w:p w14:paraId="266D3358" w14:textId="77777777" w:rsidR="00B102E9" w:rsidRDefault="00B102E9" w:rsidP="00B102E9">
      <w:pPr>
        <w:jc w:val="center"/>
        <w:rPr>
          <w:rFonts w:ascii="Arial" w:hAnsi="Arial" w:cs="Arial"/>
          <w:sz w:val="26"/>
          <w:szCs w:val="26"/>
        </w:rPr>
      </w:pPr>
    </w:p>
    <w:p w14:paraId="2C4A5A44" w14:textId="77777777" w:rsidR="00206C44" w:rsidRDefault="00206C44" w:rsidP="00B102E9">
      <w:pPr>
        <w:jc w:val="center"/>
        <w:rPr>
          <w:rFonts w:ascii="Arial" w:hAnsi="Arial" w:cs="Arial"/>
          <w:sz w:val="26"/>
          <w:szCs w:val="26"/>
        </w:rPr>
      </w:pPr>
    </w:p>
    <w:p w14:paraId="46578053" w14:textId="77777777" w:rsidR="00B102E9" w:rsidRDefault="00B102E9" w:rsidP="00B102E9">
      <w:pPr>
        <w:jc w:val="center"/>
        <w:rPr>
          <w:rFonts w:ascii="Arial" w:hAnsi="Arial" w:cs="Arial"/>
          <w:sz w:val="26"/>
          <w:szCs w:val="26"/>
        </w:rPr>
      </w:pPr>
    </w:p>
    <w:p w14:paraId="25E2C353" w14:textId="77777777" w:rsidR="00B102E9" w:rsidRDefault="00B102E9" w:rsidP="00B102E9">
      <w:pPr>
        <w:jc w:val="center"/>
        <w:rPr>
          <w:rFonts w:ascii="Arial" w:hAnsi="Arial" w:cs="Arial"/>
          <w:sz w:val="26"/>
          <w:szCs w:val="26"/>
        </w:rPr>
      </w:pPr>
    </w:p>
    <w:p w14:paraId="076C1276" w14:textId="77777777" w:rsidR="00B102E9" w:rsidRDefault="00B102E9" w:rsidP="00B102E9">
      <w:pPr>
        <w:jc w:val="center"/>
        <w:rPr>
          <w:rFonts w:ascii="Arial" w:hAnsi="Arial" w:cs="Arial"/>
          <w:sz w:val="26"/>
          <w:szCs w:val="26"/>
        </w:rPr>
      </w:pPr>
    </w:p>
    <w:p w14:paraId="62EF3E41" w14:textId="77777777" w:rsidR="00237729" w:rsidRDefault="00237729" w:rsidP="00B102E9">
      <w:pPr>
        <w:jc w:val="center"/>
        <w:rPr>
          <w:rFonts w:ascii="Arial" w:hAnsi="Arial" w:cs="Arial"/>
          <w:b/>
          <w:bCs/>
          <w:sz w:val="26"/>
          <w:szCs w:val="26"/>
          <w:u w:val="single"/>
        </w:rPr>
      </w:pPr>
    </w:p>
    <w:p w14:paraId="580CDB09" w14:textId="05748A6E" w:rsidR="00B102E9" w:rsidRDefault="00B102E9" w:rsidP="00B102E9">
      <w:pPr>
        <w:jc w:val="center"/>
        <w:rPr>
          <w:rFonts w:ascii="Arial" w:hAnsi="Arial" w:cs="Arial"/>
          <w:b/>
          <w:bCs/>
          <w:sz w:val="26"/>
          <w:szCs w:val="26"/>
          <w:u w:val="single"/>
        </w:rPr>
      </w:pPr>
      <w:r>
        <w:rPr>
          <w:rFonts w:ascii="Arial" w:hAnsi="Arial" w:cs="Arial"/>
          <w:b/>
          <w:bCs/>
          <w:sz w:val="26"/>
          <w:szCs w:val="26"/>
          <w:u w:val="single"/>
        </w:rPr>
        <w:lastRenderedPageBreak/>
        <w:t>ANNEXURE F</w:t>
      </w:r>
    </w:p>
    <w:p w14:paraId="003BBB85" w14:textId="77777777" w:rsidR="00B102E9" w:rsidRDefault="00B102E9" w:rsidP="00B102E9">
      <w:pPr>
        <w:jc w:val="center"/>
        <w:rPr>
          <w:rFonts w:ascii="Arial" w:hAnsi="Arial" w:cs="Arial"/>
          <w:b/>
          <w:bCs/>
          <w:sz w:val="26"/>
          <w:szCs w:val="26"/>
          <w:u w:val="single"/>
        </w:rPr>
      </w:pPr>
    </w:p>
    <w:p w14:paraId="0E95893A" w14:textId="77777777" w:rsidR="00B102E9" w:rsidRDefault="00B102E9" w:rsidP="00B102E9">
      <w:pPr>
        <w:jc w:val="center"/>
        <w:rPr>
          <w:rFonts w:ascii="Arial" w:hAnsi="Arial" w:cs="Arial"/>
          <w:b/>
          <w:bCs/>
          <w:sz w:val="26"/>
          <w:szCs w:val="26"/>
        </w:rPr>
      </w:pPr>
      <w:r>
        <w:rPr>
          <w:rFonts w:ascii="Arial" w:hAnsi="Arial" w:cs="Arial"/>
          <w:b/>
          <w:bCs/>
          <w:sz w:val="26"/>
          <w:szCs w:val="26"/>
        </w:rPr>
        <w:t>GENERAL ABSTRACT OF PAYMENT SCHEDULE</w:t>
      </w:r>
    </w:p>
    <w:p w14:paraId="19BE3A7C" w14:textId="77777777" w:rsidR="00B102E9" w:rsidRDefault="00B102E9" w:rsidP="00B102E9">
      <w:pPr>
        <w:jc w:val="center"/>
        <w:rPr>
          <w:rFonts w:ascii="Arial" w:hAnsi="Arial" w:cs="Arial"/>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860"/>
        <w:gridCol w:w="1440"/>
        <w:gridCol w:w="1980"/>
      </w:tblGrid>
      <w:tr w:rsidR="00B102E9" w14:paraId="5EE537F2" w14:textId="77777777" w:rsidTr="007860B8">
        <w:tc>
          <w:tcPr>
            <w:tcW w:w="828" w:type="dxa"/>
            <w:tcBorders>
              <w:top w:val="single" w:sz="4" w:space="0" w:color="auto"/>
              <w:left w:val="single" w:sz="4" w:space="0" w:color="auto"/>
              <w:bottom w:val="single" w:sz="4" w:space="0" w:color="auto"/>
              <w:right w:val="single" w:sz="4" w:space="0" w:color="auto"/>
            </w:tcBorders>
          </w:tcPr>
          <w:p w14:paraId="31D662AC" w14:textId="77777777" w:rsidR="00B102E9" w:rsidRDefault="00B102E9" w:rsidP="007860B8">
            <w:pPr>
              <w:spacing w:before="120" w:after="120"/>
              <w:jc w:val="center"/>
              <w:rPr>
                <w:rFonts w:ascii="Arial" w:hAnsi="Arial" w:cs="Arial"/>
                <w:b/>
                <w:bCs/>
              </w:rPr>
            </w:pPr>
            <w:r>
              <w:rPr>
                <w:rFonts w:ascii="Arial" w:hAnsi="Arial" w:cs="Arial"/>
                <w:b/>
                <w:bCs/>
                <w:sz w:val="22"/>
                <w:szCs w:val="22"/>
              </w:rPr>
              <w:t>S.No.</w:t>
            </w:r>
          </w:p>
        </w:tc>
        <w:tc>
          <w:tcPr>
            <w:tcW w:w="4860" w:type="dxa"/>
            <w:tcBorders>
              <w:top w:val="single" w:sz="4" w:space="0" w:color="auto"/>
              <w:left w:val="single" w:sz="4" w:space="0" w:color="auto"/>
              <w:bottom w:val="single" w:sz="4" w:space="0" w:color="auto"/>
              <w:right w:val="single" w:sz="4" w:space="0" w:color="auto"/>
            </w:tcBorders>
          </w:tcPr>
          <w:p w14:paraId="0894324B" w14:textId="77777777" w:rsidR="00B102E9" w:rsidRDefault="00B102E9" w:rsidP="007860B8">
            <w:pPr>
              <w:spacing w:before="120" w:after="120"/>
              <w:jc w:val="center"/>
              <w:rPr>
                <w:rFonts w:ascii="Arial" w:hAnsi="Arial" w:cs="Arial"/>
                <w:b/>
                <w:bCs/>
              </w:rPr>
            </w:pPr>
            <w:r>
              <w:rPr>
                <w:rFonts w:ascii="Arial" w:hAnsi="Arial" w:cs="Arial"/>
                <w:b/>
                <w:bCs/>
                <w:sz w:val="22"/>
                <w:szCs w:val="22"/>
              </w:rPr>
              <w:t>NAME OF WORK</w:t>
            </w:r>
          </w:p>
        </w:tc>
        <w:tc>
          <w:tcPr>
            <w:tcW w:w="1440" w:type="dxa"/>
            <w:tcBorders>
              <w:top w:val="single" w:sz="4" w:space="0" w:color="auto"/>
              <w:left w:val="single" w:sz="4" w:space="0" w:color="auto"/>
              <w:bottom w:val="single" w:sz="4" w:space="0" w:color="auto"/>
              <w:right w:val="single" w:sz="4" w:space="0" w:color="auto"/>
            </w:tcBorders>
          </w:tcPr>
          <w:p w14:paraId="385A09B7" w14:textId="77777777" w:rsidR="00B102E9" w:rsidRDefault="00B102E9" w:rsidP="007860B8">
            <w:pPr>
              <w:spacing w:before="120" w:after="120"/>
              <w:jc w:val="center"/>
              <w:rPr>
                <w:rFonts w:ascii="Arial" w:hAnsi="Arial" w:cs="Arial"/>
                <w:b/>
                <w:bCs/>
              </w:rPr>
            </w:pPr>
            <w:r>
              <w:rPr>
                <w:rFonts w:ascii="Arial" w:hAnsi="Arial" w:cs="Arial"/>
                <w:b/>
                <w:bCs/>
                <w:sz w:val="22"/>
                <w:szCs w:val="22"/>
              </w:rPr>
              <w:t>TENDER AMOUNT (Rs. LAKHS)</w:t>
            </w:r>
          </w:p>
        </w:tc>
        <w:tc>
          <w:tcPr>
            <w:tcW w:w="1980" w:type="dxa"/>
            <w:tcBorders>
              <w:top w:val="single" w:sz="4" w:space="0" w:color="auto"/>
              <w:left w:val="single" w:sz="4" w:space="0" w:color="auto"/>
              <w:bottom w:val="single" w:sz="4" w:space="0" w:color="auto"/>
              <w:right w:val="single" w:sz="4" w:space="0" w:color="auto"/>
            </w:tcBorders>
          </w:tcPr>
          <w:p w14:paraId="71337A3C" w14:textId="77777777" w:rsidR="00B102E9" w:rsidRDefault="00B102E9" w:rsidP="007860B8">
            <w:pPr>
              <w:spacing w:before="120" w:after="120"/>
              <w:jc w:val="center"/>
              <w:rPr>
                <w:rFonts w:ascii="Arial" w:hAnsi="Arial" w:cs="Arial"/>
                <w:b/>
                <w:bCs/>
              </w:rPr>
            </w:pPr>
            <w:r>
              <w:rPr>
                <w:rFonts w:ascii="Arial" w:hAnsi="Arial" w:cs="Arial"/>
                <w:b/>
                <w:bCs/>
                <w:sz w:val="22"/>
                <w:szCs w:val="22"/>
              </w:rPr>
              <w:t>PERCENTAGE OF AMOUNT PUT TO TENDER</w:t>
            </w:r>
          </w:p>
        </w:tc>
      </w:tr>
      <w:tr w:rsidR="00B102E9" w14:paraId="12575172" w14:textId="77777777" w:rsidTr="007860B8">
        <w:tc>
          <w:tcPr>
            <w:tcW w:w="828" w:type="dxa"/>
            <w:tcBorders>
              <w:top w:val="single" w:sz="4" w:space="0" w:color="auto"/>
              <w:left w:val="single" w:sz="4" w:space="0" w:color="auto"/>
              <w:bottom w:val="single" w:sz="4" w:space="0" w:color="auto"/>
              <w:right w:val="single" w:sz="4" w:space="0" w:color="auto"/>
            </w:tcBorders>
          </w:tcPr>
          <w:p w14:paraId="1AA02B57" w14:textId="77777777" w:rsidR="00B102E9" w:rsidRDefault="00B102E9" w:rsidP="007860B8">
            <w:pPr>
              <w:jc w:val="both"/>
              <w:rPr>
                <w:rFonts w:ascii="Arial" w:hAnsi="Arial" w:cs="Arial"/>
                <w:sz w:val="26"/>
                <w:szCs w:val="26"/>
              </w:rPr>
            </w:pPr>
          </w:p>
          <w:p w14:paraId="0DAB55B7" w14:textId="77777777" w:rsidR="00B102E9" w:rsidRDefault="00B102E9" w:rsidP="007860B8">
            <w:pPr>
              <w:jc w:val="both"/>
              <w:rPr>
                <w:rFonts w:ascii="Arial" w:hAnsi="Arial" w:cs="Arial"/>
                <w:sz w:val="26"/>
                <w:szCs w:val="26"/>
              </w:rPr>
            </w:pPr>
            <w:r>
              <w:rPr>
                <w:rFonts w:ascii="Arial" w:hAnsi="Arial" w:cs="Arial"/>
                <w:sz w:val="26"/>
                <w:szCs w:val="26"/>
              </w:rPr>
              <w:t>1.</w:t>
            </w:r>
          </w:p>
        </w:tc>
        <w:tc>
          <w:tcPr>
            <w:tcW w:w="4860" w:type="dxa"/>
            <w:tcBorders>
              <w:top w:val="single" w:sz="4" w:space="0" w:color="auto"/>
              <w:left w:val="single" w:sz="4" w:space="0" w:color="auto"/>
              <w:bottom w:val="single" w:sz="4" w:space="0" w:color="auto"/>
              <w:right w:val="single" w:sz="4" w:space="0" w:color="auto"/>
            </w:tcBorders>
          </w:tcPr>
          <w:p w14:paraId="01040E4C" w14:textId="77777777" w:rsidR="00B102E9" w:rsidRPr="00360B1F" w:rsidRDefault="00B102E9" w:rsidP="007860B8">
            <w:pPr>
              <w:rPr>
                <w:rFonts w:ascii="Arial" w:eastAsia="Arial Unicode MS" w:hAnsi="Arial"/>
                <w:smallCaps/>
                <w:sz w:val="36"/>
                <w:szCs w:val="36"/>
              </w:rPr>
            </w:pPr>
          </w:p>
          <w:p w14:paraId="13A531A9" w14:textId="77777777" w:rsidR="00B102E9" w:rsidRPr="00360B1F" w:rsidRDefault="00B102E9" w:rsidP="007860B8">
            <w:pPr>
              <w:jc w:val="both"/>
              <w:rPr>
                <w:sz w:val="28"/>
                <w:szCs w:val="28"/>
              </w:rPr>
            </w:pPr>
            <w:r w:rsidRPr="00360B1F">
              <w:rPr>
                <w:rFonts w:ascii="Arial" w:hAnsi="Arial" w:cs="Arial"/>
                <w:smallCaps/>
                <w:sz w:val="28"/>
                <w:szCs w:val="28"/>
              </w:rPr>
              <w:t xml:space="preserve">CONSTRUCTION OF </w:t>
            </w:r>
            <w:r>
              <w:rPr>
                <w:rFonts w:ascii="Arial" w:hAnsi="Arial" w:cs="Arial"/>
                <w:smallCaps/>
                <w:sz w:val="28"/>
                <w:szCs w:val="28"/>
              </w:rPr>
              <w:t>BAGIYA BARRAGE ACROSS MAINI RIVER NEAR VILLAGE BAGIYA IN BLOCK KANSABEL,DISTRICT JASHPUR(c.g.).</w:t>
            </w:r>
            <w:r w:rsidRPr="00360B1F">
              <w:rPr>
                <w:rFonts w:ascii="Arial" w:hAnsi="Arial" w:cs="Arial"/>
                <w:smallCaps/>
                <w:sz w:val="28"/>
                <w:szCs w:val="28"/>
              </w:rPr>
              <w:t xml:space="preserve"> INCLUDING OPERATION AND MAINTENANCE </w:t>
            </w:r>
            <w:r w:rsidRPr="00567CCF">
              <w:rPr>
                <w:rFonts w:ascii="Arial" w:hAnsi="Arial" w:cs="Arial"/>
                <w:smallCaps/>
                <w:sz w:val="28"/>
                <w:szCs w:val="28"/>
              </w:rPr>
              <w:t>FOR FIVE</w:t>
            </w:r>
            <w:r w:rsidRPr="00360B1F">
              <w:rPr>
                <w:rFonts w:ascii="Arial" w:hAnsi="Arial" w:cs="Arial"/>
                <w:smallCaps/>
                <w:sz w:val="28"/>
                <w:szCs w:val="28"/>
              </w:rPr>
              <w:t xml:space="preserve"> YEARS AFTER COMPLETION IN </w:t>
            </w:r>
            <w:r>
              <w:rPr>
                <w:rFonts w:ascii="Arial" w:hAnsi="Arial" w:cs="Arial"/>
                <w:smallCaps/>
                <w:sz w:val="28"/>
                <w:szCs w:val="28"/>
              </w:rPr>
              <w:t xml:space="preserve">TAH – KANSABEL, </w:t>
            </w:r>
            <w:r w:rsidRPr="00360B1F">
              <w:rPr>
                <w:rFonts w:ascii="Arial" w:hAnsi="Arial" w:cs="Arial"/>
                <w:smallCaps/>
                <w:sz w:val="28"/>
                <w:szCs w:val="28"/>
              </w:rPr>
              <w:t>DISTT</w:t>
            </w:r>
            <w:r>
              <w:rPr>
                <w:rFonts w:ascii="Arial" w:hAnsi="Arial" w:cs="Arial"/>
                <w:smallCaps/>
                <w:sz w:val="28"/>
                <w:szCs w:val="28"/>
              </w:rPr>
              <w:t>- JASHPUR</w:t>
            </w:r>
            <w:r w:rsidRPr="00360B1F">
              <w:rPr>
                <w:rFonts w:ascii="Arial" w:hAnsi="Arial" w:cs="Arial"/>
                <w:smallCaps/>
                <w:sz w:val="28"/>
                <w:szCs w:val="28"/>
              </w:rPr>
              <w:t xml:space="preserve"> (C.G.)</w:t>
            </w:r>
          </w:p>
        </w:tc>
        <w:tc>
          <w:tcPr>
            <w:tcW w:w="1440" w:type="dxa"/>
            <w:tcBorders>
              <w:top w:val="single" w:sz="4" w:space="0" w:color="auto"/>
              <w:left w:val="single" w:sz="4" w:space="0" w:color="auto"/>
              <w:bottom w:val="single" w:sz="4" w:space="0" w:color="auto"/>
              <w:right w:val="single" w:sz="4" w:space="0" w:color="auto"/>
            </w:tcBorders>
          </w:tcPr>
          <w:p w14:paraId="436ECEC7" w14:textId="77777777" w:rsidR="00B102E9" w:rsidRPr="00360B1F" w:rsidRDefault="00B102E9" w:rsidP="007860B8">
            <w:pPr>
              <w:jc w:val="center"/>
              <w:rPr>
                <w:rFonts w:ascii="Arial" w:hAnsi="Arial" w:cs="Arial"/>
                <w:sz w:val="26"/>
                <w:szCs w:val="26"/>
              </w:rPr>
            </w:pPr>
          </w:p>
          <w:p w14:paraId="0CFF77FC" w14:textId="77777777" w:rsidR="00B102E9" w:rsidRPr="00360B1F" w:rsidRDefault="00B102E9" w:rsidP="007860B8">
            <w:pPr>
              <w:jc w:val="center"/>
              <w:rPr>
                <w:rFonts w:ascii="Arial" w:hAnsi="Arial" w:cs="Arial"/>
                <w:sz w:val="26"/>
                <w:szCs w:val="26"/>
              </w:rPr>
            </w:pPr>
            <w:r>
              <w:rPr>
                <w:rFonts w:ascii="Arial" w:hAnsi="Arial" w:cs="Arial"/>
                <w:sz w:val="28"/>
                <w:szCs w:val="28"/>
              </w:rPr>
              <w:t>6637.27</w:t>
            </w:r>
          </w:p>
        </w:tc>
        <w:tc>
          <w:tcPr>
            <w:tcW w:w="1980" w:type="dxa"/>
            <w:tcBorders>
              <w:top w:val="single" w:sz="4" w:space="0" w:color="auto"/>
              <w:left w:val="single" w:sz="4" w:space="0" w:color="auto"/>
              <w:bottom w:val="single" w:sz="4" w:space="0" w:color="auto"/>
              <w:right w:val="single" w:sz="4" w:space="0" w:color="auto"/>
            </w:tcBorders>
          </w:tcPr>
          <w:p w14:paraId="3FAAA583" w14:textId="77777777" w:rsidR="00B102E9" w:rsidRDefault="00B102E9" w:rsidP="007860B8">
            <w:pPr>
              <w:jc w:val="center"/>
              <w:rPr>
                <w:rFonts w:ascii="Arial" w:hAnsi="Arial" w:cs="Arial"/>
                <w:sz w:val="26"/>
                <w:szCs w:val="26"/>
              </w:rPr>
            </w:pPr>
          </w:p>
          <w:p w14:paraId="109C5774" w14:textId="77777777" w:rsidR="00B102E9" w:rsidRPr="00360B1F" w:rsidRDefault="00B102E9" w:rsidP="007860B8">
            <w:pPr>
              <w:jc w:val="center"/>
              <w:rPr>
                <w:rFonts w:ascii="Arial" w:hAnsi="Arial" w:cs="Arial"/>
                <w:sz w:val="28"/>
                <w:szCs w:val="28"/>
              </w:rPr>
            </w:pPr>
            <w:r w:rsidRPr="00360B1F">
              <w:rPr>
                <w:rFonts w:ascii="Arial" w:hAnsi="Arial" w:cs="Arial"/>
                <w:sz w:val="28"/>
                <w:szCs w:val="28"/>
              </w:rPr>
              <w:t>100%</w:t>
            </w:r>
          </w:p>
          <w:p w14:paraId="58D3ADD8" w14:textId="77777777" w:rsidR="00B102E9" w:rsidRDefault="00B102E9" w:rsidP="007860B8">
            <w:pPr>
              <w:jc w:val="center"/>
              <w:rPr>
                <w:rFonts w:ascii="Arial" w:hAnsi="Arial" w:cs="Arial"/>
                <w:sz w:val="26"/>
                <w:szCs w:val="26"/>
              </w:rPr>
            </w:pPr>
          </w:p>
          <w:p w14:paraId="4BC113DB" w14:textId="77777777" w:rsidR="00B102E9" w:rsidRDefault="00B102E9" w:rsidP="007860B8">
            <w:pPr>
              <w:jc w:val="center"/>
              <w:rPr>
                <w:rFonts w:ascii="Arial" w:hAnsi="Arial" w:cs="Arial"/>
                <w:sz w:val="26"/>
                <w:szCs w:val="26"/>
              </w:rPr>
            </w:pPr>
          </w:p>
          <w:p w14:paraId="492390F9" w14:textId="77777777" w:rsidR="00B102E9" w:rsidRDefault="00B102E9" w:rsidP="007860B8">
            <w:pPr>
              <w:jc w:val="center"/>
              <w:rPr>
                <w:rFonts w:ascii="Arial" w:hAnsi="Arial" w:cs="Arial"/>
                <w:sz w:val="26"/>
                <w:szCs w:val="26"/>
              </w:rPr>
            </w:pPr>
          </w:p>
          <w:p w14:paraId="747D872E" w14:textId="77777777" w:rsidR="00B102E9" w:rsidRDefault="00B102E9" w:rsidP="007860B8">
            <w:pPr>
              <w:jc w:val="center"/>
              <w:rPr>
                <w:rFonts w:ascii="Arial" w:hAnsi="Arial" w:cs="Arial"/>
                <w:sz w:val="26"/>
                <w:szCs w:val="26"/>
              </w:rPr>
            </w:pPr>
          </w:p>
          <w:p w14:paraId="0EB7F10A" w14:textId="77777777" w:rsidR="00B102E9" w:rsidRDefault="00B102E9" w:rsidP="007860B8">
            <w:pPr>
              <w:jc w:val="center"/>
              <w:rPr>
                <w:rFonts w:ascii="Arial" w:hAnsi="Arial" w:cs="Arial"/>
                <w:sz w:val="26"/>
                <w:szCs w:val="26"/>
              </w:rPr>
            </w:pPr>
          </w:p>
          <w:p w14:paraId="41A6D3E4" w14:textId="77777777" w:rsidR="00B102E9" w:rsidRDefault="00B102E9" w:rsidP="007860B8">
            <w:pPr>
              <w:jc w:val="center"/>
              <w:rPr>
                <w:rFonts w:ascii="Arial" w:hAnsi="Arial" w:cs="Arial"/>
                <w:sz w:val="26"/>
                <w:szCs w:val="26"/>
              </w:rPr>
            </w:pPr>
          </w:p>
          <w:p w14:paraId="381BA1B4" w14:textId="77777777" w:rsidR="00B102E9" w:rsidRDefault="00B102E9" w:rsidP="007860B8">
            <w:pPr>
              <w:jc w:val="center"/>
              <w:rPr>
                <w:rFonts w:ascii="Arial" w:hAnsi="Arial" w:cs="Arial"/>
                <w:sz w:val="26"/>
                <w:szCs w:val="26"/>
              </w:rPr>
            </w:pPr>
          </w:p>
          <w:p w14:paraId="171741FF" w14:textId="77777777" w:rsidR="00B102E9" w:rsidRDefault="00B102E9" w:rsidP="007860B8">
            <w:pPr>
              <w:jc w:val="center"/>
              <w:rPr>
                <w:rFonts w:ascii="Arial" w:hAnsi="Arial" w:cs="Arial"/>
                <w:sz w:val="26"/>
                <w:szCs w:val="26"/>
              </w:rPr>
            </w:pPr>
          </w:p>
          <w:p w14:paraId="724B91AD" w14:textId="77777777" w:rsidR="00B102E9" w:rsidRDefault="00B102E9" w:rsidP="007860B8">
            <w:pPr>
              <w:jc w:val="center"/>
              <w:rPr>
                <w:rFonts w:ascii="Arial" w:hAnsi="Arial" w:cs="Arial"/>
                <w:sz w:val="26"/>
                <w:szCs w:val="26"/>
              </w:rPr>
            </w:pPr>
          </w:p>
          <w:p w14:paraId="582082F9" w14:textId="77777777" w:rsidR="00B102E9" w:rsidRDefault="00B102E9" w:rsidP="007860B8">
            <w:pPr>
              <w:jc w:val="center"/>
              <w:rPr>
                <w:rFonts w:ascii="Arial" w:hAnsi="Arial" w:cs="Arial"/>
                <w:sz w:val="26"/>
                <w:szCs w:val="26"/>
              </w:rPr>
            </w:pPr>
          </w:p>
          <w:p w14:paraId="724D5E4D" w14:textId="77777777" w:rsidR="00B102E9" w:rsidRDefault="00B102E9" w:rsidP="007860B8">
            <w:pPr>
              <w:jc w:val="center"/>
              <w:rPr>
                <w:rFonts w:ascii="Arial" w:hAnsi="Arial" w:cs="Arial"/>
                <w:sz w:val="26"/>
                <w:szCs w:val="26"/>
              </w:rPr>
            </w:pPr>
          </w:p>
          <w:p w14:paraId="1D2793A1" w14:textId="77777777" w:rsidR="00B102E9" w:rsidRDefault="00B102E9" w:rsidP="007860B8">
            <w:pPr>
              <w:jc w:val="center"/>
              <w:rPr>
                <w:rFonts w:ascii="Arial" w:hAnsi="Arial" w:cs="Arial"/>
                <w:sz w:val="26"/>
                <w:szCs w:val="26"/>
              </w:rPr>
            </w:pPr>
          </w:p>
        </w:tc>
      </w:tr>
      <w:tr w:rsidR="00B102E9" w14:paraId="0A23579C" w14:textId="77777777" w:rsidTr="007860B8">
        <w:trPr>
          <w:trHeight w:val="485"/>
        </w:trPr>
        <w:tc>
          <w:tcPr>
            <w:tcW w:w="828" w:type="dxa"/>
            <w:tcBorders>
              <w:top w:val="single" w:sz="4" w:space="0" w:color="auto"/>
              <w:left w:val="single" w:sz="4" w:space="0" w:color="auto"/>
              <w:bottom w:val="single" w:sz="4" w:space="0" w:color="auto"/>
              <w:right w:val="single" w:sz="4" w:space="0" w:color="auto"/>
            </w:tcBorders>
          </w:tcPr>
          <w:p w14:paraId="3ADC409B" w14:textId="77777777" w:rsidR="00B102E9" w:rsidRDefault="00B102E9" w:rsidP="007860B8">
            <w:pPr>
              <w:jc w:val="both"/>
              <w:rPr>
                <w:rFonts w:ascii="Arial" w:hAnsi="Arial" w:cs="Arial"/>
                <w:sz w:val="26"/>
                <w:szCs w:val="26"/>
              </w:rPr>
            </w:pPr>
          </w:p>
        </w:tc>
        <w:tc>
          <w:tcPr>
            <w:tcW w:w="4860" w:type="dxa"/>
            <w:tcBorders>
              <w:top w:val="single" w:sz="4" w:space="0" w:color="auto"/>
              <w:left w:val="single" w:sz="4" w:space="0" w:color="auto"/>
              <w:bottom w:val="single" w:sz="4" w:space="0" w:color="auto"/>
              <w:right w:val="single" w:sz="4" w:space="0" w:color="auto"/>
            </w:tcBorders>
          </w:tcPr>
          <w:p w14:paraId="2EA74B02" w14:textId="77777777" w:rsidR="00B102E9" w:rsidRDefault="00B102E9" w:rsidP="007860B8">
            <w:pPr>
              <w:jc w:val="center"/>
              <w:rPr>
                <w:rFonts w:ascii="Arial" w:hAnsi="Arial" w:cs="Arial"/>
                <w:b/>
                <w:bCs/>
                <w:sz w:val="28"/>
                <w:szCs w:val="28"/>
              </w:rPr>
            </w:pPr>
            <w:r>
              <w:rPr>
                <w:rFonts w:ascii="Arial" w:hAnsi="Arial" w:cs="Arial"/>
                <w:b/>
                <w:bCs/>
                <w:sz w:val="28"/>
                <w:szCs w:val="28"/>
              </w:rPr>
              <w:t>Total</w:t>
            </w:r>
          </w:p>
        </w:tc>
        <w:tc>
          <w:tcPr>
            <w:tcW w:w="1440" w:type="dxa"/>
            <w:tcBorders>
              <w:top w:val="single" w:sz="4" w:space="0" w:color="auto"/>
              <w:left w:val="single" w:sz="4" w:space="0" w:color="auto"/>
              <w:bottom w:val="single" w:sz="4" w:space="0" w:color="auto"/>
              <w:right w:val="single" w:sz="4" w:space="0" w:color="auto"/>
            </w:tcBorders>
          </w:tcPr>
          <w:p w14:paraId="62F55741" w14:textId="77777777" w:rsidR="00B102E9" w:rsidRDefault="00B102E9" w:rsidP="007860B8">
            <w:pPr>
              <w:jc w:val="center"/>
              <w:rPr>
                <w:rFonts w:ascii="Arial" w:hAnsi="Arial" w:cs="Arial"/>
                <w:b/>
                <w:bCs/>
                <w:sz w:val="28"/>
                <w:szCs w:val="28"/>
              </w:rPr>
            </w:pPr>
            <w:r>
              <w:rPr>
                <w:rFonts w:ascii="Arial" w:hAnsi="Arial" w:cs="Arial"/>
                <w:b/>
                <w:bCs/>
                <w:sz w:val="28"/>
                <w:szCs w:val="28"/>
              </w:rPr>
              <w:t>6637.27</w:t>
            </w:r>
          </w:p>
        </w:tc>
        <w:tc>
          <w:tcPr>
            <w:tcW w:w="1980" w:type="dxa"/>
            <w:tcBorders>
              <w:top w:val="single" w:sz="4" w:space="0" w:color="auto"/>
              <w:left w:val="single" w:sz="4" w:space="0" w:color="auto"/>
              <w:bottom w:val="single" w:sz="4" w:space="0" w:color="auto"/>
              <w:right w:val="single" w:sz="4" w:space="0" w:color="auto"/>
            </w:tcBorders>
          </w:tcPr>
          <w:p w14:paraId="7921360C" w14:textId="77777777" w:rsidR="00B102E9" w:rsidRDefault="00B102E9" w:rsidP="007860B8">
            <w:pPr>
              <w:jc w:val="center"/>
              <w:rPr>
                <w:rFonts w:ascii="Arial" w:hAnsi="Arial" w:cs="Arial"/>
                <w:b/>
                <w:bCs/>
                <w:sz w:val="28"/>
                <w:szCs w:val="28"/>
              </w:rPr>
            </w:pPr>
            <w:r>
              <w:rPr>
                <w:rFonts w:ascii="Arial" w:hAnsi="Arial" w:cs="Arial"/>
                <w:b/>
                <w:bCs/>
                <w:sz w:val="28"/>
                <w:szCs w:val="28"/>
              </w:rPr>
              <w:t>100%</w:t>
            </w:r>
          </w:p>
        </w:tc>
      </w:tr>
      <w:tr w:rsidR="00B102E9" w14:paraId="4078EBBA" w14:textId="77777777" w:rsidTr="007860B8">
        <w:trPr>
          <w:trHeight w:val="485"/>
        </w:trPr>
        <w:tc>
          <w:tcPr>
            <w:tcW w:w="828" w:type="dxa"/>
            <w:tcBorders>
              <w:top w:val="single" w:sz="4" w:space="0" w:color="auto"/>
              <w:left w:val="single" w:sz="4" w:space="0" w:color="auto"/>
              <w:bottom w:val="single" w:sz="4" w:space="0" w:color="auto"/>
              <w:right w:val="single" w:sz="4" w:space="0" w:color="auto"/>
            </w:tcBorders>
          </w:tcPr>
          <w:p w14:paraId="08E4A8DB" w14:textId="77777777" w:rsidR="00B102E9" w:rsidRDefault="00B102E9" w:rsidP="007860B8">
            <w:pPr>
              <w:jc w:val="both"/>
              <w:rPr>
                <w:rFonts w:ascii="Arial" w:hAnsi="Arial" w:cs="Arial"/>
                <w:sz w:val="26"/>
                <w:szCs w:val="26"/>
              </w:rPr>
            </w:pPr>
          </w:p>
        </w:tc>
        <w:tc>
          <w:tcPr>
            <w:tcW w:w="4860" w:type="dxa"/>
            <w:tcBorders>
              <w:top w:val="single" w:sz="4" w:space="0" w:color="auto"/>
              <w:left w:val="single" w:sz="4" w:space="0" w:color="auto"/>
              <w:bottom w:val="single" w:sz="4" w:space="0" w:color="auto"/>
              <w:right w:val="single" w:sz="4" w:space="0" w:color="auto"/>
            </w:tcBorders>
          </w:tcPr>
          <w:p w14:paraId="472EA157" w14:textId="77777777" w:rsidR="00B102E9" w:rsidRDefault="00B102E9" w:rsidP="007860B8">
            <w:pPr>
              <w:jc w:val="center"/>
              <w:rPr>
                <w:rFonts w:ascii="Arial" w:hAnsi="Arial" w:cs="Arial"/>
                <w:b/>
                <w:bCs/>
                <w:sz w:val="28"/>
                <w:szCs w:val="28"/>
              </w:rPr>
            </w:pPr>
            <w:r>
              <w:rPr>
                <w:rFonts w:ascii="Arial" w:hAnsi="Arial" w:cs="Arial"/>
                <w:b/>
                <w:bCs/>
                <w:sz w:val="28"/>
                <w:szCs w:val="28"/>
              </w:rPr>
              <w:t>Add GST @ 18%</w:t>
            </w:r>
          </w:p>
        </w:tc>
        <w:tc>
          <w:tcPr>
            <w:tcW w:w="1440" w:type="dxa"/>
            <w:tcBorders>
              <w:top w:val="single" w:sz="4" w:space="0" w:color="auto"/>
              <w:left w:val="single" w:sz="4" w:space="0" w:color="auto"/>
              <w:bottom w:val="single" w:sz="4" w:space="0" w:color="auto"/>
              <w:right w:val="single" w:sz="4" w:space="0" w:color="auto"/>
            </w:tcBorders>
          </w:tcPr>
          <w:p w14:paraId="62F060E4" w14:textId="77777777" w:rsidR="00B102E9" w:rsidRDefault="00B102E9" w:rsidP="007860B8">
            <w:pPr>
              <w:jc w:val="center"/>
              <w:rPr>
                <w:rFonts w:ascii="Arial" w:hAnsi="Arial" w:cs="Arial"/>
                <w:b/>
                <w:bCs/>
                <w:sz w:val="28"/>
                <w:szCs w:val="28"/>
              </w:rPr>
            </w:pPr>
            <w:r>
              <w:rPr>
                <w:rFonts w:ascii="Arial" w:hAnsi="Arial" w:cs="Arial"/>
                <w:b/>
                <w:bCs/>
                <w:sz w:val="28"/>
                <w:szCs w:val="28"/>
              </w:rPr>
              <w:t>1194.70</w:t>
            </w:r>
          </w:p>
        </w:tc>
        <w:tc>
          <w:tcPr>
            <w:tcW w:w="1980" w:type="dxa"/>
            <w:tcBorders>
              <w:top w:val="single" w:sz="4" w:space="0" w:color="auto"/>
              <w:left w:val="single" w:sz="4" w:space="0" w:color="auto"/>
              <w:bottom w:val="single" w:sz="4" w:space="0" w:color="auto"/>
              <w:right w:val="single" w:sz="4" w:space="0" w:color="auto"/>
            </w:tcBorders>
          </w:tcPr>
          <w:p w14:paraId="3AC20650" w14:textId="77777777" w:rsidR="00B102E9" w:rsidRDefault="00B102E9" w:rsidP="007860B8">
            <w:pPr>
              <w:jc w:val="center"/>
              <w:rPr>
                <w:rFonts w:ascii="Arial" w:hAnsi="Arial" w:cs="Arial"/>
                <w:b/>
                <w:bCs/>
                <w:sz w:val="28"/>
                <w:szCs w:val="28"/>
              </w:rPr>
            </w:pPr>
            <w:r>
              <w:rPr>
                <w:rFonts w:ascii="Arial" w:hAnsi="Arial" w:cs="Arial"/>
                <w:b/>
                <w:bCs/>
                <w:sz w:val="28"/>
                <w:szCs w:val="28"/>
              </w:rPr>
              <w:t>18%</w:t>
            </w:r>
          </w:p>
        </w:tc>
      </w:tr>
      <w:tr w:rsidR="00B102E9" w14:paraId="510FBC30" w14:textId="77777777" w:rsidTr="007860B8">
        <w:trPr>
          <w:trHeight w:val="485"/>
        </w:trPr>
        <w:tc>
          <w:tcPr>
            <w:tcW w:w="828" w:type="dxa"/>
            <w:tcBorders>
              <w:top w:val="single" w:sz="4" w:space="0" w:color="auto"/>
              <w:left w:val="single" w:sz="4" w:space="0" w:color="auto"/>
              <w:bottom w:val="single" w:sz="4" w:space="0" w:color="auto"/>
              <w:right w:val="single" w:sz="4" w:space="0" w:color="auto"/>
            </w:tcBorders>
          </w:tcPr>
          <w:p w14:paraId="79F80F0A" w14:textId="77777777" w:rsidR="00B102E9" w:rsidRDefault="00B102E9" w:rsidP="007860B8">
            <w:pPr>
              <w:jc w:val="both"/>
              <w:rPr>
                <w:rFonts w:ascii="Arial" w:hAnsi="Arial" w:cs="Arial"/>
                <w:sz w:val="26"/>
                <w:szCs w:val="26"/>
              </w:rPr>
            </w:pPr>
          </w:p>
        </w:tc>
        <w:tc>
          <w:tcPr>
            <w:tcW w:w="4860" w:type="dxa"/>
            <w:tcBorders>
              <w:top w:val="single" w:sz="4" w:space="0" w:color="auto"/>
              <w:left w:val="single" w:sz="4" w:space="0" w:color="auto"/>
              <w:bottom w:val="single" w:sz="4" w:space="0" w:color="auto"/>
              <w:right w:val="single" w:sz="4" w:space="0" w:color="auto"/>
            </w:tcBorders>
          </w:tcPr>
          <w:p w14:paraId="3C65F5FC" w14:textId="77777777" w:rsidR="00B102E9" w:rsidRDefault="00B102E9" w:rsidP="007860B8">
            <w:pPr>
              <w:jc w:val="center"/>
              <w:rPr>
                <w:rFonts w:ascii="Arial" w:hAnsi="Arial" w:cs="Arial"/>
                <w:b/>
                <w:bCs/>
                <w:sz w:val="28"/>
                <w:szCs w:val="28"/>
              </w:rPr>
            </w:pPr>
            <w:r>
              <w:rPr>
                <w:rFonts w:ascii="Arial" w:hAnsi="Arial" w:cs="Arial"/>
                <w:b/>
                <w:bCs/>
                <w:sz w:val="28"/>
                <w:szCs w:val="28"/>
              </w:rPr>
              <w:t>Grand total for payment</w:t>
            </w:r>
          </w:p>
        </w:tc>
        <w:tc>
          <w:tcPr>
            <w:tcW w:w="1440" w:type="dxa"/>
            <w:tcBorders>
              <w:top w:val="single" w:sz="4" w:space="0" w:color="auto"/>
              <w:left w:val="single" w:sz="4" w:space="0" w:color="auto"/>
              <w:bottom w:val="single" w:sz="4" w:space="0" w:color="auto"/>
              <w:right w:val="single" w:sz="4" w:space="0" w:color="auto"/>
            </w:tcBorders>
          </w:tcPr>
          <w:p w14:paraId="2E9A880F" w14:textId="77777777" w:rsidR="00B102E9" w:rsidRDefault="00B102E9" w:rsidP="007860B8">
            <w:pPr>
              <w:jc w:val="center"/>
              <w:rPr>
                <w:rFonts w:ascii="Arial" w:hAnsi="Arial" w:cs="Arial"/>
                <w:b/>
                <w:bCs/>
                <w:sz w:val="28"/>
                <w:szCs w:val="28"/>
              </w:rPr>
            </w:pPr>
            <w:r>
              <w:rPr>
                <w:rFonts w:ascii="Arial" w:hAnsi="Arial" w:cs="Arial"/>
                <w:b/>
                <w:bCs/>
                <w:sz w:val="28"/>
                <w:szCs w:val="28"/>
              </w:rPr>
              <w:t>7831.97</w:t>
            </w:r>
          </w:p>
        </w:tc>
        <w:tc>
          <w:tcPr>
            <w:tcW w:w="1980" w:type="dxa"/>
            <w:tcBorders>
              <w:top w:val="single" w:sz="4" w:space="0" w:color="auto"/>
              <w:left w:val="single" w:sz="4" w:space="0" w:color="auto"/>
              <w:bottom w:val="single" w:sz="4" w:space="0" w:color="auto"/>
              <w:right w:val="single" w:sz="4" w:space="0" w:color="auto"/>
            </w:tcBorders>
          </w:tcPr>
          <w:p w14:paraId="7962742C" w14:textId="77777777" w:rsidR="00B102E9" w:rsidRDefault="00B102E9" w:rsidP="007860B8">
            <w:pPr>
              <w:jc w:val="center"/>
              <w:rPr>
                <w:rFonts w:ascii="Arial" w:hAnsi="Arial" w:cs="Arial"/>
                <w:b/>
                <w:bCs/>
                <w:sz w:val="28"/>
                <w:szCs w:val="28"/>
              </w:rPr>
            </w:pPr>
            <w:r w:rsidRPr="00075372">
              <w:rPr>
                <w:rFonts w:ascii="Arial" w:hAnsi="Arial" w:cs="Arial"/>
                <w:b/>
                <w:bCs/>
                <w:sz w:val="28"/>
                <w:szCs w:val="28"/>
              </w:rPr>
              <w:t>118%</w:t>
            </w:r>
          </w:p>
        </w:tc>
      </w:tr>
    </w:tbl>
    <w:p w14:paraId="63B34F2F" w14:textId="77777777" w:rsidR="00B102E9" w:rsidRDefault="00B102E9" w:rsidP="00B102E9">
      <w:pPr>
        <w:jc w:val="both"/>
        <w:rPr>
          <w:rFonts w:ascii="Arial" w:hAnsi="Arial" w:cs="Arial"/>
          <w:sz w:val="26"/>
          <w:szCs w:val="26"/>
        </w:rPr>
      </w:pPr>
    </w:p>
    <w:p w14:paraId="70F19E6E" w14:textId="77777777" w:rsidR="00B102E9" w:rsidRDefault="00B102E9" w:rsidP="00B102E9">
      <w:pPr>
        <w:rPr>
          <w:rFonts w:ascii="Arial" w:hAnsi="Arial" w:cs="Arial"/>
          <w:sz w:val="26"/>
          <w:szCs w:val="26"/>
        </w:rPr>
      </w:pPr>
    </w:p>
    <w:p w14:paraId="0057D26F" w14:textId="77777777" w:rsidR="00B102E9" w:rsidRDefault="00B102E9" w:rsidP="00B102E9">
      <w:pPr>
        <w:rPr>
          <w:rFonts w:ascii="Arial" w:hAnsi="Arial" w:cs="Arial"/>
          <w:sz w:val="26"/>
          <w:szCs w:val="26"/>
        </w:rPr>
      </w:pPr>
    </w:p>
    <w:p w14:paraId="4430922A" w14:textId="77777777" w:rsidR="00B102E9" w:rsidRDefault="00B102E9" w:rsidP="00B102E9">
      <w:pPr>
        <w:rPr>
          <w:rFonts w:ascii="Arial" w:hAnsi="Arial" w:cs="Arial"/>
          <w:sz w:val="26"/>
          <w:szCs w:val="26"/>
        </w:rPr>
      </w:pPr>
    </w:p>
    <w:p w14:paraId="166424B0" w14:textId="77777777" w:rsidR="00B102E9" w:rsidRDefault="00B102E9" w:rsidP="00B102E9">
      <w:pPr>
        <w:rPr>
          <w:rFonts w:ascii="Arial" w:hAnsi="Arial" w:cs="Arial"/>
          <w:sz w:val="26"/>
          <w:szCs w:val="26"/>
        </w:rPr>
      </w:pPr>
    </w:p>
    <w:p w14:paraId="1AE0241E" w14:textId="77777777" w:rsidR="00B102E9" w:rsidRDefault="00B102E9" w:rsidP="00B102E9">
      <w:pPr>
        <w:rPr>
          <w:rFonts w:ascii="Arial" w:hAnsi="Arial" w:cs="Arial"/>
          <w:sz w:val="26"/>
          <w:szCs w:val="26"/>
        </w:rPr>
      </w:pPr>
    </w:p>
    <w:p w14:paraId="23D664DF" w14:textId="77777777" w:rsidR="00B102E9" w:rsidRDefault="00B102E9" w:rsidP="00B102E9">
      <w:pPr>
        <w:rPr>
          <w:rFonts w:ascii="Arial" w:hAnsi="Arial" w:cs="Arial"/>
          <w:sz w:val="26"/>
          <w:szCs w:val="26"/>
        </w:rPr>
      </w:pPr>
    </w:p>
    <w:p w14:paraId="72E88DE9" w14:textId="77777777" w:rsidR="00B102E9" w:rsidRDefault="00B102E9" w:rsidP="00B102E9">
      <w:pPr>
        <w:rPr>
          <w:rFonts w:ascii="Arial" w:hAnsi="Arial" w:cs="Arial"/>
          <w:sz w:val="26"/>
          <w:szCs w:val="26"/>
        </w:rPr>
      </w:pPr>
    </w:p>
    <w:p w14:paraId="5E9907BF" w14:textId="77777777" w:rsidR="00B102E9" w:rsidRDefault="00B102E9" w:rsidP="00B102E9">
      <w:pPr>
        <w:rPr>
          <w:rFonts w:ascii="Arial" w:hAnsi="Arial" w:cs="Arial"/>
          <w:sz w:val="26"/>
          <w:szCs w:val="26"/>
        </w:rPr>
      </w:pPr>
    </w:p>
    <w:p w14:paraId="2FCB1E01" w14:textId="77777777" w:rsidR="00B102E9" w:rsidRDefault="00B102E9" w:rsidP="00B102E9">
      <w:pPr>
        <w:rPr>
          <w:rFonts w:ascii="Arial" w:hAnsi="Arial" w:cs="Arial"/>
          <w:sz w:val="26"/>
          <w:szCs w:val="26"/>
        </w:rPr>
      </w:pPr>
    </w:p>
    <w:p w14:paraId="1E4ACA42" w14:textId="77777777" w:rsidR="00B102E9" w:rsidRDefault="00B102E9" w:rsidP="00B102E9">
      <w:pPr>
        <w:rPr>
          <w:rFonts w:ascii="Arial" w:hAnsi="Arial" w:cs="Arial"/>
          <w:sz w:val="26"/>
          <w:szCs w:val="26"/>
        </w:rPr>
      </w:pPr>
    </w:p>
    <w:p w14:paraId="363DFACD" w14:textId="77777777" w:rsidR="00B102E9" w:rsidRDefault="00B102E9" w:rsidP="00B102E9">
      <w:pPr>
        <w:rPr>
          <w:rFonts w:ascii="Arial" w:hAnsi="Arial" w:cs="Arial"/>
          <w:sz w:val="26"/>
          <w:szCs w:val="26"/>
        </w:rPr>
      </w:pPr>
    </w:p>
    <w:p w14:paraId="02CB667D" w14:textId="77777777" w:rsidR="00B102E9" w:rsidRDefault="00B102E9" w:rsidP="00B102E9">
      <w:pPr>
        <w:rPr>
          <w:rFonts w:ascii="Arial" w:hAnsi="Arial" w:cs="Arial"/>
          <w:sz w:val="26"/>
          <w:szCs w:val="26"/>
        </w:rPr>
      </w:pPr>
    </w:p>
    <w:p w14:paraId="50277EFC" w14:textId="77777777" w:rsidR="00B102E9" w:rsidRDefault="00B102E9" w:rsidP="00B102E9">
      <w:pPr>
        <w:rPr>
          <w:rFonts w:ascii="Arial" w:hAnsi="Arial" w:cs="Arial"/>
          <w:sz w:val="26"/>
          <w:szCs w:val="26"/>
        </w:rPr>
      </w:pPr>
    </w:p>
    <w:p w14:paraId="163F5E85" w14:textId="77777777" w:rsidR="00B102E9" w:rsidRDefault="00B102E9" w:rsidP="00B102E9">
      <w:pPr>
        <w:rPr>
          <w:rFonts w:ascii="Arial" w:hAnsi="Arial" w:cs="Arial"/>
          <w:sz w:val="26"/>
          <w:szCs w:val="26"/>
        </w:rPr>
      </w:pPr>
    </w:p>
    <w:p w14:paraId="1819DE0C" w14:textId="77777777" w:rsidR="00B102E9" w:rsidRDefault="00B102E9" w:rsidP="00B102E9">
      <w:pPr>
        <w:rPr>
          <w:rFonts w:ascii="Arial" w:hAnsi="Arial" w:cs="Arial"/>
          <w:sz w:val="26"/>
          <w:szCs w:val="26"/>
        </w:rPr>
      </w:pPr>
    </w:p>
    <w:p w14:paraId="33684202" w14:textId="77777777" w:rsidR="00B102E9" w:rsidRDefault="00B102E9" w:rsidP="00B102E9">
      <w:pPr>
        <w:rPr>
          <w:rFonts w:ascii="Arial" w:hAnsi="Arial" w:cs="Arial"/>
          <w:sz w:val="26"/>
          <w:szCs w:val="26"/>
        </w:rPr>
      </w:pPr>
    </w:p>
    <w:p w14:paraId="769EC6C9" w14:textId="77777777" w:rsidR="00B102E9" w:rsidRDefault="00B102E9" w:rsidP="00B102E9">
      <w:pPr>
        <w:jc w:val="center"/>
        <w:rPr>
          <w:rFonts w:ascii="Arial" w:hAnsi="Arial" w:cs="Arial"/>
          <w:b/>
          <w:bCs/>
          <w:sz w:val="26"/>
          <w:szCs w:val="26"/>
        </w:rPr>
      </w:pPr>
    </w:p>
    <w:p w14:paraId="07136782" w14:textId="77777777" w:rsidR="001B6353" w:rsidRDefault="001B6353" w:rsidP="001B6353">
      <w:pPr>
        <w:jc w:val="center"/>
        <w:rPr>
          <w:rFonts w:ascii="Arial" w:hAnsi="Arial" w:cs="Arial"/>
          <w:b/>
          <w:bCs/>
          <w:sz w:val="28"/>
          <w:szCs w:val="28"/>
        </w:rPr>
      </w:pPr>
      <w:r>
        <w:rPr>
          <w:rFonts w:ascii="Arial" w:hAnsi="Arial" w:cs="Arial"/>
          <w:b/>
          <w:bCs/>
          <w:sz w:val="28"/>
          <w:szCs w:val="28"/>
        </w:rPr>
        <w:lastRenderedPageBreak/>
        <w:t>ABSTRACT OF PAYMENT SCHEDULE</w:t>
      </w:r>
    </w:p>
    <w:p w14:paraId="1377818F" w14:textId="77777777" w:rsidR="001B6353" w:rsidRDefault="001B6353" w:rsidP="00B102E9">
      <w:pPr>
        <w:jc w:val="center"/>
        <w:rPr>
          <w:rFonts w:ascii="Arial" w:hAnsi="Arial" w:cs="Arial"/>
          <w:b/>
          <w:bCs/>
          <w:sz w:val="26"/>
          <w:szCs w:val="26"/>
        </w:rPr>
      </w:pPr>
    </w:p>
    <w:p w14:paraId="4D4BC14C" w14:textId="77777777" w:rsidR="001B6353" w:rsidRDefault="001B6353" w:rsidP="00B102E9">
      <w:pPr>
        <w:jc w:val="center"/>
        <w:rPr>
          <w:rFonts w:ascii="Arial" w:hAnsi="Arial" w:cs="Arial"/>
          <w:b/>
          <w:bCs/>
          <w:sz w:val="26"/>
          <w:szCs w:val="26"/>
        </w:rPr>
      </w:pPr>
    </w:p>
    <w:p w14:paraId="2B9DE0AC" w14:textId="77777777" w:rsidR="001B6353" w:rsidRDefault="001B6353" w:rsidP="00B102E9">
      <w:pPr>
        <w:jc w:val="center"/>
        <w:rPr>
          <w:rFonts w:ascii="Arial" w:hAnsi="Arial" w:cs="Arial"/>
          <w:b/>
          <w:bCs/>
          <w:sz w:val="26"/>
          <w:szCs w:val="26"/>
        </w:rPr>
      </w:pPr>
    </w:p>
    <w:p w14:paraId="443CF505" w14:textId="77777777" w:rsidR="00B102E9" w:rsidRDefault="00B102E9" w:rsidP="00B102E9">
      <w:pPr>
        <w:tabs>
          <w:tab w:val="left" w:pos="1980"/>
        </w:tabs>
        <w:ind w:left="1980" w:hanging="1980"/>
        <w:jc w:val="both"/>
        <w:rPr>
          <w:rFonts w:ascii="Arial" w:hAnsi="Arial" w:cs="Arial"/>
          <w:b/>
          <w:bCs/>
          <w:smallCaps/>
        </w:rPr>
      </w:pPr>
      <w:r>
        <w:rPr>
          <w:rFonts w:ascii="Arial" w:hAnsi="Arial" w:cs="Arial"/>
          <w:b/>
          <w:bCs/>
          <w:u w:val="single"/>
        </w:rPr>
        <w:t>Name of work</w:t>
      </w:r>
      <w:r>
        <w:rPr>
          <w:rFonts w:ascii="Arial" w:hAnsi="Arial" w:cs="Arial"/>
          <w:b/>
          <w:bCs/>
          <w:sz w:val="20"/>
          <w:szCs w:val="20"/>
        </w:rPr>
        <w:t xml:space="preserve">:- </w:t>
      </w:r>
      <w:r>
        <w:rPr>
          <w:rFonts w:ascii="Arial" w:hAnsi="Arial" w:cs="Arial"/>
          <w:b/>
          <w:bCs/>
          <w:sz w:val="20"/>
          <w:szCs w:val="20"/>
        </w:rPr>
        <w:tab/>
      </w:r>
      <w:r w:rsidRPr="0019631A">
        <w:rPr>
          <w:rFonts w:ascii="Arial" w:hAnsi="Arial" w:cs="Arial"/>
          <w:b/>
          <w:bCs/>
          <w:smallCaps/>
          <w:sz w:val="28"/>
          <w:szCs w:val="28"/>
        </w:rPr>
        <w:t>CONSTRUCTION OF BAGIYA BARRAGE ACROSS MAINI RIVER NEAR VILLAGE BAGIYA IN BLOCK KANSABEL,DISTRICT JASHPUR(</w:t>
      </w:r>
      <w:r>
        <w:rPr>
          <w:rFonts w:ascii="Arial" w:hAnsi="Arial" w:cs="Arial"/>
          <w:b/>
          <w:bCs/>
          <w:smallCaps/>
          <w:sz w:val="28"/>
          <w:szCs w:val="28"/>
        </w:rPr>
        <w:t>C.G)</w:t>
      </w:r>
    </w:p>
    <w:p w14:paraId="71909F26" w14:textId="77777777" w:rsidR="00B102E9" w:rsidRDefault="00B102E9" w:rsidP="00B102E9">
      <w:pPr>
        <w:tabs>
          <w:tab w:val="left" w:pos="1980"/>
        </w:tabs>
        <w:ind w:left="1980" w:hanging="1980"/>
        <w:jc w:val="both"/>
        <w:rPr>
          <w:rFonts w:ascii="Arial" w:hAnsi="Arial" w:cs="Arial"/>
          <w:sz w:val="18"/>
          <w:szCs w:val="18"/>
        </w:rPr>
      </w:pPr>
    </w:p>
    <w:tbl>
      <w:tblPr>
        <w:tblW w:w="10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760"/>
        <w:gridCol w:w="1912"/>
        <w:gridCol w:w="1744"/>
      </w:tblGrid>
      <w:tr w:rsidR="00B102E9" w14:paraId="768ED153" w14:textId="77777777" w:rsidTr="007860B8">
        <w:trPr>
          <w:trHeight w:val="953"/>
        </w:trPr>
        <w:tc>
          <w:tcPr>
            <w:tcW w:w="655" w:type="dxa"/>
            <w:tcBorders>
              <w:top w:val="single" w:sz="4" w:space="0" w:color="auto"/>
              <w:left w:val="single" w:sz="4" w:space="0" w:color="auto"/>
              <w:bottom w:val="single" w:sz="4" w:space="0" w:color="auto"/>
              <w:right w:val="single" w:sz="4" w:space="0" w:color="auto"/>
            </w:tcBorders>
          </w:tcPr>
          <w:p w14:paraId="543668F1" w14:textId="77777777" w:rsidR="00B102E9" w:rsidRDefault="00B102E9" w:rsidP="007860B8">
            <w:pPr>
              <w:spacing w:before="120" w:after="120"/>
              <w:jc w:val="center"/>
              <w:rPr>
                <w:rFonts w:ascii="Arial" w:hAnsi="Arial" w:cs="Arial"/>
                <w:b/>
                <w:bCs/>
                <w:sz w:val="20"/>
                <w:szCs w:val="20"/>
              </w:rPr>
            </w:pPr>
            <w:r>
              <w:rPr>
                <w:rFonts w:ascii="Arial" w:hAnsi="Arial" w:cs="Arial"/>
                <w:b/>
                <w:bCs/>
                <w:sz w:val="20"/>
                <w:szCs w:val="20"/>
              </w:rPr>
              <w:t>S. No.</w:t>
            </w:r>
          </w:p>
        </w:tc>
        <w:tc>
          <w:tcPr>
            <w:tcW w:w="5760" w:type="dxa"/>
            <w:tcBorders>
              <w:top w:val="single" w:sz="4" w:space="0" w:color="auto"/>
              <w:left w:val="single" w:sz="4" w:space="0" w:color="auto"/>
              <w:bottom w:val="single" w:sz="4" w:space="0" w:color="auto"/>
              <w:right w:val="single" w:sz="4" w:space="0" w:color="auto"/>
            </w:tcBorders>
          </w:tcPr>
          <w:p w14:paraId="4664D45F" w14:textId="77777777" w:rsidR="00B102E9" w:rsidRDefault="00B102E9" w:rsidP="007860B8">
            <w:pPr>
              <w:spacing w:before="120" w:after="120"/>
              <w:jc w:val="center"/>
              <w:rPr>
                <w:rFonts w:ascii="Arial" w:hAnsi="Arial" w:cs="Arial"/>
                <w:b/>
                <w:bCs/>
                <w:sz w:val="20"/>
                <w:szCs w:val="20"/>
              </w:rPr>
            </w:pPr>
            <w:r>
              <w:rPr>
                <w:rFonts w:ascii="Arial" w:hAnsi="Arial" w:cs="Arial"/>
                <w:b/>
                <w:bCs/>
                <w:sz w:val="20"/>
                <w:szCs w:val="20"/>
              </w:rPr>
              <w:t>NAME OF WORK</w:t>
            </w:r>
          </w:p>
        </w:tc>
        <w:tc>
          <w:tcPr>
            <w:tcW w:w="1912" w:type="dxa"/>
            <w:tcBorders>
              <w:top w:val="single" w:sz="4" w:space="0" w:color="auto"/>
              <w:left w:val="single" w:sz="4" w:space="0" w:color="auto"/>
              <w:bottom w:val="single" w:sz="4" w:space="0" w:color="auto"/>
              <w:right w:val="single" w:sz="4" w:space="0" w:color="auto"/>
            </w:tcBorders>
          </w:tcPr>
          <w:p w14:paraId="25340CCA" w14:textId="77777777" w:rsidR="00B102E9" w:rsidRDefault="00B102E9" w:rsidP="007860B8">
            <w:pPr>
              <w:spacing w:before="120" w:after="120"/>
              <w:jc w:val="center"/>
              <w:rPr>
                <w:rFonts w:ascii="Arial" w:hAnsi="Arial" w:cs="Arial"/>
                <w:b/>
                <w:bCs/>
                <w:sz w:val="20"/>
                <w:szCs w:val="20"/>
              </w:rPr>
            </w:pPr>
            <w:r>
              <w:rPr>
                <w:rFonts w:ascii="Arial" w:hAnsi="Arial" w:cs="Arial"/>
                <w:b/>
                <w:bCs/>
                <w:sz w:val="20"/>
                <w:szCs w:val="20"/>
              </w:rPr>
              <w:t>TENDER AMOUNT (Rs. LACS)</w:t>
            </w:r>
          </w:p>
        </w:tc>
        <w:tc>
          <w:tcPr>
            <w:tcW w:w="1744" w:type="dxa"/>
            <w:tcBorders>
              <w:top w:val="single" w:sz="4" w:space="0" w:color="auto"/>
              <w:left w:val="single" w:sz="4" w:space="0" w:color="auto"/>
              <w:bottom w:val="single" w:sz="4" w:space="0" w:color="auto"/>
              <w:right w:val="single" w:sz="4" w:space="0" w:color="auto"/>
            </w:tcBorders>
          </w:tcPr>
          <w:p w14:paraId="58DB77C6" w14:textId="77777777" w:rsidR="00B102E9" w:rsidRDefault="00B102E9" w:rsidP="007860B8">
            <w:pPr>
              <w:spacing w:before="120" w:after="120"/>
              <w:jc w:val="center"/>
              <w:rPr>
                <w:rFonts w:ascii="Arial" w:hAnsi="Arial" w:cs="Arial"/>
                <w:b/>
                <w:bCs/>
                <w:sz w:val="20"/>
                <w:szCs w:val="20"/>
              </w:rPr>
            </w:pPr>
            <w:r>
              <w:rPr>
                <w:rFonts w:ascii="Arial" w:hAnsi="Arial" w:cs="Arial"/>
                <w:b/>
                <w:bCs/>
                <w:sz w:val="18"/>
                <w:szCs w:val="18"/>
              </w:rPr>
              <w:t>PERCENTAGE OF AMOUNT PUT TO TENDER</w:t>
            </w:r>
          </w:p>
        </w:tc>
      </w:tr>
      <w:tr w:rsidR="00B102E9" w14:paraId="038F29EA" w14:textId="77777777" w:rsidTr="007860B8">
        <w:trPr>
          <w:trHeight w:val="1025"/>
        </w:trPr>
        <w:tc>
          <w:tcPr>
            <w:tcW w:w="655" w:type="dxa"/>
            <w:tcBorders>
              <w:top w:val="single" w:sz="4" w:space="0" w:color="auto"/>
              <w:left w:val="single" w:sz="4" w:space="0" w:color="auto"/>
              <w:bottom w:val="single" w:sz="4" w:space="0" w:color="auto"/>
              <w:right w:val="single" w:sz="4" w:space="0" w:color="auto"/>
            </w:tcBorders>
          </w:tcPr>
          <w:p w14:paraId="60015AA8" w14:textId="77777777" w:rsidR="00B102E9" w:rsidRDefault="00B102E9" w:rsidP="007860B8">
            <w:pPr>
              <w:spacing w:before="120" w:after="120"/>
              <w:jc w:val="center"/>
              <w:rPr>
                <w:rFonts w:ascii="Arial" w:hAnsi="Arial" w:cs="Arial"/>
                <w:b/>
                <w:bCs/>
                <w:sz w:val="28"/>
                <w:szCs w:val="28"/>
              </w:rPr>
            </w:pPr>
            <w:r>
              <w:rPr>
                <w:rFonts w:ascii="Arial" w:hAnsi="Arial" w:cs="Arial"/>
                <w:b/>
                <w:bCs/>
                <w:sz w:val="28"/>
                <w:szCs w:val="28"/>
              </w:rPr>
              <w:t>F-1</w:t>
            </w:r>
          </w:p>
        </w:tc>
        <w:tc>
          <w:tcPr>
            <w:tcW w:w="5760" w:type="dxa"/>
            <w:tcBorders>
              <w:top w:val="single" w:sz="4" w:space="0" w:color="auto"/>
              <w:left w:val="single" w:sz="4" w:space="0" w:color="auto"/>
              <w:bottom w:val="single" w:sz="4" w:space="0" w:color="auto"/>
              <w:right w:val="single" w:sz="4" w:space="0" w:color="auto"/>
            </w:tcBorders>
          </w:tcPr>
          <w:p w14:paraId="2EFFC276" w14:textId="77777777" w:rsidR="00B102E9" w:rsidRPr="00567CCF" w:rsidRDefault="00B102E9" w:rsidP="007860B8">
            <w:pPr>
              <w:jc w:val="both"/>
              <w:rPr>
                <w:rFonts w:ascii="Arial" w:eastAsia="Arial Unicode MS" w:hAnsi="Arial" w:cs="Arial"/>
                <w:color w:val="000000"/>
              </w:rPr>
            </w:pPr>
            <w:r w:rsidRPr="00567CCF">
              <w:rPr>
                <w:rFonts w:ascii="Arial" w:eastAsia="Arial Unicode MS" w:hAnsi="Arial" w:cs="Arial"/>
                <w:color w:val="000000"/>
              </w:rPr>
              <w:t xml:space="preserve">Topographical and Geological  investigation including Basin survey &amp; drilling works, plotting, contouring, marking of HFL/ pond level contours &amp; calculation of storage capacity, model study, design &amp; drawing of all the components &amp; getting approval from competent authority. </w:t>
            </w:r>
          </w:p>
        </w:tc>
        <w:tc>
          <w:tcPr>
            <w:tcW w:w="1912" w:type="dxa"/>
            <w:tcBorders>
              <w:top w:val="single" w:sz="4" w:space="0" w:color="auto"/>
              <w:left w:val="single" w:sz="4" w:space="0" w:color="auto"/>
              <w:bottom w:val="single" w:sz="4" w:space="0" w:color="auto"/>
              <w:right w:val="single" w:sz="4" w:space="0" w:color="auto"/>
            </w:tcBorders>
          </w:tcPr>
          <w:p w14:paraId="24D40422" w14:textId="77777777" w:rsidR="00B102E9" w:rsidRPr="00F65C51" w:rsidRDefault="00B102E9" w:rsidP="007860B8">
            <w:pPr>
              <w:jc w:val="center"/>
              <w:rPr>
                <w:rFonts w:ascii="Arial" w:hAnsi="Arial" w:cs="Arial"/>
                <w:bCs/>
                <w:sz w:val="28"/>
                <w:szCs w:val="28"/>
              </w:rPr>
            </w:pPr>
            <w:r>
              <w:rPr>
                <w:rFonts w:ascii="Arial" w:hAnsi="Arial" w:cs="Arial"/>
                <w:bCs/>
                <w:sz w:val="28"/>
                <w:szCs w:val="28"/>
              </w:rPr>
              <w:t>20.01</w:t>
            </w:r>
          </w:p>
        </w:tc>
        <w:tc>
          <w:tcPr>
            <w:tcW w:w="1744" w:type="dxa"/>
            <w:tcBorders>
              <w:top w:val="single" w:sz="4" w:space="0" w:color="auto"/>
              <w:left w:val="single" w:sz="4" w:space="0" w:color="auto"/>
              <w:bottom w:val="single" w:sz="4" w:space="0" w:color="auto"/>
              <w:right w:val="single" w:sz="4" w:space="0" w:color="auto"/>
            </w:tcBorders>
          </w:tcPr>
          <w:p w14:paraId="74AF48F7" w14:textId="77777777" w:rsidR="00B102E9" w:rsidRPr="00F65C51" w:rsidRDefault="00B102E9" w:rsidP="007860B8">
            <w:pPr>
              <w:jc w:val="center"/>
              <w:rPr>
                <w:rFonts w:ascii="Arial" w:hAnsi="Arial" w:cs="Arial"/>
                <w:bCs/>
                <w:sz w:val="28"/>
                <w:szCs w:val="28"/>
              </w:rPr>
            </w:pPr>
            <w:r>
              <w:rPr>
                <w:rFonts w:ascii="Arial" w:hAnsi="Arial" w:cs="Arial"/>
                <w:bCs/>
                <w:sz w:val="28"/>
                <w:szCs w:val="28"/>
              </w:rPr>
              <w:t>0.3</w:t>
            </w:r>
            <w:r w:rsidRPr="00F65C51">
              <w:rPr>
                <w:rFonts w:ascii="Arial" w:hAnsi="Arial" w:cs="Arial"/>
                <w:bCs/>
                <w:sz w:val="28"/>
                <w:szCs w:val="28"/>
              </w:rPr>
              <w:t>%</w:t>
            </w:r>
          </w:p>
        </w:tc>
      </w:tr>
      <w:tr w:rsidR="00B102E9" w14:paraId="35D416CB" w14:textId="77777777" w:rsidTr="007860B8">
        <w:trPr>
          <w:trHeight w:val="890"/>
        </w:trPr>
        <w:tc>
          <w:tcPr>
            <w:tcW w:w="655" w:type="dxa"/>
            <w:tcBorders>
              <w:top w:val="single" w:sz="4" w:space="0" w:color="auto"/>
              <w:left w:val="single" w:sz="4" w:space="0" w:color="auto"/>
              <w:bottom w:val="single" w:sz="4" w:space="0" w:color="auto"/>
              <w:right w:val="single" w:sz="4" w:space="0" w:color="auto"/>
            </w:tcBorders>
          </w:tcPr>
          <w:p w14:paraId="2647A4FD" w14:textId="77777777" w:rsidR="00B102E9" w:rsidRDefault="00B102E9" w:rsidP="007860B8">
            <w:pPr>
              <w:spacing w:before="120" w:after="120"/>
              <w:jc w:val="center"/>
              <w:rPr>
                <w:rFonts w:ascii="Arial" w:hAnsi="Arial" w:cs="Arial"/>
                <w:b/>
                <w:bCs/>
                <w:sz w:val="28"/>
                <w:szCs w:val="28"/>
              </w:rPr>
            </w:pPr>
            <w:r>
              <w:rPr>
                <w:rFonts w:ascii="Arial" w:hAnsi="Arial" w:cs="Arial"/>
                <w:b/>
                <w:bCs/>
                <w:sz w:val="28"/>
                <w:szCs w:val="28"/>
              </w:rPr>
              <w:t>F-2</w:t>
            </w:r>
          </w:p>
        </w:tc>
        <w:tc>
          <w:tcPr>
            <w:tcW w:w="5760" w:type="dxa"/>
            <w:tcBorders>
              <w:top w:val="single" w:sz="4" w:space="0" w:color="auto"/>
              <w:left w:val="single" w:sz="4" w:space="0" w:color="auto"/>
              <w:bottom w:val="single" w:sz="4" w:space="0" w:color="auto"/>
              <w:right w:val="single" w:sz="4" w:space="0" w:color="auto"/>
            </w:tcBorders>
          </w:tcPr>
          <w:p w14:paraId="2591537B" w14:textId="77777777" w:rsidR="00B102E9" w:rsidRPr="00567CCF" w:rsidRDefault="00B102E9" w:rsidP="007860B8">
            <w:pPr>
              <w:jc w:val="both"/>
              <w:rPr>
                <w:rFonts w:ascii="Arial" w:eastAsia="Arial Unicode MS" w:hAnsi="Arial" w:cs="Arial"/>
                <w:color w:val="000000"/>
              </w:rPr>
            </w:pPr>
            <w:r w:rsidRPr="00567CCF">
              <w:rPr>
                <w:rFonts w:ascii="Arial" w:eastAsia="Arial Unicode MS" w:hAnsi="Arial" w:cs="Arial"/>
                <w:color w:val="000000"/>
              </w:rPr>
              <w:t xml:space="preserve">Construction of </w:t>
            </w:r>
            <w:r>
              <w:rPr>
                <w:rFonts w:ascii="Arial" w:eastAsia="Arial Unicode MS" w:hAnsi="Arial" w:cs="Arial"/>
                <w:color w:val="000000"/>
              </w:rPr>
              <w:t>Bagiya Barrage Across Maini River Village Bagiya in Block Kansabel, District-Jashpur(C.G.)</w:t>
            </w:r>
            <w:r w:rsidRPr="00567CCF">
              <w:rPr>
                <w:rFonts w:ascii="Arial" w:eastAsia="Arial Unicode MS" w:hAnsi="Arial" w:cs="Arial"/>
                <w:color w:val="000000"/>
              </w:rPr>
              <w:t xml:space="preserve">  etc. </w:t>
            </w:r>
          </w:p>
        </w:tc>
        <w:tc>
          <w:tcPr>
            <w:tcW w:w="1912" w:type="dxa"/>
            <w:tcBorders>
              <w:top w:val="single" w:sz="4" w:space="0" w:color="auto"/>
              <w:left w:val="single" w:sz="4" w:space="0" w:color="auto"/>
              <w:bottom w:val="single" w:sz="4" w:space="0" w:color="auto"/>
              <w:right w:val="single" w:sz="4" w:space="0" w:color="auto"/>
            </w:tcBorders>
          </w:tcPr>
          <w:p w14:paraId="533C59CB" w14:textId="77777777" w:rsidR="00B102E9" w:rsidRPr="00F65C51" w:rsidRDefault="00B102E9" w:rsidP="007860B8">
            <w:pPr>
              <w:jc w:val="center"/>
              <w:rPr>
                <w:rFonts w:ascii="Arial" w:hAnsi="Arial" w:cs="Arial"/>
                <w:bCs/>
                <w:sz w:val="28"/>
                <w:szCs w:val="28"/>
              </w:rPr>
            </w:pPr>
            <w:r>
              <w:rPr>
                <w:rFonts w:ascii="Arial" w:hAnsi="Arial" w:cs="Arial"/>
                <w:bCs/>
                <w:sz w:val="28"/>
                <w:szCs w:val="28"/>
              </w:rPr>
              <w:t>6394.2</w:t>
            </w:r>
          </w:p>
        </w:tc>
        <w:tc>
          <w:tcPr>
            <w:tcW w:w="1744" w:type="dxa"/>
            <w:tcBorders>
              <w:top w:val="single" w:sz="4" w:space="0" w:color="auto"/>
              <w:left w:val="single" w:sz="4" w:space="0" w:color="auto"/>
              <w:bottom w:val="single" w:sz="4" w:space="0" w:color="auto"/>
              <w:right w:val="single" w:sz="4" w:space="0" w:color="auto"/>
            </w:tcBorders>
          </w:tcPr>
          <w:p w14:paraId="4D4D9EDB" w14:textId="77777777" w:rsidR="00B102E9" w:rsidRPr="00F65C51" w:rsidRDefault="00B102E9" w:rsidP="007860B8">
            <w:pPr>
              <w:jc w:val="center"/>
              <w:rPr>
                <w:rFonts w:ascii="Arial" w:hAnsi="Arial" w:cs="Arial"/>
                <w:bCs/>
                <w:sz w:val="28"/>
                <w:szCs w:val="28"/>
              </w:rPr>
            </w:pPr>
            <w:r>
              <w:rPr>
                <w:rFonts w:ascii="Arial" w:hAnsi="Arial" w:cs="Arial"/>
                <w:bCs/>
                <w:sz w:val="28"/>
                <w:szCs w:val="28"/>
              </w:rPr>
              <w:t>96.34</w:t>
            </w:r>
            <w:r w:rsidRPr="00F65C51">
              <w:rPr>
                <w:rFonts w:ascii="Arial" w:hAnsi="Arial" w:cs="Arial"/>
                <w:bCs/>
                <w:sz w:val="28"/>
                <w:szCs w:val="28"/>
              </w:rPr>
              <w:t>%</w:t>
            </w:r>
          </w:p>
        </w:tc>
      </w:tr>
      <w:tr w:rsidR="00B102E9" w14:paraId="058DC9B4" w14:textId="77777777" w:rsidTr="007860B8">
        <w:trPr>
          <w:trHeight w:val="890"/>
        </w:trPr>
        <w:tc>
          <w:tcPr>
            <w:tcW w:w="655" w:type="dxa"/>
            <w:tcBorders>
              <w:top w:val="single" w:sz="4" w:space="0" w:color="auto"/>
              <w:left w:val="single" w:sz="4" w:space="0" w:color="auto"/>
              <w:bottom w:val="single" w:sz="4" w:space="0" w:color="auto"/>
              <w:right w:val="single" w:sz="4" w:space="0" w:color="auto"/>
            </w:tcBorders>
          </w:tcPr>
          <w:p w14:paraId="247B3E6B" w14:textId="77777777" w:rsidR="00B102E9" w:rsidRDefault="00B102E9" w:rsidP="007860B8">
            <w:pPr>
              <w:spacing w:before="120" w:after="120"/>
              <w:jc w:val="center"/>
              <w:rPr>
                <w:rFonts w:ascii="Arial" w:hAnsi="Arial" w:cs="Arial"/>
                <w:b/>
                <w:bCs/>
                <w:sz w:val="28"/>
                <w:szCs w:val="28"/>
              </w:rPr>
            </w:pPr>
            <w:r>
              <w:rPr>
                <w:rFonts w:ascii="Arial" w:hAnsi="Arial" w:cs="Arial"/>
                <w:b/>
                <w:bCs/>
                <w:sz w:val="28"/>
                <w:szCs w:val="28"/>
              </w:rPr>
              <w:t>F-3</w:t>
            </w:r>
          </w:p>
        </w:tc>
        <w:tc>
          <w:tcPr>
            <w:tcW w:w="5760" w:type="dxa"/>
            <w:tcBorders>
              <w:top w:val="single" w:sz="4" w:space="0" w:color="auto"/>
              <w:left w:val="single" w:sz="4" w:space="0" w:color="auto"/>
              <w:bottom w:val="single" w:sz="4" w:space="0" w:color="auto"/>
              <w:right w:val="single" w:sz="4" w:space="0" w:color="auto"/>
            </w:tcBorders>
          </w:tcPr>
          <w:p w14:paraId="27164C17" w14:textId="77777777" w:rsidR="00B102E9" w:rsidRPr="00567CCF" w:rsidRDefault="00B102E9" w:rsidP="007860B8">
            <w:pPr>
              <w:jc w:val="both"/>
              <w:rPr>
                <w:rFonts w:ascii="Arial" w:eastAsia="Arial Unicode MS" w:hAnsi="Arial" w:cs="Arial"/>
                <w:color w:val="000000"/>
              </w:rPr>
            </w:pPr>
            <w:r w:rsidRPr="00567CCF">
              <w:rPr>
                <w:rFonts w:ascii="Arial" w:eastAsia="Arial Unicode MS" w:hAnsi="Arial" w:cs="Arial"/>
                <w:color w:val="000000"/>
              </w:rPr>
              <w:t xml:space="preserve">Construction of Residential &amp; non residential buildings near the </w:t>
            </w:r>
            <w:r>
              <w:rPr>
                <w:rFonts w:ascii="Arial" w:eastAsia="Arial Unicode MS" w:hAnsi="Arial" w:cs="Arial"/>
                <w:color w:val="000000"/>
              </w:rPr>
              <w:t>Barrage Site.</w:t>
            </w:r>
          </w:p>
        </w:tc>
        <w:tc>
          <w:tcPr>
            <w:tcW w:w="1912" w:type="dxa"/>
            <w:tcBorders>
              <w:top w:val="single" w:sz="4" w:space="0" w:color="auto"/>
              <w:left w:val="single" w:sz="4" w:space="0" w:color="auto"/>
              <w:bottom w:val="single" w:sz="4" w:space="0" w:color="auto"/>
              <w:right w:val="single" w:sz="4" w:space="0" w:color="auto"/>
            </w:tcBorders>
          </w:tcPr>
          <w:p w14:paraId="1D71D132" w14:textId="77777777" w:rsidR="00B102E9" w:rsidRPr="00F65C51" w:rsidRDefault="00B102E9" w:rsidP="007860B8">
            <w:pPr>
              <w:jc w:val="center"/>
              <w:rPr>
                <w:rFonts w:ascii="Arial" w:hAnsi="Arial" w:cs="Arial"/>
                <w:bCs/>
                <w:sz w:val="28"/>
                <w:szCs w:val="28"/>
              </w:rPr>
            </w:pPr>
            <w:r>
              <w:rPr>
                <w:rFonts w:ascii="Arial" w:hAnsi="Arial" w:cs="Arial"/>
                <w:bCs/>
                <w:sz w:val="28"/>
                <w:szCs w:val="28"/>
              </w:rPr>
              <w:t>51.13</w:t>
            </w:r>
          </w:p>
        </w:tc>
        <w:tc>
          <w:tcPr>
            <w:tcW w:w="1744" w:type="dxa"/>
            <w:tcBorders>
              <w:top w:val="single" w:sz="4" w:space="0" w:color="auto"/>
              <w:left w:val="single" w:sz="4" w:space="0" w:color="auto"/>
              <w:bottom w:val="single" w:sz="4" w:space="0" w:color="auto"/>
              <w:right w:val="single" w:sz="4" w:space="0" w:color="auto"/>
            </w:tcBorders>
          </w:tcPr>
          <w:p w14:paraId="32731F8A" w14:textId="77777777" w:rsidR="00B102E9" w:rsidRPr="00F65C51" w:rsidRDefault="00B102E9" w:rsidP="007860B8">
            <w:pPr>
              <w:jc w:val="center"/>
              <w:rPr>
                <w:rFonts w:ascii="Arial" w:hAnsi="Arial" w:cs="Arial"/>
                <w:bCs/>
                <w:sz w:val="28"/>
                <w:szCs w:val="28"/>
              </w:rPr>
            </w:pPr>
            <w:r>
              <w:rPr>
                <w:rFonts w:ascii="Arial" w:hAnsi="Arial" w:cs="Arial"/>
                <w:bCs/>
                <w:sz w:val="28"/>
                <w:szCs w:val="28"/>
              </w:rPr>
              <w:t>0.77</w:t>
            </w:r>
            <w:r w:rsidRPr="00F65C51">
              <w:rPr>
                <w:rFonts w:ascii="Arial" w:hAnsi="Arial" w:cs="Arial"/>
                <w:bCs/>
                <w:sz w:val="28"/>
                <w:szCs w:val="28"/>
              </w:rPr>
              <w:t>%</w:t>
            </w:r>
          </w:p>
        </w:tc>
      </w:tr>
      <w:tr w:rsidR="00B102E9" w14:paraId="02234845" w14:textId="77777777" w:rsidTr="007860B8">
        <w:trPr>
          <w:trHeight w:hRule="exact" w:val="703"/>
        </w:trPr>
        <w:tc>
          <w:tcPr>
            <w:tcW w:w="655" w:type="dxa"/>
            <w:tcBorders>
              <w:top w:val="single" w:sz="4" w:space="0" w:color="auto"/>
              <w:left w:val="single" w:sz="4" w:space="0" w:color="auto"/>
              <w:bottom w:val="single" w:sz="4" w:space="0" w:color="auto"/>
              <w:right w:val="single" w:sz="4" w:space="0" w:color="auto"/>
            </w:tcBorders>
          </w:tcPr>
          <w:p w14:paraId="2B7FA654" w14:textId="77777777" w:rsidR="00B102E9" w:rsidRDefault="00B102E9" w:rsidP="007860B8">
            <w:pPr>
              <w:spacing w:before="120" w:after="120"/>
              <w:jc w:val="center"/>
              <w:rPr>
                <w:rFonts w:ascii="Arial" w:hAnsi="Arial" w:cs="Arial"/>
                <w:b/>
                <w:bCs/>
                <w:sz w:val="28"/>
                <w:szCs w:val="28"/>
              </w:rPr>
            </w:pPr>
            <w:r>
              <w:rPr>
                <w:rFonts w:ascii="Arial" w:hAnsi="Arial" w:cs="Arial"/>
                <w:b/>
                <w:bCs/>
                <w:sz w:val="28"/>
                <w:szCs w:val="28"/>
              </w:rPr>
              <w:t>F-4</w:t>
            </w:r>
          </w:p>
        </w:tc>
        <w:tc>
          <w:tcPr>
            <w:tcW w:w="5760" w:type="dxa"/>
            <w:tcBorders>
              <w:top w:val="single" w:sz="4" w:space="0" w:color="auto"/>
              <w:left w:val="single" w:sz="4" w:space="0" w:color="auto"/>
              <w:bottom w:val="single" w:sz="4" w:space="0" w:color="auto"/>
              <w:right w:val="single" w:sz="4" w:space="0" w:color="auto"/>
            </w:tcBorders>
          </w:tcPr>
          <w:p w14:paraId="5B1CB73C" w14:textId="77777777" w:rsidR="00B102E9" w:rsidRPr="00567CCF" w:rsidRDefault="00B102E9" w:rsidP="007860B8">
            <w:pPr>
              <w:jc w:val="both"/>
              <w:rPr>
                <w:rFonts w:ascii="Arial" w:eastAsia="Arial Unicode MS" w:hAnsi="Arial" w:cs="Arial"/>
                <w:color w:val="000000"/>
              </w:rPr>
            </w:pPr>
            <w:r w:rsidRPr="00567CCF">
              <w:rPr>
                <w:rFonts w:ascii="Arial" w:eastAsia="Arial Unicode MS" w:hAnsi="Arial" w:cs="Arial"/>
                <w:color w:val="000000"/>
              </w:rPr>
              <w:t>Land scaping &amp; Gardening</w:t>
            </w:r>
          </w:p>
        </w:tc>
        <w:tc>
          <w:tcPr>
            <w:tcW w:w="1912" w:type="dxa"/>
            <w:tcBorders>
              <w:top w:val="single" w:sz="4" w:space="0" w:color="auto"/>
              <w:left w:val="single" w:sz="4" w:space="0" w:color="auto"/>
              <w:bottom w:val="single" w:sz="4" w:space="0" w:color="auto"/>
              <w:right w:val="single" w:sz="4" w:space="0" w:color="auto"/>
            </w:tcBorders>
          </w:tcPr>
          <w:p w14:paraId="77AE6703" w14:textId="77777777" w:rsidR="00B102E9" w:rsidRPr="00F65C51" w:rsidRDefault="00B102E9" w:rsidP="007860B8">
            <w:pPr>
              <w:jc w:val="center"/>
              <w:rPr>
                <w:rFonts w:ascii="Arial" w:hAnsi="Arial" w:cs="Arial"/>
                <w:bCs/>
                <w:sz w:val="28"/>
                <w:szCs w:val="28"/>
              </w:rPr>
            </w:pPr>
            <w:r>
              <w:rPr>
                <w:rFonts w:ascii="Arial" w:hAnsi="Arial" w:cs="Arial"/>
                <w:bCs/>
                <w:sz w:val="28"/>
                <w:szCs w:val="28"/>
              </w:rPr>
              <w:t>52.64</w:t>
            </w:r>
          </w:p>
        </w:tc>
        <w:tc>
          <w:tcPr>
            <w:tcW w:w="1744" w:type="dxa"/>
            <w:tcBorders>
              <w:top w:val="single" w:sz="4" w:space="0" w:color="auto"/>
              <w:left w:val="single" w:sz="4" w:space="0" w:color="auto"/>
              <w:bottom w:val="single" w:sz="4" w:space="0" w:color="auto"/>
              <w:right w:val="single" w:sz="4" w:space="0" w:color="auto"/>
            </w:tcBorders>
          </w:tcPr>
          <w:p w14:paraId="78B2E5B5" w14:textId="77777777" w:rsidR="00B102E9" w:rsidRPr="00F65C51" w:rsidRDefault="00B102E9" w:rsidP="007860B8">
            <w:pPr>
              <w:jc w:val="center"/>
              <w:rPr>
                <w:rFonts w:ascii="Arial" w:hAnsi="Arial" w:cs="Arial"/>
                <w:bCs/>
                <w:sz w:val="28"/>
                <w:szCs w:val="28"/>
              </w:rPr>
            </w:pPr>
            <w:r>
              <w:rPr>
                <w:rFonts w:ascii="Arial" w:hAnsi="Arial" w:cs="Arial"/>
                <w:bCs/>
                <w:sz w:val="28"/>
                <w:szCs w:val="28"/>
              </w:rPr>
              <w:t>0.79</w:t>
            </w:r>
            <w:r w:rsidRPr="00F65C51">
              <w:rPr>
                <w:rFonts w:ascii="Arial" w:hAnsi="Arial" w:cs="Arial"/>
                <w:bCs/>
                <w:sz w:val="28"/>
                <w:szCs w:val="28"/>
              </w:rPr>
              <w:t>%</w:t>
            </w:r>
          </w:p>
        </w:tc>
      </w:tr>
      <w:tr w:rsidR="00B102E9" w14:paraId="79C35679" w14:textId="77777777" w:rsidTr="005350BA">
        <w:trPr>
          <w:trHeight w:val="1106"/>
        </w:trPr>
        <w:tc>
          <w:tcPr>
            <w:tcW w:w="655" w:type="dxa"/>
            <w:tcBorders>
              <w:top w:val="single" w:sz="4" w:space="0" w:color="auto"/>
              <w:left w:val="single" w:sz="4" w:space="0" w:color="auto"/>
              <w:bottom w:val="single" w:sz="4" w:space="0" w:color="auto"/>
              <w:right w:val="single" w:sz="4" w:space="0" w:color="auto"/>
            </w:tcBorders>
          </w:tcPr>
          <w:p w14:paraId="1E9827C1" w14:textId="77777777" w:rsidR="00B102E9" w:rsidRDefault="00B102E9" w:rsidP="007860B8">
            <w:pPr>
              <w:spacing w:before="120" w:after="120"/>
              <w:jc w:val="center"/>
              <w:rPr>
                <w:rFonts w:ascii="Arial" w:hAnsi="Arial" w:cs="Arial"/>
                <w:b/>
                <w:bCs/>
                <w:sz w:val="28"/>
                <w:szCs w:val="28"/>
              </w:rPr>
            </w:pPr>
            <w:r>
              <w:rPr>
                <w:rFonts w:ascii="Arial" w:hAnsi="Arial" w:cs="Arial"/>
                <w:b/>
                <w:bCs/>
                <w:sz w:val="28"/>
                <w:szCs w:val="28"/>
              </w:rPr>
              <w:t>F-5</w:t>
            </w:r>
          </w:p>
        </w:tc>
        <w:tc>
          <w:tcPr>
            <w:tcW w:w="5760" w:type="dxa"/>
            <w:tcBorders>
              <w:top w:val="single" w:sz="4" w:space="0" w:color="auto"/>
              <w:left w:val="single" w:sz="4" w:space="0" w:color="auto"/>
              <w:bottom w:val="single" w:sz="4" w:space="0" w:color="auto"/>
              <w:right w:val="single" w:sz="4" w:space="0" w:color="auto"/>
            </w:tcBorders>
          </w:tcPr>
          <w:p w14:paraId="4E39E2CB" w14:textId="77777777" w:rsidR="00B102E9" w:rsidRPr="00567CCF" w:rsidRDefault="00B102E9" w:rsidP="007860B8">
            <w:pPr>
              <w:jc w:val="both"/>
              <w:rPr>
                <w:rFonts w:ascii="Arial" w:eastAsia="Arial Unicode MS" w:hAnsi="Arial" w:cs="Arial"/>
                <w:color w:val="000000"/>
              </w:rPr>
            </w:pPr>
            <w:r w:rsidRPr="00567CCF">
              <w:rPr>
                <w:rFonts w:ascii="Arial" w:eastAsia="Arial Unicode MS" w:hAnsi="Arial" w:cs="Arial"/>
                <w:color w:val="000000"/>
              </w:rPr>
              <w:t xml:space="preserve">Operation and maintenance for 5 years after completion of construction work including all charges. </w:t>
            </w:r>
          </w:p>
        </w:tc>
        <w:tc>
          <w:tcPr>
            <w:tcW w:w="1912" w:type="dxa"/>
            <w:tcBorders>
              <w:top w:val="single" w:sz="4" w:space="0" w:color="auto"/>
              <w:left w:val="single" w:sz="4" w:space="0" w:color="auto"/>
              <w:bottom w:val="single" w:sz="4" w:space="0" w:color="auto"/>
              <w:right w:val="single" w:sz="4" w:space="0" w:color="auto"/>
            </w:tcBorders>
          </w:tcPr>
          <w:p w14:paraId="1DBE61C3" w14:textId="77777777" w:rsidR="00B102E9" w:rsidRPr="00F65C51" w:rsidRDefault="00B102E9" w:rsidP="007860B8">
            <w:pPr>
              <w:jc w:val="center"/>
              <w:rPr>
                <w:rFonts w:ascii="Arial" w:hAnsi="Arial" w:cs="Arial"/>
                <w:bCs/>
                <w:sz w:val="28"/>
                <w:szCs w:val="28"/>
              </w:rPr>
            </w:pPr>
            <w:r>
              <w:rPr>
                <w:rFonts w:ascii="Arial" w:hAnsi="Arial" w:cs="Arial"/>
                <w:bCs/>
                <w:sz w:val="28"/>
                <w:szCs w:val="28"/>
              </w:rPr>
              <w:t>119.29</w:t>
            </w:r>
          </w:p>
        </w:tc>
        <w:tc>
          <w:tcPr>
            <w:tcW w:w="1744" w:type="dxa"/>
            <w:tcBorders>
              <w:top w:val="single" w:sz="4" w:space="0" w:color="auto"/>
              <w:left w:val="single" w:sz="4" w:space="0" w:color="auto"/>
              <w:bottom w:val="single" w:sz="4" w:space="0" w:color="auto"/>
              <w:right w:val="single" w:sz="4" w:space="0" w:color="auto"/>
            </w:tcBorders>
          </w:tcPr>
          <w:p w14:paraId="2BB92B6A" w14:textId="77777777" w:rsidR="00B102E9" w:rsidRPr="00F65C51" w:rsidRDefault="00B102E9" w:rsidP="007860B8">
            <w:pPr>
              <w:jc w:val="center"/>
              <w:rPr>
                <w:rFonts w:ascii="Arial" w:hAnsi="Arial" w:cs="Arial"/>
                <w:bCs/>
                <w:sz w:val="28"/>
                <w:szCs w:val="28"/>
              </w:rPr>
            </w:pPr>
            <w:r>
              <w:rPr>
                <w:rFonts w:ascii="Arial" w:hAnsi="Arial" w:cs="Arial"/>
                <w:bCs/>
                <w:sz w:val="28"/>
                <w:szCs w:val="28"/>
              </w:rPr>
              <w:t>1.8</w:t>
            </w:r>
            <w:r w:rsidRPr="00F65C51">
              <w:rPr>
                <w:rFonts w:ascii="Arial" w:hAnsi="Arial" w:cs="Arial"/>
                <w:bCs/>
                <w:sz w:val="28"/>
                <w:szCs w:val="28"/>
              </w:rPr>
              <w:t>%</w:t>
            </w:r>
          </w:p>
        </w:tc>
      </w:tr>
      <w:tr w:rsidR="00B102E9" w14:paraId="71BB3122" w14:textId="77777777" w:rsidTr="007860B8">
        <w:trPr>
          <w:trHeight w:val="701"/>
        </w:trPr>
        <w:tc>
          <w:tcPr>
            <w:tcW w:w="655" w:type="dxa"/>
            <w:tcBorders>
              <w:top w:val="single" w:sz="4" w:space="0" w:color="auto"/>
              <w:left w:val="single" w:sz="4" w:space="0" w:color="auto"/>
              <w:bottom w:val="single" w:sz="4" w:space="0" w:color="auto"/>
              <w:right w:val="single" w:sz="4" w:space="0" w:color="auto"/>
            </w:tcBorders>
          </w:tcPr>
          <w:p w14:paraId="55D95F69" w14:textId="77777777" w:rsidR="00B102E9" w:rsidRDefault="00B102E9" w:rsidP="007860B8">
            <w:pPr>
              <w:spacing w:before="120" w:after="120"/>
              <w:jc w:val="center"/>
              <w:rPr>
                <w:rFonts w:ascii="Arial" w:hAnsi="Arial" w:cs="Arial"/>
                <w:b/>
                <w:bCs/>
                <w:sz w:val="28"/>
                <w:szCs w:val="28"/>
              </w:rPr>
            </w:pPr>
            <w:r>
              <w:rPr>
                <w:rFonts w:ascii="Arial" w:hAnsi="Arial" w:cs="Arial"/>
                <w:b/>
                <w:bCs/>
                <w:sz w:val="28"/>
                <w:szCs w:val="28"/>
              </w:rPr>
              <w:t>…</w:t>
            </w:r>
          </w:p>
          <w:p w14:paraId="0F2E17F0" w14:textId="77777777" w:rsidR="00B102E9" w:rsidRDefault="00B102E9" w:rsidP="007860B8">
            <w:pPr>
              <w:spacing w:before="120" w:after="120"/>
              <w:jc w:val="center"/>
              <w:rPr>
                <w:rFonts w:ascii="Arial" w:hAnsi="Arial" w:cs="Arial"/>
                <w:b/>
                <w:bCs/>
                <w:sz w:val="28"/>
                <w:szCs w:val="28"/>
              </w:rPr>
            </w:pPr>
          </w:p>
        </w:tc>
        <w:tc>
          <w:tcPr>
            <w:tcW w:w="5760" w:type="dxa"/>
            <w:tcBorders>
              <w:top w:val="single" w:sz="4" w:space="0" w:color="auto"/>
              <w:left w:val="single" w:sz="4" w:space="0" w:color="auto"/>
              <w:bottom w:val="single" w:sz="4" w:space="0" w:color="auto"/>
              <w:right w:val="single" w:sz="4" w:space="0" w:color="auto"/>
            </w:tcBorders>
          </w:tcPr>
          <w:p w14:paraId="76590F07" w14:textId="77777777" w:rsidR="00B102E9" w:rsidRPr="00567CCF" w:rsidRDefault="00B102E9" w:rsidP="007860B8">
            <w:pPr>
              <w:jc w:val="both"/>
              <w:rPr>
                <w:rFonts w:ascii="Arial" w:eastAsia="Arial Unicode MS" w:hAnsi="Arial" w:cs="Arial"/>
                <w:color w:val="000000"/>
              </w:rPr>
            </w:pPr>
          </w:p>
        </w:tc>
        <w:tc>
          <w:tcPr>
            <w:tcW w:w="1912" w:type="dxa"/>
            <w:tcBorders>
              <w:top w:val="single" w:sz="4" w:space="0" w:color="auto"/>
              <w:left w:val="single" w:sz="4" w:space="0" w:color="auto"/>
              <w:bottom w:val="single" w:sz="4" w:space="0" w:color="auto"/>
              <w:right w:val="single" w:sz="4" w:space="0" w:color="auto"/>
            </w:tcBorders>
          </w:tcPr>
          <w:p w14:paraId="51A26C43" w14:textId="77777777" w:rsidR="00B102E9" w:rsidRDefault="00B102E9" w:rsidP="007860B8">
            <w:pPr>
              <w:jc w:val="center"/>
              <w:rPr>
                <w:rFonts w:ascii="Arial" w:hAnsi="Arial" w:cs="Arial"/>
                <w:bCs/>
                <w:sz w:val="28"/>
                <w:szCs w:val="28"/>
              </w:rPr>
            </w:pPr>
          </w:p>
        </w:tc>
        <w:tc>
          <w:tcPr>
            <w:tcW w:w="1744" w:type="dxa"/>
            <w:tcBorders>
              <w:top w:val="single" w:sz="4" w:space="0" w:color="auto"/>
              <w:left w:val="single" w:sz="4" w:space="0" w:color="auto"/>
              <w:bottom w:val="single" w:sz="4" w:space="0" w:color="auto"/>
              <w:right w:val="single" w:sz="4" w:space="0" w:color="auto"/>
            </w:tcBorders>
          </w:tcPr>
          <w:p w14:paraId="5F2035C2" w14:textId="77777777" w:rsidR="00B102E9" w:rsidRDefault="00B102E9" w:rsidP="007860B8">
            <w:pPr>
              <w:jc w:val="center"/>
              <w:rPr>
                <w:rFonts w:ascii="Arial" w:hAnsi="Arial" w:cs="Arial"/>
                <w:bCs/>
                <w:sz w:val="28"/>
                <w:szCs w:val="28"/>
              </w:rPr>
            </w:pPr>
          </w:p>
        </w:tc>
      </w:tr>
      <w:tr w:rsidR="00B102E9" w14:paraId="6AA6096C" w14:textId="77777777" w:rsidTr="007860B8">
        <w:trPr>
          <w:trHeight w:val="701"/>
        </w:trPr>
        <w:tc>
          <w:tcPr>
            <w:tcW w:w="655" w:type="dxa"/>
            <w:tcBorders>
              <w:top w:val="single" w:sz="4" w:space="0" w:color="auto"/>
              <w:left w:val="single" w:sz="4" w:space="0" w:color="auto"/>
              <w:bottom w:val="single" w:sz="4" w:space="0" w:color="auto"/>
              <w:right w:val="single" w:sz="4" w:space="0" w:color="auto"/>
            </w:tcBorders>
          </w:tcPr>
          <w:p w14:paraId="3558E781" w14:textId="77777777" w:rsidR="00B102E9" w:rsidRDefault="00B102E9" w:rsidP="007860B8">
            <w:pPr>
              <w:spacing w:before="120" w:after="120"/>
              <w:jc w:val="center"/>
              <w:rPr>
                <w:rFonts w:ascii="Arial" w:hAnsi="Arial" w:cs="Arial"/>
                <w:b/>
                <w:bCs/>
                <w:sz w:val="28"/>
                <w:szCs w:val="28"/>
              </w:rPr>
            </w:pPr>
            <w:r>
              <w:rPr>
                <w:rFonts w:ascii="Arial" w:hAnsi="Arial" w:cs="Arial"/>
                <w:b/>
                <w:bCs/>
                <w:sz w:val="28"/>
                <w:szCs w:val="28"/>
              </w:rPr>
              <w:t>…..</w:t>
            </w:r>
          </w:p>
        </w:tc>
        <w:tc>
          <w:tcPr>
            <w:tcW w:w="5760" w:type="dxa"/>
            <w:tcBorders>
              <w:top w:val="single" w:sz="4" w:space="0" w:color="auto"/>
              <w:left w:val="single" w:sz="4" w:space="0" w:color="auto"/>
              <w:bottom w:val="single" w:sz="4" w:space="0" w:color="auto"/>
              <w:right w:val="single" w:sz="4" w:space="0" w:color="auto"/>
            </w:tcBorders>
          </w:tcPr>
          <w:p w14:paraId="2EB606F9" w14:textId="77777777" w:rsidR="00B102E9" w:rsidRPr="00567CCF" w:rsidRDefault="00B102E9" w:rsidP="007860B8">
            <w:pPr>
              <w:jc w:val="both"/>
              <w:rPr>
                <w:rFonts w:ascii="Arial" w:eastAsia="Arial Unicode MS" w:hAnsi="Arial" w:cs="Arial"/>
                <w:color w:val="000000"/>
              </w:rPr>
            </w:pPr>
            <w:r w:rsidRPr="00567CCF">
              <w:rPr>
                <w:rFonts w:ascii="Arial" w:eastAsia="Arial Unicode MS" w:hAnsi="Arial" w:cs="Arial"/>
                <w:color w:val="000000"/>
              </w:rPr>
              <w:t>Irrigation Potential Created</w:t>
            </w:r>
          </w:p>
        </w:tc>
        <w:tc>
          <w:tcPr>
            <w:tcW w:w="1912" w:type="dxa"/>
            <w:tcBorders>
              <w:top w:val="single" w:sz="4" w:space="0" w:color="auto"/>
              <w:left w:val="single" w:sz="4" w:space="0" w:color="auto"/>
              <w:bottom w:val="single" w:sz="4" w:space="0" w:color="auto"/>
              <w:right w:val="single" w:sz="4" w:space="0" w:color="auto"/>
            </w:tcBorders>
          </w:tcPr>
          <w:p w14:paraId="18364066" w14:textId="77777777" w:rsidR="00B102E9" w:rsidRDefault="00B102E9" w:rsidP="007860B8">
            <w:pPr>
              <w:jc w:val="center"/>
              <w:rPr>
                <w:rFonts w:ascii="Arial" w:hAnsi="Arial" w:cs="Arial"/>
                <w:bCs/>
                <w:sz w:val="28"/>
                <w:szCs w:val="28"/>
              </w:rPr>
            </w:pPr>
          </w:p>
        </w:tc>
        <w:tc>
          <w:tcPr>
            <w:tcW w:w="1744" w:type="dxa"/>
            <w:tcBorders>
              <w:top w:val="single" w:sz="4" w:space="0" w:color="auto"/>
              <w:left w:val="single" w:sz="4" w:space="0" w:color="auto"/>
              <w:bottom w:val="single" w:sz="4" w:space="0" w:color="auto"/>
              <w:right w:val="single" w:sz="4" w:space="0" w:color="auto"/>
            </w:tcBorders>
          </w:tcPr>
          <w:p w14:paraId="74513689" w14:textId="77777777" w:rsidR="00B102E9" w:rsidRDefault="00B102E9" w:rsidP="007860B8">
            <w:pPr>
              <w:jc w:val="center"/>
              <w:rPr>
                <w:rFonts w:ascii="Arial" w:hAnsi="Arial" w:cs="Arial"/>
                <w:bCs/>
                <w:sz w:val="28"/>
                <w:szCs w:val="28"/>
              </w:rPr>
            </w:pPr>
            <w:r>
              <w:rPr>
                <w:rFonts w:ascii="Arial" w:hAnsi="Arial" w:cs="Arial"/>
                <w:bCs/>
                <w:sz w:val="28"/>
                <w:szCs w:val="28"/>
              </w:rPr>
              <w:t>100%</w:t>
            </w:r>
          </w:p>
        </w:tc>
      </w:tr>
      <w:tr w:rsidR="00B102E9" w14:paraId="24C738EF" w14:textId="77777777" w:rsidTr="007860B8">
        <w:tblPrEx>
          <w:tblLook w:val="0000" w:firstRow="0" w:lastRow="0" w:firstColumn="0" w:lastColumn="0" w:noHBand="0" w:noVBand="0"/>
        </w:tblPrEx>
        <w:trPr>
          <w:trHeight w:val="692"/>
        </w:trPr>
        <w:tc>
          <w:tcPr>
            <w:tcW w:w="655" w:type="dxa"/>
            <w:tcBorders>
              <w:top w:val="single" w:sz="4" w:space="0" w:color="auto"/>
              <w:left w:val="single" w:sz="4" w:space="0" w:color="auto"/>
              <w:bottom w:val="single" w:sz="4" w:space="0" w:color="auto"/>
              <w:right w:val="single" w:sz="4" w:space="0" w:color="auto"/>
            </w:tcBorders>
          </w:tcPr>
          <w:p w14:paraId="7EC4648C" w14:textId="77777777" w:rsidR="00B102E9" w:rsidRDefault="00B102E9" w:rsidP="007860B8">
            <w:pPr>
              <w:jc w:val="both"/>
              <w:rPr>
                <w:rFonts w:ascii="Arial" w:hAnsi="Arial" w:cs="Arial"/>
                <w:sz w:val="26"/>
                <w:szCs w:val="26"/>
              </w:rPr>
            </w:pPr>
          </w:p>
          <w:p w14:paraId="4F5259C7" w14:textId="77777777" w:rsidR="00B102E9" w:rsidRDefault="00B102E9" w:rsidP="007860B8">
            <w:pPr>
              <w:jc w:val="both"/>
              <w:rPr>
                <w:rFonts w:ascii="Arial" w:hAnsi="Arial" w:cs="Arial"/>
                <w:sz w:val="26"/>
                <w:szCs w:val="26"/>
              </w:rPr>
            </w:pPr>
          </w:p>
        </w:tc>
        <w:tc>
          <w:tcPr>
            <w:tcW w:w="5760" w:type="dxa"/>
            <w:tcBorders>
              <w:top w:val="single" w:sz="4" w:space="0" w:color="auto"/>
              <w:left w:val="single" w:sz="4" w:space="0" w:color="auto"/>
              <w:bottom w:val="single" w:sz="4" w:space="0" w:color="auto"/>
              <w:right w:val="single" w:sz="4" w:space="0" w:color="auto"/>
            </w:tcBorders>
          </w:tcPr>
          <w:p w14:paraId="254AF824" w14:textId="77777777" w:rsidR="00B102E9" w:rsidRDefault="00B102E9" w:rsidP="007860B8">
            <w:pPr>
              <w:pStyle w:val="Heading9"/>
            </w:pPr>
            <w:r>
              <w:t>TOTAL</w:t>
            </w:r>
          </w:p>
        </w:tc>
        <w:tc>
          <w:tcPr>
            <w:tcW w:w="1912" w:type="dxa"/>
            <w:tcBorders>
              <w:top w:val="single" w:sz="4" w:space="0" w:color="auto"/>
              <w:left w:val="single" w:sz="4" w:space="0" w:color="auto"/>
              <w:bottom w:val="single" w:sz="4" w:space="0" w:color="auto"/>
              <w:right w:val="single" w:sz="4" w:space="0" w:color="auto"/>
            </w:tcBorders>
          </w:tcPr>
          <w:p w14:paraId="481E568B" w14:textId="77777777" w:rsidR="00B102E9" w:rsidRPr="00F65C51" w:rsidRDefault="00B102E9" w:rsidP="007860B8">
            <w:pPr>
              <w:jc w:val="center"/>
              <w:rPr>
                <w:rFonts w:ascii="Arial" w:hAnsi="Arial" w:cs="Arial"/>
                <w:bCs/>
                <w:sz w:val="28"/>
                <w:szCs w:val="28"/>
              </w:rPr>
            </w:pPr>
            <w:r>
              <w:rPr>
                <w:rFonts w:ascii="Arial" w:hAnsi="Arial" w:cs="Arial"/>
                <w:bCs/>
                <w:sz w:val="28"/>
                <w:szCs w:val="28"/>
              </w:rPr>
              <w:t>6637.27</w:t>
            </w:r>
          </w:p>
        </w:tc>
        <w:tc>
          <w:tcPr>
            <w:tcW w:w="1744" w:type="dxa"/>
            <w:tcBorders>
              <w:top w:val="single" w:sz="4" w:space="0" w:color="auto"/>
              <w:left w:val="single" w:sz="4" w:space="0" w:color="auto"/>
              <w:bottom w:val="single" w:sz="4" w:space="0" w:color="auto"/>
              <w:right w:val="single" w:sz="4" w:space="0" w:color="auto"/>
            </w:tcBorders>
          </w:tcPr>
          <w:p w14:paraId="4EEAE7B0" w14:textId="77777777" w:rsidR="00B102E9" w:rsidRPr="00F65C51" w:rsidRDefault="00B102E9" w:rsidP="007860B8">
            <w:pPr>
              <w:jc w:val="center"/>
              <w:rPr>
                <w:rFonts w:ascii="Arial" w:hAnsi="Arial" w:cs="Arial"/>
                <w:bCs/>
                <w:sz w:val="28"/>
                <w:szCs w:val="28"/>
              </w:rPr>
            </w:pPr>
            <w:r>
              <w:rPr>
                <w:rFonts w:ascii="Arial" w:hAnsi="Arial" w:cs="Arial"/>
                <w:bCs/>
                <w:sz w:val="28"/>
                <w:szCs w:val="28"/>
              </w:rPr>
              <w:t>100%</w:t>
            </w:r>
          </w:p>
        </w:tc>
      </w:tr>
      <w:tr w:rsidR="00B102E9" w14:paraId="427452F0" w14:textId="77777777" w:rsidTr="007860B8">
        <w:tblPrEx>
          <w:tblLook w:val="0000" w:firstRow="0" w:lastRow="0" w:firstColumn="0" w:lastColumn="0" w:noHBand="0" w:noVBand="0"/>
        </w:tblPrEx>
        <w:trPr>
          <w:trHeight w:val="692"/>
        </w:trPr>
        <w:tc>
          <w:tcPr>
            <w:tcW w:w="655" w:type="dxa"/>
            <w:tcBorders>
              <w:top w:val="single" w:sz="4" w:space="0" w:color="auto"/>
              <w:left w:val="single" w:sz="4" w:space="0" w:color="auto"/>
              <w:bottom w:val="single" w:sz="4" w:space="0" w:color="auto"/>
              <w:right w:val="single" w:sz="4" w:space="0" w:color="auto"/>
            </w:tcBorders>
          </w:tcPr>
          <w:p w14:paraId="09DFF52E" w14:textId="77777777" w:rsidR="00B102E9" w:rsidRDefault="00B102E9" w:rsidP="007860B8">
            <w:pPr>
              <w:jc w:val="both"/>
              <w:rPr>
                <w:rFonts w:ascii="Arial" w:hAnsi="Arial" w:cs="Arial"/>
                <w:sz w:val="26"/>
                <w:szCs w:val="26"/>
              </w:rPr>
            </w:pPr>
          </w:p>
        </w:tc>
        <w:tc>
          <w:tcPr>
            <w:tcW w:w="5760" w:type="dxa"/>
            <w:tcBorders>
              <w:top w:val="single" w:sz="4" w:space="0" w:color="auto"/>
              <w:left w:val="single" w:sz="4" w:space="0" w:color="auto"/>
              <w:bottom w:val="single" w:sz="4" w:space="0" w:color="auto"/>
              <w:right w:val="single" w:sz="4" w:space="0" w:color="auto"/>
            </w:tcBorders>
          </w:tcPr>
          <w:p w14:paraId="6FCD9CB5" w14:textId="77777777" w:rsidR="00B102E9" w:rsidRDefault="00B102E9" w:rsidP="007860B8">
            <w:pPr>
              <w:pStyle w:val="Heading9"/>
            </w:pPr>
            <w:r>
              <w:t>Add GST 18%</w:t>
            </w:r>
          </w:p>
        </w:tc>
        <w:tc>
          <w:tcPr>
            <w:tcW w:w="1912" w:type="dxa"/>
            <w:tcBorders>
              <w:top w:val="single" w:sz="4" w:space="0" w:color="auto"/>
              <w:left w:val="single" w:sz="4" w:space="0" w:color="auto"/>
              <w:bottom w:val="single" w:sz="4" w:space="0" w:color="auto"/>
              <w:right w:val="single" w:sz="4" w:space="0" w:color="auto"/>
            </w:tcBorders>
          </w:tcPr>
          <w:p w14:paraId="3E01B208" w14:textId="77777777" w:rsidR="00B102E9" w:rsidRPr="00F65C51" w:rsidRDefault="00B102E9" w:rsidP="007860B8">
            <w:pPr>
              <w:jc w:val="center"/>
              <w:rPr>
                <w:rFonts w:ascii="Arial" w:hAnsi="Arial" w:cs="Arial"/>
                <w:bCs/>
                <w:sz w:val="28"/>
                <w:szCs w:val="28"/>
              </w:rPr>
            </w:pPr>
            <w:r>
              <w:rPr>
                <w:rFonts w:ascii="Arial" w:hAnsi="Arial" w:cs="Arial"/>
                <w:bCs/>
                <w:sz w:val="28"/>
                <w:szCs w:val="28"/>
              </w:rPr>
              <w:t>1194.70</w:t>
            </w:r>
          </w:p>
        </w:tc>
        <w:tc>
          <w:tcPr>
            <w:tcW w:w="1744" w:type="dxa"/>
            <w:tcBorders>
              <w:top w:val="single" w:sz="4" w:space="0" w:color="auto"/>
              <w:left w:val="single" w:sz="4" w:space="0" w:color="auto"/>
              <w:bottom w:val="single" w:sz="4" w:space="0" w:color="auto"/>
              <w:right w:val="single" w:sz="4" w:space="0" w:color="auto"/>
            </w:tcBorders>
          </w:tcPr>
          <w:p w14:paraId="6217B47F" w14:textId="77777777" w:rsidR="00B102E9" w:rsidRDefault="00B102E9" w:rsidP="007860B8">
            <w:pPr>
              <w:jc w:val="center"/>
              <w:rPr>
                <w:rFonts w:ascii="Arial" w:hAnsi="Arial" w:cs="Arial"/>
                <w:bCs/>
                <w:sz w:val="28"/>
                <w:szCs w:val="28"/>
              </w:rPr>
            </w:pPr>
            <w:r>
              <w:rPr>
                <w:rFonts w:ascii="Arial" w:hAnsi="Arial" w:cs="Arial"/>
                <w:bCs/>
                <w:sz w:val="28"/>
                <w:szCs w:val="28"/>
              </w:rPr>
              <w:t>18%</w:t>
            </w:r>
          </w:p>
        </w:tc>
      </w:tr>
      <w:tr w:rsidR="00B102E9" w14:paraId="3D6E6C23" w14:textId="77777777" w:rsidTr="007860B8">
        <w:tblPrEx>
          <w:tblLook w:val="0000" w:firstRow="0" w:lastRow="0" w:firstColumn="0" w:lastColumn="0" w:noHBand="0" w:noVBand="0"/>
        </w:tblPrEx>
        <w:trPr>
          <w:trHeight w:val="692"/>
        </w:trPr>
        <w:tc>
          <w:tcPr>
            <w:tcW w:w="655" w:type="dxa"/>
            <w:tcBorders>
              <w:top w:val="single" w:sz="4" w:space="0" w:color="auto"/>
              <w:left w:val="single" w:sz="4" w:space="0" w:color="auto"/>
              <w:bottom w:val="single" w:sz="4" w:space="0" w:color="auto"/>
              <w:right w:val="single" w:sz="4" w:space="0" w:color="auto"/>
            </w:tcBorders>
          </w:tcPr>
          <w:p w14:paraId="039EA31F" w14:textId="77777777" w:rsidR="00B102E9" w:rsidRDefault="00B102E9" w:rsidP="007860B8">
            <w:pPr>
              <w:jc w:val="both"/>
              <w:rPr>
                <w:rFonts w:ascii="Arial" w:hAnsi="Arial" w:cs="Arial"/>
                <w:sz w:val="26"/>
                <w:szCs w:val="26"/>
              </w:rPr>
            </w:pPr>
            <w:r>
              <w:rPr>
                <w:rFonts w:ascii="Arial" w:hAnsi="Arial" w:cs="Arial"/>
                <w:sz w:val="26"/>
                <w:szCs w:val="26"/>
              </w:rPr>
              <w:t>%</w:t>
            </w:r>
          </w:p>
        </w:tc>
        <w:tc>
          <w:tcPr>
            <w:tcW w:w="5760" w:type="dxa"/>
            <w:tcBorders>
              <w:top w:val="single" w:sz="4" w:space="0" w:color="auto"/>
              <w:left w:val="single" w:sz="4" w:space="0" w:color="auto"/>
              <w:bottom w:val="single" w:sz="4" w:space="0" w:color="auto"/>
              <w:right w:val="single" w:sz="4" w:space="0" w:color="auto"/>
            </w:tcBorders>
          </w:tcPr>
          <w:p w14:paraId="77E49F3F" w14:textId="77777777" w:rsidR="00B102E9" w:rsidRDefault="00B102E9" w:rsidP="007860B8">
            <w:pPr>
              <w:pStyle w:val="Heading9"/>
            </w:pPr>
            <w:r>
              <w:t>Grand total</w:t>
            </w:r>
          </w:p>
        </w:tc>
        <w:tc>
          <w:tcPr>
            <w:tcW w:w="1912" w:type="dxa"/>
            <w:tcBorders>
              <w:top w:val="single" w:sz="4" w:space="0" w:color="auto"/>
              <w:left w:val="single" w:sz="4" w:space="0" w:color="auto"/>
              <w:bottom w:val="single" w:sz="4" w:space="0" w:color="auto"/>
              <w:right w:val="single" w:sz="4" w:space="0" w:color="auto"/>
            </w:tcBorders>
          </w:tcPr>
          <w:p w14:paraId="18BE1C90" w14:textId="77777777" w:rsidR="00B102E9" w:rsidRPr="00F65C51" w:rsidRDefault="00B102E9" w:rsidP="007860B8">
            <w:pPr>
              <w:jc w:val="center"/>
              <w:rPr>
                <w:rFonts w:ascii="Arial" w:hAnsi="Arial" w:cs="Arial"/>
                <w:bCs/>
                <w:sz w:val="28"/>
                <w:szCs w:val="28"/>
              </w:rPr>
            </w:pPr>
            <w:r>
              <w:rPr>
                <w:rFonts w:ascii="Arial" w:hAnsi="Arial" w:cs="Arial"/>
                <w:bCs/>
                <w:sz w:val="28"/>
                <w:szCs w:val="28"/>
              </w:rPr>
              <w:t>7831.97</w:t>
            </w:r>
          </w:p>
        </w:tc>
        <w:tc>
          <w:tcPr>
            <w:tcW w:w="1744" w:type="dxa"/>
            <w:tcBorders>
              <w:top w:val="single" w:sz="4" w:space="0" w:color="auto"/>
              <w:left w:val="single" w:sz="4" w:space="0" w:color="auto"/>
              <w:bottom w:val="single" w:sz="4" w:space="0" w:color="auto"/>
              <w:right w:val="single" w:sz="4" w:space="0" w:color="auto"/>
            </w:tcBorders>
          </w:tcPr>
          <w:p w14:paraId="505A90B6" w14:textId="77777777" w:rsidR="00B102E9" w:rsidRDefault="00B102E9" w:rsidP="007860B8">
            <w:pPr>
              <w:jc w:val="center"/>
              <w:rPr>
                <w:rFonts w:ascii="Arial" w:hAnsi="Arial" w:cs="Arial"/>
                <w:bCs/>
                <w:sz w:val="28"/>
                <w:szCs w:val="28"/>
              </w:rPr>
            </w:pPr>
            <w:r>
              <w:rPr>
                <w:rFonts w:ascii="Arial" w:hAnsi="Arial" w:cs="Arial"/>
                <w:bCs/>
                <w:sz w:val="28"/>
                <w:szCs w:val="28"/>
              </w:rPr>
              <w:t>118%</w:t>
            </w:r>
          </w:p>
        </w:tc>
      </w:tr>
    </w:tbl>
    <w:p w14:paraId="50374245" w14:textId="77777777" w:rsidR="00B102E9" w:rsidRDefault="00B102E9" w:rsidP="00B102E9">
      <w:pPr>
        <w:rPr>
          <w:rFonts w:ascii="Arial" w:hAnsi="Arial" w:cs="Arial"/>
          <w:b/>
          <w:bCs/>
          <w:sz w:val="22"/>
          <w:szCs w:val="22"/>
        </w:rPr>
      </w:pPr>
    </w:p>
    <w:p w14:paraId="72F63CCF" w14:textId="77777777" w:rsidR="00B102E9" w:rsidRPr="000A74A1" w:rsidRDefault="00B102E9" w:rsidP="00B102E9">
      <w:pPr>
        <w:rPr>
          <w:rFonts w:ascii="Arial" w:hAnsi="Arial" w:cs="Arial"/>
          <w:b/>
          <w:bCs/>
          <w:sz w:val="20"/>
          <w:szCs w:val="20"/>
        </w:rPr>
      </w:pPr>
      <w:r w:rsidRPr="000A74A1">
        <w:rPr>
          <w:rFonts w:ascii="Arial" w:hAnsi="Arial" w:cs="Arial"/>
          <w:b/>
          <w:bCs/>
          <w:sz w:val="20"/>
          <w:szCs w:val="20"/>
        </w:rPr>
        <w:t xml:space="preserve">Note :- </w:t>
      </w:r>
    </w:p>
    <w:p w14:paraId="6B87D90B" w14:textId="77777777" w:rsidR="00B102E9" w:rsidRPr="000A74A1" w:rsidRDefault="00B102E9" w:rsidP="00B102E9">
      <w:pPr>
        <w:numPr>
          <w:ilvl w:val="0"/>
          <w:numId w:val="17"/>
        </w:numPr>
        <w:tabs>
          <w:tab w:val="left" w:pos="1440"/>
        </w:tabs>
        <w:jc w:val="both"/>
        <w:rPr>
          <w:rFonts w:ascii="Arial" w:hAnsi="Arial" w:cs="Arial"/>
          <w:b/>
          <w:bCs/>
          <w:sz w:val="20"/>
          <w:szCs w:val="20"/>
        </w:rPr>
      </w:pPr>
      <w:r w:rsidRPr="000A74A1">
        <w:rPr>
          <w:rFonts w:ascii="Arial" w:hAnsi="Arial" w:cs="Arial"/>
          <w:b/>
          <w:bCs/>
          <w:sz w:val="20"/>
          <w:szCs w:val="20"/>
        </w:rPr>
        <w:t>Above schedule is indicative. Detailed payment schedule will be prepared after approval of drawing/ design, estimation on the basis of clubbing of items. The quantities worked out for each item would form the basis of determining the actual quantity of work in each item.</w:t>
      </w:r>
    </w:p>
    <w:p w14:paraId="73ED0D12" w14:textId="1458A22A" w:rsidR="00B102E9" w:rsidRDefault="002E1DFD" w:rsidP="002E1DFD">
      <w:pPr>
        <w:rPr>
          <w:rFonts w:ascii="Arial" w:hAnsi="Arial" w:cs="Arial"/>
          <w:b/>
          <w:bCs/>
          <w:sz w:val="28"/>
          <w:szCs w:val="28"/>
        </w:rPr>
      </w:pPr>
      <w:r>
        <w:rPr>
          <w:rFonts w:ascii="Arial" w:hAnsi="Arial" w:cs="Arial"/>
          <w:b/>
          <w:bCs/>
          <w:sz w:val="26"/>
          <w:szCs w:val="26"/>
        </w:rPr>
        <w:lastRenderedPageBreak/>
        <w:t xml:space="preserve">                                             </w:t>
      </w:r>
      <w:r w:rsidR="00B102E9">
        <w:rPr>
          <w:rFonts w:ascii="Arial" w:hAnsi="Arial" w:cs="Arial"/>
          <w:b/>
          <w:bCs/>
          <w:sz w:val="32"/>
          <w:szCs w:val="32"/>
        </w:rPr>
        <w:t>PAYMENT SCHEDULE</w:t>
      </w:r>
    </w:p>
    <w:p w14:paraId="681B5AA8" w14:textId="77777777" w:rsidR="00B102E9" w:rsidRDefault="00B102E9" w:rsidP="00B102E9">
      <w:pPr>
        <w:jc w:val="center"/>
        <w:rPr>
          <w:rFonts w:ascii="Arial" w:hAnsi="Arial" w:cs="Arial"/>
          <w:b/>
          <w:bCs/>
          <w:sz w:val="26"/>
          <w:szCs w:val="26"/>
        </w:rPr>
      </w:pPr>
    </w:p>
    <w:p w14:paraId="7C71C741" w14:textId="77777777" w:rsidR="00B102E9" w:rsidRDefault="00B102E9" w:rsidP="00B102E9">
      <w:pPr>
        <w:jc w:val="center"/>
        <w:rPr>
          <w:rFonts w:ascii="Arial" w:hAnsi="Arial" w:cs="Arial"/>
          <w:b/>
          <w:bCs/>
          <w:sz w:val="26"/>
          <w:szCs w:val="26"/>
        </w:rPr>
      </w:pPr>
      <w:r>
        <w:rPr>
          <w:rFonts w:ascii="Arial" w:hAnsi="Arial" w:cs="Arial"/>
          <w:b/>
          <w:bCs/>
          <w:sz w:val="26"/>
          <w:szCs w:val="26"/>
        </w:rPr>
        <w:t xml:space="preserve">FORM - F-1 </w:t>
      </w:r>
    </w:p>
    <w:p w14:paraId="33F5FBDB" w14:textId="77777777" w:rsidR="00B102E9" w:rsidRDefault="00B102E9" w:rsidP="00B102E9">
      <w:pPr>
        <w:rPr>
          <w:rFonts w:ascii="Arial" w:hAnsi="Arial" w:cs="Arial"/>
          <w:b/>
          <w:bCs/>
          <w:sz w:val="26"/>
          <w:szCs w:val="26"/>
        </w:rPr>
      </w:pPr>
    </w:p>
    <w:p w14:paraId="7ECBC21E" w14:textId="77777777" w:rsidR="00B102E9" w:rsidRDefault="00B102E9" w:rsidP="00B102E9">
      <w:pPr>
        <w:tabs>
          <w:tab w:val="left" w:pos="1980"/>
        </w:tabs>
        <w:ind w:left="1980" w:hanging="1980"/>
        <w:jc w:val="both"/>
        <w:rPr>
          <w:rFonts w:ascii="Arial" w:hAnsi="Arial" w:cs="Arial"/>
          <w:b/>
          <w:bCs/>
          <w:smallCaps/>
        </w:rPr>
      </w:pPr>
      <w:r>
        <w:rPr>
          <w:rFonts w:ascii="Arial" w:hAnsi="Arial" w:cs="Arial"/>
          <w:b/>
          <w:bCs/>
          <w:u w:val="single"/>
        </w:rPr>
        <w:t>Name of work</w:t>
      </w:r>
      <w:r>
        <w:rPr>
          <w:rFonts w:ascii="Arial" w:hAnsi="Arial" w:cs="Arial"/>
          <w:b/>
          <w:bCs/>
          <w:sz w:val="20"/>
          <w:szCs w:val="20"/>
        </w:rPr>
        <w:t xml:space="preserve">:- </w:t>
      </w:r>
      <w:r>
        <w:rPr>
          <w:rFonts w:ascii="Arial" w:hAnsi="Arial" w:cs="Arial"/>
          <w:b/>
          <w:bCs/>
          <w:sz w:val="20"/>
          <w:szCs w:val="20"/>
        </w:rPr>
        <w:tab/>
      </w:r>
      <w:r w:rsidRPr="0019631A">
        <w:rPr>
          <w:rFonts w:ascii="Arial" w:hAnsi="Arial" w:cs="Arial"/>
          <w:b/>
          <w:bCs/>
          <w:smallCaps/>
        </w:rPr>
        <w:t>CONSTRUCTION OF</w:t>
      </w:r>
      <w:r>
        <w:rPr>
          <w:rFonts w:ascii="Arial" w:hAnsi="Arial" w:cs="Arial"/>
          <w:b/>
          <w:bCs/>
          <w:smallCaps/>
        </w:rPr>
        <w:t xml:space="preserve"> </w:t>
      </w:r>
      <w:r w:rsidRPr="0019631A">
        <w:rPr>
          <w:rFonts w:ascii="Arial" w:hAnsi="Arial" w:cs="Arial"/>
          <w:b/>
          <w:bCs/>
          <w:smallCaps/>
          <w:sz w:val="28"/>
          <w:szCs w:val="28"/>
        </w:rPr>
        <w:t>BAGIYA BARRAGE ACROSS MAINI RIVER NEAR VILLAGE BAGIYA IN BLOCK KANSABEL,DISTRICT JASHPUR(</w:t>
      </w:r>
      <w:r>
        <w:rPr>
          <w:rFonts w:ascii="Arial" w:hAnsi="Arial" w:cs="Arial"/>
          <w:b/>
          <w:bCs/>
          <w:smallCaps/>
          <w:sz w:val="28"/>
          <w:szCs w:val="28"/>
        </w:rPr>
        <w:t>C.G)</w:t>
      </w:r>
    </w:p>
    <w:p w14:paraId="69E2F6A0" w14:textId="77777777" w:rsidR="00B102E9" w:rsidRDefault="00B102E9" w:rsidP="00B102E9">
      <w:pPr>
        <w:tabs>
          <w:tab w:val="left" w:pos="1980"/>
        </w:tabs>
        <w:ind w:left="1980" w:hanging="1980"/>
        <w:jc w:val="both"/>
        <w:rPr>
          <w:rFonts w:ascii="Arial" w:hAnsi="Arial" w:cs="Arial"/>
          <w:b/>
          <w:bCs/>
          <w:smallCaps/>
        </w:rPr>
      </w:pPr>
    </w:p>
    <w:p w14:paraId="431C5089" w14:textId="77777777" w:rsidR="00B102E9" w:rsidRDefault="00B102E9" w:rsidP="00B102E9">
      <w:pPr>
        <w:tabs>
          <w:tab w:val="left" w:pos="1980"/>
        </w:tabs>
        <w:ind w:left="1980" w:hanging="1980"/>
        <w:jc w:val="both"/>
        <w:rPr>
          <w:rFonts w:ascii="Arial" w:hAnsi="Arial" w:cs="Arial"/>
          <w:b/>
          <w:bCs/>
          <w:sz w:val="26"/>
          <w:szCs w:val="26"/>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
        <w:gridCol w:w="4799"/>
        <w:gridCol w:w="1433"/>
        <w:gridCol w:w="1248"/>
        <w:gridCol w:w="1590"/>
      </w:tblGrid>
      <w:tr w:rsidR="00B102E9" w14:paraId="1491D863" w14:textId="77777777" w:rsidTr="00B82D2D">
        <w:tc>
          <w:tcPr>
            <w:tcW w:w="830" w:type="dxa"/>
            <w:tcBorders>
              <w:top w:val="single" w:sz="4" w:space="0" w:color="auto"/>
              <w:left w:val="single" w:sz="4" w:space="0" w:color="auto"/>
              <w:bottom w:val="single" w:sz="4" w:space="0" w:color="auto"/>
              <w:right w:val="single" w:sz="4" w:space="0" w:color="auto"/>
            </w:tcBorders>
          </w:tcPr>
          <w:p w14:paraId="304A6DA3" w14:textId="77777777" w:rsidR="00B102E9" w:rsidRDefault="00B102E9" w:rsidP="007860B8">
            <w:pPr>
              <w:jc w:val="center"/>
              <w:rPr>
                <w:rFonts w:ascii="Arial" w:hAnsi="Arial" w:cs="Arial"/>
                <w:b/>
                <w:bCs/>
              </w:rPr>
            </w:pPr>
            <w:r>
              <w:rPr>
                <w:rFonts w:ascii="Arial" w:hAnsi="Arial" w:cs="Arial"/>
                <w:b/>
                <w:bCs/>
              </w:rPr>
              <w:t>S.No.</w:t>
            </w:r>
          </w:p>
        </w:tc>
        <w:tc>
          <w:tcPr>
            <w:tcW w:w="4799" w:type="dxa"/>
            <w:tcBorders>
              <w:top w:val="single" w:sz="4" w:space="0" w:color="auto"/>
              <w:left w:val="single" w:sz="4" w:space="0" w:color="auto"/>
              <w:bottom w:val="single" w:sz="4" w:space="0" w:color="auto"/>
              <w:right w:val="single" w:sz="4" w:space="0" w:color="auto"/>
            </w:tcBorders>
          </w:tcPr>
          <w:p w14:paraId="325CE633" w14:textId="77777777" w:rsidR="00B102E9" w:rsidRDefault="00B102E9" w:rsidP="007860B8">
            <w:pPr>
              <w:jc w:val="center"/>
              <w:rPr>
                <w:rFonts w:ascii="Arial" w:hAnsi="Arial" w:cs="Arial"/>
                <w:b/>
                <w:bCs/>
              </w:rPr>
            </w:pPr>
            <w:r>
              <w:rPr>
                <w:rFonts w:ascii="Arial" w:hAnsi="Arial" w:cs="Arial"/>
                <w:b/>
                <w:bCs/>
              </w:rPr>
              <w:t>Brief description of Item</w:t>
            </w:r>
          </w:p>
        </w:tc>
        <w:tc>
          <w:tcPr>
            <w:tcW w:w="1433" w:type="dxa"/>
            <w:tcBorders>
              <w:top w:val="single" w:sz="4" w:space="0" w:color="auto"/>
              <w:left w:val="single" w:sz="4" w:space="0" w:color="auto"/>
              <w:bottom w:val="single" w:sz="4" w:space="0" w:color="auto"/>
              <w:right w:val="single" w:sz="4" w:space="0" w:color="auto"/>
            </w:tcBorders>
          </w:tcPr>
          <w:p w14:paraId="30F80028" w14:textId="77777777" w:rsidR="00B102E9" w:rsidRDefault="00B102E9" w:rsidP="007860B8">
            <w:pPr>
              <w:jc w:val="center"/>
              <w:rPr>
                <w:rFonts w:ascii="Arial" w:hAnsi="Arial" w:cs="Arial"/>
                <w:b/>
                <w:bCs/>
              </w:rPr>
            </w:pPr>
            <w:r>
              <w:rPr>
                <w:rFonts w:ascii="Arial" w:hAnsi="Arial" w:cs="Arial"/>
                <w:b/>
                <w:bCs/>
              </w:rPr>
              <w:t>Estimated Qty.</w:t>
            </w:r>
          </w:p>
        </w:tc>
        <w:tc>
          <w:tcPr>
            <w:tcW w:w="1248" w:type="dxa"/>
            <w:tcBorders>
              <w:top w:val="single" w:sz="4" w:space="0" w:color="auto"/>
              <w:left w:val="single" w:sz="4" w:space="0" w:color="auto"/>
              <w:bottom w:val="single" w:sz="4" w:space="0" w:color="auto"/>
              <w:right w:val="single" w:sz="4" w:space="0" w:color="auto"/>
            </w:tcBorders>
          </w:tcPr>
          <w:p w14:paraId="352AB8E7" w14:textId="77777777" w:rsidR="00B102E9" w:rsidRDefault="00B102E9" w:rsidP="007860B8">
            <w:pPr>
              <w:jc w:val="center"/>
              <w:rPr>
                <w:rFonts w:ascii="Arial" w:hAnsi="Arial" w:cs="Arial"/>
                <w:b/>
                <w:bCs/>
              </w:rPr>
            </w:pPr>
            <w:r>
              <w:rPr>
                <w:rFonts w:ascii="Arial" w:hAnsi="Arial" w:cs="Arial"/>
                <w:b/>
                <w:bCs/>
              </w:rPr>
              <w:t>Amount Rs. in Lakhs</w:t>
            </w:r>
          </w:p>
        </w:tc>
        <w:tc>
          <w:tcPr>
            <w:tcW w:w="1590" w:type="dxa"/>
            <w:tcBorders>
              <w:top w:val="single" w:sz="4" w:space="0" w:color="auto"/>
              <w:left w:val="single" w:sz="4" w:space="0" w:color="auto"/>
              <w:bottom w:val="single" w:sz="4" w:space="0" w:color="auto"/>
              <w:right w:val="single" w:sz="4" w:space="0" w:color="auto"/>
            </w:tcBorders>
          </w:tcPr>
          <w:p w14:paraId="43043C80" w14:textId="77777777" w:rsidR="00B102E9" w:rsidRDefault="00B102E9" w:rsidP="007860B8">
            <w:pPr>
              <w:jc w:val="center"/>
              <w:rPr>
                <w:rFonts w:ascii="Arial" w:hAnsi="Arial" w:cs="Arial"/>
                <w:b/>
                <w:bCs/>
              </w:rPr>
            </w:pPr>
            <w:r>
              <w:rPr>
                <w:rFonts w:ascii="Arial" w:hAnsi="Arial" w:cs="Arial"/>
                <w:b/>
                <w:bCs/>
              </w:rPr>
              <w:t xml:space="preserve">%of Amount </w:t>
            </w:r>
          </w:p>
        </w:tc>
      </w:tr>
      <w:tr w:rsidR="00B102E9" w:rsidRPr="0019631A" w14:paraId="68825547" w14:textId="77777777" w:rsidTr="00B82D2D">
        <w:tc>
          <w:tcPr>
            <w:tcW w:w="830" w:type="dxa"/>
            <w:tcBorders>
              <w:top w:val="single" w:sz="4" w:space="0" w:color="auto"/>
              <w:left w:val="single" w:sz="4" w:space="0" w:color="auto"/>
              <w:bottom w:val="single" w:sz="4" w:space="0" w:color="auto"/>
              <w:right w:val="single" w:sz="4" w:space="0" w:color="auto"/>
            </w:tcBorders>
          </w:tcPr>
          <w:p w14:paraId="3A27184B" w14:textId="77777777" w:rsidR="00B102E9" w:rsidRDefault="00B102E9" w:rsidP="007860B8">
            <w:pPr>
              <w:jc w:val="center"/>
              <w:rPr>
                <w:rFonts w:ascii="Arial" w:hAnsi="Arial" w:cs="Arial"/>
              </w:rPr>
            </w:pPr>
            <w:r>
              <w:rPr>
                <w:rFonts w:ascii="Arial" w:hAnsi="Arial" w:cs="Arial"/>
              </w:rPr>
              <w:t>1.</w:t>
            </w:r>
          </w:p>
        </w:tc>
        <w:tc>
          <w:tcPr>
            <w:tcW w:w="4799" w:type="dxa"/>
            <w:tcBorders>
              <w:top w:val="single" w:sz="4" w:space="0" w:color="auto"/>
              <w:left w:val="single" w:sz="4" w:space="0" w:color="auto"/>
              <w:bottom w:val="single" w:sz="4" w:space="0" w:color="auto"/>
              <w:right w:val="single" w:sz="4" w:space="0" w:color="auto"/>
            </w:tcBorders>
          </w:tcPr>
          <w:p w14:paraId="08DBD648" w14:textId="77777777" w:rsidR="00B102E9" w:rsidRPr="0019631A" w:rsidRDefault="00B102E9" w:rsidP="007860B8">
            <w:pPr>
              <w:jc w:val="both"/>
              <w:rPr>
                <w:rFonts w:ascii="Arial" w:hAnsi="Arial" w:cs="Arial"/>
              </w:rPr>
            </w:pPr>
            <w:r w:rsidRPr="0019631A">
              <w:rPr>
                <w:rFonts w:ascii="Arial" w:hAnsi="Arial" w:cs="Arial"/>
                <w:sz w:val="22"/>
                <w:szCs w:val="22"/>
              </w:rPr>
              <w:t xml:space="preserve">Topographical survey including chaining, compassing, leveling, fixing of benchmark i/c fixing of  chainage  cum boundary stone for F.T.L./H.F.L. i/c painting  etc. including plotting, contouring, marking of HFL / pond level contours &amp; calculation of storage capacity, identification of submergence area, preparation of land acquisition cases, compensation cases and submitting through WRD &amp; pursuing to L.A.O. for obtaining award. </w:t>
            </w:r>
          </w:p>
        </w:tc>
        <w:tc>
          <w:tcPr>
            <w:tcW w:w="1433" w:type="dxa"/>
            <w:tcBorders>
              <w:top w:val="single" w:sz="4" w:space="0" w:color="auto"/>
              <w:left w:val="single" w:sz="4" w:space="0" w:color="auto"/>
              <w:bottom w:val="single" w:sz="4" w:space="0" w:color="auto"/>
              <w:right w:val="single" w:sz="4" w:space="0" w:color="auto"/>
            </w:tcBorders>
          </w:tcPr>
          <w:p w14:paraId="74B8443F" w14:textId="77777777" w:rsidR="00B102E9" w:rsidRPr="0019631A" w:rsidRDefault="00B102E9" w:rsidP="007860B8">
            <w:pPr>
              <w:jc w:val="center"/>
              <w:rPr>
                <w:rFonts w:ascii="Arial" w:hAnsi="Arial" w:cs="Arial"/>
              </w:rPr>
            </w:pPr>
            <w:r>
              <w:rPr>
                <w:rFonts w:ascii="Arial" w:hAnsi="Arial" w:cs="Arial"/>
              </w:rPr>
              <w:t>100</w:t>
            </w:r>
          </w:p>
          <w:p w14:paraId="5C1F18A6" w14:textId="77777777" w:rsidR="00B102E9" w:rsidRPr="0019631A" w:rsidRDefault="00B102E9" w:rsidP="007860B8">
            <w:pPr>
              <w:jc w:val="center"/>
              <w:rPr>
                <w:rFonts w:ascii="Arial" w:hAnsi="Arial" w:cs="Arial"/>
              </w:rPr>
            </w:pPr>
            <w:r w:rsidRPr="0019631A">
              <w:rPr>
                <w:rFonts w:ascii="Arial" w:hAnsi="Arial" w:cs="Arial"/>
              </w:rPr>
              <w:t>Km.</w:t>
            </w:r>
          </w:p>
        </w:tc>
        <w:tc>
          <w:tcPr>
            <w:tcW w:w="1248" w:type="dxa"/>
            <w:tcBorders>
              <w:top w:val="single" w:sz="4" w:space="0" w:color="auto"/>
              <w:left w:val="single" w:sz="4" w:space="0" w:color="auto"/>
              <w:bottom w:val="single" w:sz="4" w:space="0" w:color="auto"/>
              <w:right w:val="single" w:sz="4" w:space="0" w:color="auto"/>
            </w:tcBorders>
          </w:tcPr>
          <w:p w14:paraId="30018A92" w14:textId="77777777" w:rsidR="00B102E9" w:rsidRPr="0019631A" w:rsidRDefault="00B102E9" w:rsidP="007860B8">
            <w:pPr>
              <w:jc w:val="center"/>
              <w:rPr>
                <w:rFonts w:ascii="Arial" w:hAnsi="Arial" w:cs="Arial"/>
              </w:rPr>
            </w:pPr>
            <w:r>
              <w:rPr>
                <w:rFonts w:ascii="Arial" w:hAnsi="Arial" w:cs="Arial"/>
              </w:rPr>
              <w:t>608040</w:t>
            </w:r>
          </w:p>
        </w:tc>
        <w:tc>
          <w:tcPr>
            <w:tcW w:w="1590" w:type="dxa"/>
            <w:tcBorders>
              <w:top w:val="single" w:sz="4" w:space="0" w:color="auto"/>
              <w:left w:val="single" w:sz="4" w:space="0" w:color="auto"/>
              <w:bottom w:val="single" w:sz="4" w:space="0" w:color="auto"/>
              <w:right w:val="single" w:sz="4" w:space="0" w:color="auto"/>
            </w:tcBorders>
          </w:tcPr>
          <w:p w14:paraId="462DDCF4" w14:textId="77777777" w:rsidR="00B102E9" w:rsidRPr="0019631A" w:rsidRDefault="00B102E9" w:rsidP="007860B8">
            <w:pPr>
              <w:jc w:val="center"/>
              <w:rPr>
                <w:rFonts w:ascii="Arial" w:hAnsi="Arial" w:cs="Arial"/>
              </w:rPr>
            </w:pPr>
            <w:r>
              <w:rPr>
                <w:rFonts w:ascii="Arial" w:hAnsi="Arial" w:cs="Arial"/>
              </w:rPr>
              <w:t>30.08</w:t>
            </w:r>
            <w:r w:rsidRPr="0019631A">
              <w:rPr>
                <w:rFonts w:ascii="Arial" w:hAnsi="Arial" w:cs="Arial"/>
              </w:rPr>
              <w:t>%</w:t>
            </w:r>
          </w:p>
        </w:tc>
      </w:tr>
      <w:tr w:rsidR="00B102E9" w:rsidRPr="0019631A" w14:paraId="6B774318" w14:textId="77777777" w:rsidTr="00B82D2D">
        <w:trPr>
          <w:trHeight w:val="315"/>
        </w:trPr>
        <w:tc>
          <w:tcPr>
            <w:tcW w:w="830" w:type="dxa"/>
            <w:tcBorders>
              <w:top w:val="single" w:sz="4" w:space="0" w:color="auto"/>
              <w:left w:val="single" w:sz="4" w:space="0" w:color="auto"/>
              <w:bottom w:val="single" w:sz="4" w:space="0" w:color="auto"/>
              <w:right w:val="single" w:sz="4" w:space="0" w:color="auto"/>
            </w:tcBorders>
          </w:tcPr>
          <w:p w14:paraId="6B0E806C" w14:textId="77777777" w:rsidR="00B102E9" w:rsidRDefault="00B102E9" w:rsidP="007860B8">
            <w:pPr>
              <w:jc w:val="center"/>
              <w:rPr>
                <w:rFonts w:ascii="Arial" w:hAnsi="Arial" w:cs="Arial"/>
              </w:rPr>
            </w:pPr>
            <w:r>
              <w:rPr>
                <w:rFonts w:ascii="Arial" w:hAnsi="Arial" w:cs="Arial"/>
              </w:rPr>
              <w:t>2</w:t>
            </w:r>
          </w:p>
        </w:tc>
        <w:tc>
          <w:tcPr>
            <w:tcW w:w="4799" w:type="dxa"/>
            <w:tcBorders>
              <w:top w:val="single" w:sz="4" w:space="0" w:color="auto"/>
              <w:left w:val="single" w:sz="4" w:space="0" w:color="auto"/>
              <w:bottom w:val="single" w:sz="4" w:space="0" w:color="auto"/>
              <w:right w:val="single" w:sz="4" w:space="0" w:color="auto"/>
            </w:tcBorders>
            <w:vAlign w:val="center"/>
          </w:tcPr>
          <w:p w14:paraId="2661A433" w14:textId="77777777" w:rsidR="00B102E9" w:rsidRPr="0019631A" w:rsidRDefault="00B102E9" w:rsidP="007860B8">
            <w:pPr>
              <w:pStyle w:val="Header"/>
              <w:tabs>
                <w:tab w:val="clear" w:pos="4320"/>
                <w:tab w:val="clear" w:pos="8640"/>
              </w:tabs>
              <w:jc w:val="both"/>
              <w:rPr>
                <w:rFonts w:ascii="Arial" w:hAnsi="Arial" w:cs="Arial"/>
              </w:rPr>
            </w:pPr>
            <w:r w:rsidRPr="0019631A">
              <w:rPr>
                <w:rFonts w:ascii="Arial" w:hAnsi="Arial" w:cs="Arial"/>
                <w:sz w:val="22"/>
                <w:szCs w:val="22"/>
              </w:rPr>
              <w:t>Geological investigation including drilling approximately 75 mm dia vertical holes by calyx or any other rotary process in all types of strata including shifting from one drill hole to another, conducting standard penetration test, fixing black steel casing pipe including, cutting, threading etc. complete including providing wooden core boxes etc. and obtaining requisite approval from Geotechnical experts of  Geological Survey of India wherever required for finalisation of  foundation level of diaphragm walls and structure.</w:t>
            </w:r>
          </w:p>
        </w:tc>
        <w:tc>
          <w:tcPr>
            <w:tcW w:w="1433" w:type="dxa"/>
            <w:tcBorders>
              <w:top w:val="single" w:sz="4" w:space="0" w:color="auto"/>
              <w:left w:val="single" w:sz="4" w:space="0" w:color="auto"/>
              <w:bottom w:val="single" w:sz="4" w:space="0" w:color="auto"/>
              <w:right w:val="single" w:sz="4" w:space="0" w:color="auto"/>
            </w:tcBorders>
          </w:tcPr>
          <w:p w14:paraId="0AE500D6" w14:textId="77777777" w:rsidR="00B102E9" w:rsidRPr="0019631A" w:rsidRDefault="00B102E9" w:rsidP="007860B8">
            <w:pPr>
              <w:jc w:val="center"/>
              <w:rPr>
                <w:rFonts w:ascii="Arial" w:hAnsi="Arial" w:cs="Arial"/>
              </w:rPr>
            </w:pPr>
            <w:r>
              <w:rPr>
                <w:rFonts w:ascii="Arial" w:hAnsi="Arial" w:cs="Arial"/>
              </w:rPr>
              <w:t>195</w:t>
            </w:r>
          </w:p>
          <w:p w14:paraId="0E5DD016" w14:textId="77777777" w:rsidR="00B102E9" w:rsidRPr="0019631A" w:rsidRDefault="00B102E9" w:rsidP="007860B8">
            <w:pPr>
              <w:jc w:val="center"/>
              <w:rPr>
                <w:rFonts w:ascii="Arial" w:hAnsi="Arial" w:cs="Arial"/>
              </w:rPr>
            </w:pPr>
            <w:r w:rsidRPr="0019631A">
              <w:rPr>
                <w:rFonts w:ascii="Arial" w:hAnsi="Arial" w:cs="Arial"/>
              </w:rPr>
              <w:t xml:space="preserve"> </w:t>
            </w:r>
            <w:r>
              <w:rPr>
                <w:rFonts w:ascii="Arial" w:hAnsi="Arial" w:cs="Arial"/>
              </w:rPr>
              <w:t>Mt</w:t>
            </w:r>
          </w:p>
        </w:tc>
        <w:tc>
          <w:tcPr>
            <w:tcW w:w="1248" w:type="dxa"/>
            <w:tcBorders>
              <w:top w:val="single" w:sz="4" w:space="0" w:color="auto"/>
              <w:left w:val="single" w:sz="4" w:space="0" w:color="auto"/>
              <w:bottom w:val="single" w:sz="4" w:space="0" w:color="auto"/>
              <w:right w:val="single" w:sz="4" w:space="0" w:color="auto"/>
            </w:tcBorders>
          </w:tcPr>
          <w:p w14:paraId="40049443" w14:textId="77777777" w:rsidR="00B102E9" w:rsidRPr="0019631A" w:rsidRDefault="00B102E9" w:rsidP="007860B8">
            <w:pPr>
              <w:jc w:val="center"/>
              <w:rPr>
                <w:rFonts w:ascii="Arial" w:hAnsi="Arial" w:cs="Arial"/>
              </w:rPr>
            </w:pPr>
            <w:r>
              <w:rPr>
                <w:rFonts w:ascii="Arial" w:hAnsi="Arial" w:cs="Arial"/>
              </w:rPr>
              <w:t>671836</w:t>
            </w:r>
          </w:p>
        </w:tc>
        <w:tc>
          <w:tcPr>
            <w:tcW w:w="1590" w:type="dxa"/>
            <w:tcBorders>
              <w:top w:val="single" w:sz="4" w:space="0" w:color="auto"/>
              <w:left w:val="single" w:sz="4" w:space="0" w:color="auto"/>
              <w:bottom w:val="single" w:sz="4" w:space="0" w:color="auto"/>
              <w:right w:val="single" w:sz="4" w:space="0" w:color="auto"/>
            </w:tcBorders>
          </w:tcPr>
          <w:p w14:paraId="0AB8B7FE" w14:textId="77777777" w:rsidR="00B102E9" w:rsidRPr="0019631A" w:rsidRDefault="00B102E9" w:rsidP="007860B8">
            <w:pPr>
              <w:jc w:val="center"/>
              <w:rPr>
                <w:rFonts w:ascii="Arial" w:hAnsi="Arial" w:cs="Arial"/>
              </w:rPr>
            </w:pPr>
            <w:r>
              <w:rPr>
                <w:rFonts w:ascii="Arial" w:hAnsi="Arial" w:cs="Arial"/>
              </w:rPr>
              <w:t>33.2</w:t>
            </w:r>
            <w:r w:rsidRPr="0019631A">
              <w:rPr>
                <w:rFonts w:ascii="Arial" w:hAnsi="Arial" w:cs="Arial"/>
              </w:rPr>
              <w:t>%</w:t>
            </w:r>
          </w:p>
        </w:tc>
      </w:tr>
      <w:tr w:rsidR="00B102E9" w:rsidRPr="0019631A" w14:paraId="18A2C0B3" w14:textId="77777777" w:rsidTr="00B82D2D">
        <w:trPr>
          <w:trHeight w:val="525"/>
        </w:trPr>
        <w:tc>
          <w:tcPr>
            <w:tcW w:w="830" w:type="dxa"/>
            <w:tcBorders>
              <w:top w:val="single" w:sz="4" w:space="0" w:color="auto"/>
              <w:left w:val="single" w:sz="4" w:space="0" w:color="auto"/>
              <w:bottom w:val="single" w:sz="4" w:space="0" w:color="auto"/>
              <w:right w:val="single" w:sz="4" w:space="0" w:color="auto"/>
            </w:tcBorders>
          </w:tcPr>
          <w:p w14:paraId="5955D5EB" w14:textId="77777777" w:rsidR="00B102E9" w:rsidRDefault="00B102E9" w:rsidP="007860B8">
            <w:pPr>
              <w:jc w:val="center"/>
              <w:rPr>
                <w:rFonts w:ascii="Arial" w:hAnsi="Arial" w:cs="Arial"/>
              </w:rPr>
            </w:pPr>
            <w:r>
              <w:rPr>
                <w:rFonts w:ascii="Arial" w:hAnsi="Arial" w:cs="Arial"/>
              </w:rPr>
              <w:t>3</w:t>
            </w:r>
          </w:p>
        </w:tc>
        <w:tc>
          <w:tcPr>
            <w:tcW w:w="4799" w:type="dxa"/>
            <w:tcBorders>
              <w:top w:val="single" w:sz="4" w:space="0" w:color="auto"/>
              <w:left w:val="single" w:sz="4" w:space="0" w:color="auto"/>
              <w:bottom w:val="single" w:sz="4" w:space="0" w:color="auto"/>
              <w:right w:val="single" w:sz="4" w:space="0" w:color="auto"/>
            </w:tcBorders>
            <w:vAlign w:val="center"/>
          </w:tcPr>
          <w:p w14:paraId="4CFC8F48" w14:textId="77777777" w:rsidR="00B102E9" w:rsidRPr="0019631A" w:rsidRDefault="00B102E9" w:rsidP="007860B8">
            <w:pPr>
              <w:jc w:val="both"/>
              <w:rPr>
                <w:rFonts w:ascii="Arial" w:hAnsi="Arial" w:cs="Arial"/>
              </w:rPr>
            </w:pPr>
            <w:r w:rsidRPr="0019631A">
              <w:rPr>
                <w:rFonts w:ascii="Arial" w:hAnsi="Arial" w:cs="Arial"/>
                <w:sz w:val="22"/>
                <w:szCs w:val="22"/>
              </w:rPr>
              <w:t xml:space="preserve">Preparation of design, drawing and estimate of all components of ……………. works from and getting approval competent authority. </w:t>
            </w:r>
          </w:p>
        </w:tc>
        <w:tc>
          <w:tcPr>
            <w:tcW w:w="1433" w:type="dxa"/>
            <w:tcBorders>
              <w:top w:val="single" w:sz="4" w:space="0" w:color="auto"/>
              <w:left w:val="single" w:sz="4" w:space="0" w:color="auto"/>
              <w:bottom w:val="single" w:sz="4" w:space="0" w:color="auto"/>
              <w:right w:val="single" w:sz="4" w:space="0" w:color="auto"/>
            </w:tcBorders>
            <w:vAlign w:val="center"/>
          </w:tcPr>
          <w:p w14:paraId="1011A11D" w14:textId="77777777" w:rsidR="00B102E9" w:rsidRPr="0019631A" w:rsidRDefault="00B102E9" w:rsidP="007860B8">
            <w:pPr>
              <w:jc w:val="center"/>
              <w:rPr>
                <w:rFonts w:ascii="Arial" w:hAnsi="Arial" w:cs="Arial"/>
              </w:rPr>
            </w:pPr>
            <w:r w:rsidRPr="0019631A">
              <w:rPr>
                <w:rFonts w:ascii="Arial" w:hAnsi="Arial" w:cs="Arial"/>
              </w:rPr>
              <w:t xml:space="preserve">One Item </w:t>
            </w:r>
          </w:p>
        </w:tc>
        <w:tc>
          <w:tcPr>
            <w:tcW w:w="1248" w:type="dxa"/>
            <w:tcBorders>
              <w:top w:val="single" w:sz="4" w:space="0" w:color="auto"/>
              <w:left w:val="single" w:sz="4" w:space="0" w:color="auto"/>
              <w:bottom w:val="single" w:sz="4" w:space="0" w:color="auto"/>
              <w:right w:val="single" w:sz="4" w:space="0" w:color="auto"/>
            </w:tcBorders>
            <w:vAlign w:val="center"/>
          </w:tcPr>
          <w:p w14:paraId="0F5E94DA" w14:textId="77777777" w:rsidR="00B102E9" w:rsidRPr="0019631A" w:rsidRDefault="00B102E9" w:rsidP="007860B8">
            <w:pPr>
              <w:jc w:val="center"/>
              <w:rPr>
                <w:rFonts w:ascii="Arial" w:hAnsi="Arial" w:cs="Arial"/>
              </w:rPr>
            </w:pPr>
            <w:r>
              <w:rPr>
                <w:rFonts w:ascii="Arial" w:hAnsi="Arial" w:cs="Arial"/>
              </w:rPr>
              <w:t>721124</w:t>
            </w:r>
          </w:p>
        </w:tc>
        <w:tc>
          <w:tcPr>
            <w:tcW w:w="1590" w:type="dxa"/>
            <w:tcBorders>
              <w:top w:val="single" w:sz="4" w:space="0" w:color="auto"/>
              <w:left w:val="single" w:sz="4" w:space="0" w:color="auto"/>
              <w:bottom w:val="single" w:sz="4" w:space="0" w:color="auto"/>
              <w:right w:val="single" w:sz="4" w:space="0" w:color="auto"/>
            </w:tcBorders>
          </w:tcPr>
          <w:p w14:paraId="3A813554" w14:textId="77777777" w:rsidR="00B102E9" w:rsidRPr="0019631A" w:rsidRDefault="00B102E9" w:rsidP="007860B8">
            <w:pPr>
              <w:jc w:val="right"/>
              <w:rPr>
                <w:rFonts w:ascii="Arial" w:hAnsi="Arial" w:cs="Arial"/>
              </w:rPr>
            </w:pPr>
          </w:p>
          <w:p w14:paraId="09E7B1F5" w14:textId="77777777" w:rsidR="00B102E9" w:rsidRPr="0019631A" w:rsidRDefault="00B102E9" w:rsidP="007860B8">
            <w:pPr>
              <w:jc w:val="right"/>
              <w:rPr>
                <w:rFonts w:ascii="Arial" w:hAnsi="Arial" w:cs="Arial"/>
              </w:rPr>
            </w:pPr>
            <w:r>
              <w:rPr>
                <w:rFonts w:ascii="Arial" w:hAnsi="Arial" w:cs="Arial"/>
              </w:rPr>
              <w:t>35.6</w:t>
            </w:r>
            <w:r w:rsidRPr="0019631A">
              <w:rPr>
                <w:rFonts w:ascii="Arial" w:hAnsi="Arial" w:cs="Arial"/>
              </w:rPr>
              <w:t>%</w:t>
            </w:r>
          </w:p>
        </w:tc>
      </w:tr>
      <w:tr w:rsidR="00B102E9" w:rsidRPr="0019631A" w14:paraId="6EA73235" w14:textId="77777777" w:rsidTr="00B82D2D">
        <w:trPr>
          <w:trHeight w:val="900"/>
        </w:trPr>
        <w:tc>
          <w:tcPr>
            <w:tcW w:w="830" w:type="dxa"/>
            <w:tcBorders>
              <w:top w:val="single" w:sz="4" w:space="0" w:color="auto"/>
              <w:left w:val="single" w:sz="4" w:space="0" w:color="auto"/>
              <w:bottom w:val="single" w:sz="4" w:space="0" w:color="auto"/>
              <w:right w:val="single" w:sz="4" w:space="0" w:color="auto"/>
            </w:tcBorders>
          </w:tcPr>
          <w:p w14:paraId="36C74B73" w14:textId="77777777" w:rsidR="00B102E9" w:rsidRDefault="00B102E9" w:rsidP="007860B8">
            <w:pPr>
              <w:jc w:val="center"/>
              <w:rPr>
                <w:rFonts w:ascii="Arial" w:hAnsi="Arial" w:cs="Arial"/>
              </w:rPr>
            </w:pPr>
          </w:p>
        </w:tc>
        <w:tc>
          <w:tcPr>
            <w:tcW w:w="4799" w:type="dxa"/>
            <w:tcBorders>
              <w:top w:val="single" w:sz="4" w:space="0" w:color="auto"/>
              <w:left w:val="single" w:sz="4" w:space="0" w:color="auto"/>
              <w:bottom w:val="single" w:sz="4" w:space="0" w:color="auto"/>
              <w:right w:val="single" w:sz="4" w:space="0" w:color="auto"/>
            </w:tcBorders>
            <w:vAlign w:val="center"/>
          </w:tcPr>
          <w:p w14:paraId="16A64C01" w14:textId="77777777" w:rsidR="00B102E9" w:rsidRPr="0019631A" w:rsidRDefault="00B102E9" w:rsidP="007860B8">
            <w:pPr>
              <w:jc w:val="center"/>
              <w:rPr>
                <w:rFonts w:ascii="Arial" w:hAnsi="Arial" w:cs="Arial"/>
                <w:b/>
                <w:bCs/>
              </w:rPr>
            </w:pPr>
          </w:p>
          <w:p w14:paraId="04BE71F2" w14:textId="77777777" w:rsidR="00B102E9" w:rsidRPr="0019631A" w:rsidRDefault="00B102E9" w:rsidP="007860B8">
            <w:pPr>
              <w:jc w:val="center"/>
              <w:rPr>
                <w:rFonts w:ascii="Arial" w:hAnsi="Arial" w:cs="Arial"/>
                <w:b/>
                <w:bCs/>
              </w:rPr>
            </w:pPr>
            <w:r w:rsidRPr="0019631A">
              <w:rPr>
                <w:rFonts w:ascii="Arial" w:hAnsi="Arial" w:cs="Arial"/>
                <w:b/>
                <w:bCs/>
                <w:sz w:val="22"/>
                <w:szCs w:val="22"/>
              </w:rPr>
              <w:t>Total :</w:t>
            </w:r>
          </w:p>
        </w:tc>
        <w:tc>
          <w:tcPr>
            <w:tcW w:w="1433" w:type="dxa"/>
            <w:tcBorders>
              <w:top w:val="single" w:sz="4" w:space="0" w:color="auto"/>
              <w:left w:val="single" w:sz="4" w:space="0" w:color="auto"/>
              <w:bottom w:val="single" w:sz="4" w:space="0" w:color="auto"/>
              <w:right w:val="single" w:sz="4" w:space="0" w:color="auto"/>
            </w:tcBorders>
            <w:vAlign w:val="center"/>
          </w:tcPr>
          <w:p w14:paraId="19261181" w14:textId="77777777" w:rsidR="00B102E9" w:rsidRPr="0019631A" w:rsidRDefault="00B102E9" w:rsidP="007860B8">
            <w:pPr>
              <w:jc w:val="center"/>
              <w:rPr>
                <w:rFonts w:ascii="Arial" w:hAnsi="Arial" w:cs="Arial"/>
              </w:rPr>
            </w:pPr>
          </w:p>
        </w:tc>
        <w:tc>
          <w:tcPr>
            <w:tcW w:w="1248" w:type="dxa"/>
            <w:tcBorders>
              <w:top w:val="single" w:sz="4" w:space="0" w:color="auto"/>
              <w:left w:val="single" w:sz="4" w:space="0" w:color="auto"/>
              <w:bottom w:val="single" w:sz="4" w:space="0" w:color="auto"/>
              <w:right w:val="single" w:sz="4" w:space="0" w:color="auto"/>
            </w:tcBorders>
            <w:vAlign w:val="center"/>
          </w:tcPr>
          <w:p w14:paraId="647A4B5E" w14:textId="77777777" w:rsidR="00B102E9" w:rsidRPr="0019631A" w:rsidRDefault="00B102E9" w:rsidP="007860B8">
            <w:pPr>
              <w:jc w:val="center"/>
              <w:rPr>
                <w:rFonts w:ascii="Arial" w:hAnsi="Arial" w:cs="Arial"/>
                <w:b/>
                <w:bCs/>
              </w:rPr>
            </w:pPr>
            <w:r>
              <w:rPr>
                <w:rFonts w:ascii="Arial" w:hAnsi="Arial" w:cs="Arial"/>
                <w:b/>
                <w:bCs/>
              </w:rPr>
              <w:t>20.01</w:t>
            </w:r>
          </w:p>
          <w:p w14:paraId="42AA3641" w14:textId="77777777" w:rsidR="00B102E9" w:rsidRPr="0019631A" w:rsidRDefault="00B102E9" w:rsidP="007860B8">
            <w:pPr>
              <w:jc w:val="center"/>
              <w:rPr>
                <w:rFonts w:ascii="Arial" w:hAnsi="Arial" w:cs="Arial"/>
                <w:b/>
                <w:bCs/>
              </w:rPr>
            </w:pPr>
            <w:r w:rsidRPr="0019631A">
              <w:rPr>
                <w:rFonts w:ascii="Arial" w:hAnsi="Arial" w:cs="Arial"/>
                <w:b/>
                <w:bCs/>
              </w:rPr>
              <w:t>Lakhs.</w:t>
            </w:r>
          </w:p>
        </w:tc>
        <w:tc>
          <w:tcPr>
            <w:tcW w:w="1590" w:type="dxa"/>
            <w:tcBorders>
              <w:top w:val="single" w:sz="4" w:space="0" w:color="auto"/>
              <w:left w:val="single" w:sz="4" w:space="0" w:color="auto"/>
              <w:bottom w:val="single" w:sz="4" w:space="0" w:color="auto"/>
              <w:right w:val="single" w:sz="4" w:space="0" w:color="auto"/>
            </w:tcBorders>
          </w:tcPr>
          <w:p w14:paraId="16F0450A" w14:textId="77777777" w:rsidR="00B102E9" w:rsidRPr="0019631A" w:rsidRDefault="00B102E9" w:rsidP="007860B8">
            <w:pPr>
              <w:jc w:val="center"/>
              <w:rPr>
                <w:rFonts w:ascii="Arial" w:hAnsi="Arial" w:cs="Arial"/>
                <w:b/>
                <w:bCs/>
              </w:rPr>
            </w:pPr>
            <w:r>
              <w:rPr>
                <w:rFonts w:ascii="Arial" w:hAnsi="Arial" w:cs="Arial"/>
                <w:b/>
                <w:bCs/>
              </w:rPr>
              <w:t>100</w:t>
            </w:r>
            <w:r w:rsidRPr="0019631A">
              <w:rPr>
                <w:rFonts w:ascii="Arial" w:hAnsi="Arial" w:cs="Arial"/>
                <w:b/>
                <w:bCs/>
              </w:rPr>
              <w:t>%</w:t>
            </w:r>
          </w:p>
          <w:p w14:paraId="1A9559EA" w14:textId="77777777" w:rsidR="00B102E9" w:rsidRPr="0019631A" w:rsidRDefault="00B102E9" w:rsidP="007860B8">
            <w:pPr>
              <w:jc w:val="center"/>
              <w:rPr>
                <w:rFonts w:ascii="Arial" w:hAnsi="Arial" w:cs="Arial"/>
                <w:b/>
                <w:bCs/>
              </w:rPr>
            </w:pPr>
            <w:r w:rsidRPr="0019631A">
              <w:rPr>
                <w:rFonts w:ascii="Arial" w:hAnsi="Arial" w:cs="Arial"/>
                <w:b/>
                <w:bCs/>
              </w:rPr>
              <w:t>(Percentage as per Annex F)</w:t>
            </w:r>
          </w:p>
        </w:tc>
      </w:tr>
      <w:tr w:rsidR="00B82D2D" w:rsidRPr="0019631A" w14:paraId="4D9EE30A" w14:textId="77777777" w:rsidTr="00B82D2D">
        <w:trPr>
          <w:trHeight w:val="525"/>
        </w:trPr>
        <w:tc>
          <w:tcPr>
            <w:tcW w:w="830" w:type="dxa"/>
            <w:tcBorders>
              <w:top w:val="single" w:sz="4" w:space="0" w:color="auto"/>
              <w:left w:val="single" w:sz="4" w:space="0" w:color="auto"/>
              <w:bottom w:val="single" w:sz="4" w:space="0" w:color="auto"/>
              <w:right w:val="single" w:sz="4" w:space="0" w:color="auto"/>
            </w:tcBorders>
          </w:tcPr>
          <w:p w14:paraId="2D611539" w14:textId="77777777" w:rsidR="00B82D2D" w:rsidRDefault="00B82D2D" w:rsidP="007860B8">
            <w:pPr>
              <w:jc w:val="center"/>
              <w:rPr>
                <w:rFonts w:ascii="Arial" w:hAnsi="Arial" w:cs="Arial"/>
              </w:rPr>
            </w:pPr>
          </w:p>
        </w:tc>
        <w:tc>
          <w:tcPr>
            <w:tcW w:w="4799" w:type="dxa"/>
            <w:tcBorders>
              <w:top w:val="single" w:sz="4" w:space="0" w:color="auto"/>
              <w:left w:val="single" w:sz="4" w:space="0" w:color="auto"/>
              <w:bottom w:val="single" w:sz="4" w:space="0" w:color="auto"/>
              <w:right w:val="single" w:sz="4" w:space="0" w:color="auto"/>
            </w:tcBorders>
            <w:vAlign w:val="center"/>
          </w:tcPr>
          <w:p w14:paraId="0077F105" w14:textId="5F475A28" w:rsidR="00B82D2D" w:rsidRPr="0019631A" w:rsidRDefault="00B82D2D" w:rsidP="007860B8">
            <w:pPr>
              <w:jc w:val="center"/>
              <w:rPr>
                <w:rFonts w:ascii="Arial" w:hAnsi="Arial" w:cs="Arial"/>
                <w:b/>
                <w:bCs/>
              </w:rPr>
            </w:pPr>
            <w:r>
              <w:rPr>
                <w:rFonts w:ascii="Arial" w:hAnsi="Arial" w:cs="Arial"/>
                <w:b/>
                <w:bCs/>
              </w:rPr>
              <w:t>Add GST 18%</w:t>
            </w:r>
          </w:p>
        </w:tc>
        <w:tc>
          <w:tcPr>
            <w:tcW w:w="1433" w:type="dxa"/>
            <w:tcBorders>
              <w:top w:val="single" w:sz="4" w:space="0" w:color="auto"/>
              <w:left w:val="single" w:sz="4" w:space="0" w:color="auto"/>
              <w:bottom w:val="single" w:sz="4" w:space="0" w:color="auto"/>
              <w:right w:val="single" w:sz="4" w:space="0" w:color="auto"/>
            </w:tcBorders>
            <w:vAlign w:val="center"/>
          </w:tcPr>
          <w:p w14:paraId="146600F8" w14:textId="77777777" w:rsidR="00B82D2D" w:rsidRPr="0019631A" w:rsidRDefault="00B82D2D" w:rsidP="007860B8">
            <w:pPr>
              <w:jc w:val="center"/>
              <w:rPr>
                <w:rFonts w:ascii="Arial" w:hAnsi="Arial" w:cs="Arial"/>
              </w:rPr>
            </w:pPr>
          </w:p>
        </w:tc>
        <w:tc>
          <w:tcPr>
            <w:tcW w:w="1248" w:type="dxa"/>
            <w:tcBorders>
              <w:top w:val="single" w:sz="4" w:space="0" w:color="auto"/>
              <w:left w:val="single" w:sz="4" w:space="0" w:color="auto"/>
              <w:bottom w:val="single" w:sz="4" w:space="0" w:color="auto"/>
              <w:right w:val="single" w:sz="4" w:space="0" w:color="auto"/>
            </w:tcBorders>
            <w:vAlign w:val="center"/>
          </w:tcPr>
          <w:p w14:paraId="283FEDC2" w14:textId="32E7D817" w:rsidR="00B82D2D" w:rsidRDefault="00C30055" w:rsidP="00C30055">
            <w:pPr>
              <w:rPr>
                <w:rFonts w:ascii="Arial" w:hAnsi="Arial" w:cs="Arial"/>
                <w:b/>
                <w:bCs/>
              </w:rPr>
            </w:pPr>
            <w:r>
              <w:rPr>
                <w:rFonts w:ascii="Arial" w:hAnsi="Arial" w:cs="Arial"/>
                <w:b/>
                <w:bCs/>
              </w:rPr>
              <w:t xml:space="preserve">   </w:t>
            </w:r>
            <w:r w:rsidR="00B82D2D">
              <w:rPr>
                <w:rFonts w:ascii="Arial" w:hAnsi="Arial" w:cs="Arial"/>
                <w:b/>
                <w:bCs/>
              </w:rPr>
              <w:t>3.60</w:t>
            </w:r>
          </w:p>
        </w:tc>
        <w:tc>
          <w:tcPr>
            <w:tcW w:w="1590" w:type="dxa"/>
            <w:tcBorders>
              <w:top w:val="single" w:sz="4" w:space="0" w:color="auto"/>
              <w:left w:val="single" w:sz="4" w:space="0" w:color="auto"/>
              <w:bottom w:val="single" w:sz="4" w:space="0" w:color="auto"/>
              <w:right w:val="single" w:sz="4" w:space="0" w:color="auto"/>
            </w:tcBorders>
          </w:tcPr>
          <w:p w14:paraId="3790EB47" w14:textId="7E266CC8" w:rsidR="00B82D2D" w:rsidRPr="00C30055" w:rsidRDefault="00C30055" w:rsidP="00C30055">
            <w:pPr>
              <w:ind w:left="470"/>
              <w:rPr>
                <w:rFonts w:ascii="Arial" w:hAnsi="Arial" w:cs="Arial"/>
                <w:b/>
                <w:bCs/>
              </w:rPr>
            </w:pPr>
            <w:r w:rsidRPr="00C30055">
              <w:rPr>
                <w:rFonts w:ascii="Arial" w:hAnsi="Arial" w:cs="Arial"/>
                <w:b/>
                <w:bCs/>
              </w:rPr>
              <w:t>18%</w:t>
            </w:r>
          </w:p>
        </w:tc>
      </w:tr>
      <w:tr w:rsidR="00B82D2D" w:rsidRPr="0019631A" w14:paraId="7DC3FBDF" w14:textId="77777777" w:rsidTr="00B82D2D">
        <w:trPr>
          <w:trHeight w:val="525"/>
        </w:trPr>
        <w:tc>
          <w:tcPr>
            <w:tcW w:w="830" w:type="dxa"/>
            <w:tcBorders>
              <w:top w:val="single" w:sz="4" w:space="0" w:color="auto"/>
              <w:left w:val="single" w:sz="4" w:space="0" w:color="auto"/>
              <w:bottom w:val="single" w:sz="4" w:space="0" w:color="auto"/>
              <w:right w:val="single" w:sz="4" w:space="0" w:color="auto"/>
            </w:tcBorders>
          </w:tcPr>
          <w:p w14:paraId="7377B092" w14:textId="7DA39B93" w:rsidR="00B82D2D" w:rsidRDefault="000E242D" w:rsidP="007860B8">
            <w:pPr>
              <w:jc w:val="center"/>
              <w:rPr>
                <w:rFonts w:ascii="Arial" w:hAnsi="Arial" w:cs="Arial"/>
              </w:rPr>
            </w:pPr>
            <w:r>
              <w:rPr>
                <w:rFonts w:ascii="Arial" w:hAnsi="Arial" w:cs="Arial"/>
              </w:rPr>
              <w:t>%</w:t>
            </w:r>
          </w:p>
        </w:tc>
        <w:tc>
          <w:tcPr>
            <w:tcW w:w="4799" w:type="dxa"/>
            <w:tcBorders>
              <w:top w:val="single" w:sz="4" w:space="0" w:color="auto"/>
              <w:left w:val="single" w:sz="4" w:space="0" w:color="auto"/>
              <w:bottom w:val="single" w:sz="4" w:space="0" w:color="auto"/>
              <w:right w:val="single" w:sz="4" w:space="0" w:color="auto"/>
            </w:tcBorders>
            <w:vAlign w:val="center"/>
          </w:tcPr>
          <w:p w14:paraId="51BDD609" w14:textId="032D5843" w:rsidR="00B82D2D" w:rsidRPr="0019631A" w:rsidRDefault="00C30055" w:rsidP="007860B8">
            <w:pPr>
              <w:jc w:val="center"/>
              <w:rPr>
                <w:rFonts w:ascii="Arial" w:hAnsi="Arial" w:cs="Arial"/>
                <w:b/>
                <w:bCs/>
              </w:rPr>
            </w:pPr>
            <w:r>
              <w:rPr>
                <w:rFonts w:ascii="Arial" w:hAnsi="Arial" w:cs="Arial"/>
                <w:b/>
                <w:bCs/>
              </w:rPr>
              <w:t>Grand Total</w:t>
            </w:r>
          </w:p>
        </w:tc>
        <w:tc>
          <w:tcPr>
            <w:tcW w:w="1433" w:type="dxa"/>
            <w:tcBorders>
              <w:top w:val="single" w:sz="4" w:space="0" w:color="auto"/>
              <w:left w:val="single" w:sz="4" w:space="0" w:color="auto"/>
              <w:bottom w:val="single" w:sz="4" w:space="0" w:color="auto"/>
              <w:right w:val="single" w:sz="4" w:space="0" w:color="auto"/>
            </w:tcBorders>
            <w:vAlign w:val="center"/>
          </w:tcPr>
          <w:p w14:paraId="7AC900FD" w14:textId="77777777" w:rsidR="00B82D2D" w:rsidRPr="0019631A" w:rsidRDefault="00B82D2D" w:rsidP="007860B8">
            <w:pPr>
              <w:jc w:val="center"/>
              <w:rPr>
                <w:rFonts w:ascii="Arial" w:hAnsi="Arial" w:cs="Arial"/>
              </w:rPr>
            </w:pPr>
          </w:p>
        </w:tc>
        <w:tc>
          <w:tcPr>
            <w:tcW w:w="1248" w:type="dxa"/>
            <w:tcBorders>
              <w:top w:val="single" w:sz="4" w:space="0" w:color="auto"/>
              <w:left w:val="single" w:sz="4" w:space="0" w:color="auto"/>
              <w:bottom w:val="single" w:sz="4" w:space="0" w:color="auto"/>
              <w:right w:val="single" w:sz="4" w:space="0" w:color="auto"/>
            </w:tcBorders>
            <w:vAlign w:val="center"/>
          </w:tcPr>
          <w:p w14:paraId="0C37F56E" w14:textId="7CDEB29F" w:rsidR="00B82D2D" w:rsidRDefault="00C30055" w:rsidP="007860B8">
            <w:pPr>
              <w:jc w:val="center"/>
              <w:rPr>
                <w:rFonts w:ascii="Arial" w:hAnsi="Arial" w:cs="Arial"/>
                <w:b/>
                <w:bCs/>
              </w:rPr>
            </w:pPr>
            <w:r>
              <w:rPr>
                <w:rFonts w:ascii="Arial" w:hAnsi="Arial" w:cs="Arial"/>
                <w:b/>
                <w:bCs/>
              </w:rPr>
              <w:t>23.61 LAKHS</w:t>
            </w:r>
          </w:p>
        </w:tc>
        <w:tc>
          <w:tcPr>
            <w:tcW w:w="1590" w:type="dxa"/>
            <w:tcBorders>
              <w:top w:val="single" w:sz="4" w:space="0" w:color="auto"/>
              <w:left w:val="single" w:sz="4" w:space="0" w:color="auto"/>
              <w:bottom w:val="single" w:sz="4" w:space="0" w:color="auto"/>
              <w:right w:val="single" w:sz="4" w:space="0" w:color="auto"/>
            </w:tcBorders>
          </w:tcPr>
          <w:p w14:paraId="59CF38D4" w14:textId="0EBA094D" w:rsidR="00B82D2D" w:rsidRDefault="00C30055" w:rsidP="007860B8">
            <w:pPr>
              <w:jc w:val="center"/>
              <w:rPr>
                <w:rFonts w:ascii="Arial" w:hAnsi="Arial" w:cs="Arial"/>
                <w:b/>
                <w:bCs/>
              </w:rPr>
            </w:pPr>
            <w:r>
              <w:rPr>
                <w:rFonts w:ascii="Arial" w:hAnsi="Arial" w:cs="Arial"/>
                <w:b/>
                <w:bCs/>
              </w:rPr>
              <w:t>118%</w:t>
            </w:r>
          </w:p>
        </w:tc>
      </w:tr>
    </w:tbl>
    <w:p w14:paraId="1F3E110B" w14:textId="77777777" w:rsidR="00B102E9" w:rsidRDefault="00B102E9" w:rsidP="00B102E9">
      <w:pPr>
        <w:rPr>
          <w:rFonts w:ascii="Arial" w:hAnsi="Arial" w:cs="Arial"/>
          <w:b/>
          <w:bCs/>
          <w:sz w:val="22"/>
          <w:szCs w:val="22"/>
        </w:rPr>
      </w:pPr>
      <w:r w:rsidRPr="00AB094C">
        <w:rPr>
          <w:rFonts w:ascii="Arial" w:hAnsi="Arial" w:cs="Arial"/>
          <w:b/>
          <w:bCs/>
          <w:sz w:val="22"/>
          <w:szCs w:val="22"/>
        </w:rPr>
        <w:t xml:space="preserve">            </w:t>
      </w:r>
    </w:p>
    <w:p w14:paraId="2B209B27" w14:textId="77777777" w:rsidR="00B102E9" w:rsidRDefault="00B102E9" w:rsidP="00B102E9">
      <w:pPr>
        <w:jc w:val="both"/>
        <w:rPr>
          <w:rFonts w:ascii="Arial" w:hAnsi="Arial" w:cs="Arial"/>
          <w:bCs/>
          <w:sz w:val="22"/>
          <w:szCs w:val="22"/>
        </w:rPr>
      </w:pPr>
      <w:r>
        <w:rPr>
          <w:rFonts w:ascii="Arial" w:hAnsi="Arial" w:cs="Arial"/>
          <w:bCs/>
          <w:sz w:val="22"/>
          <w:szCs w:val="22"/>
        </w:rPr>
        <w:t xml:space="preserve">                </w:t>
      </w:r>
    </w:p>
    <w:p w14:paraId="1CECFDF0" w14:textId="77777777" w:rsidR="00B102E9" w:rsidRDefault="00B102E9" w:rsidP="00B102E9">
      <w:pPr>
        <w:rPr>
          <w:rFonts w:ascii="Arial" w:hAnsi="Arial" w:cs="Arial"/>
          <w:bCs/>
          <w:sz w:val="22"/>
          <w:szCs w:val="22"/>
        </w:rPr>
      </w:pPr>
    </w:p>
    <w:p w14:paraId="4AD6A0B3" w14:textId="77777777" w:rsidR="00B102E9" w:rsidRDefault="00B102E9" w:rsidP="00B102E9">
      <w:pPr>
        <w:jc w:val="center"/>
        <w:rPr>
          <w:rFonts w:ascii="Arial" w:hAnsi="Arial" w:cs="Arial"/>
          <w:b/>
          <w:bCs/>
          <w:sz w:val="32"/>
          <w:szCs w:val="32"/>
        </w:rPr>
      </w:pPr>
    </w:p>
    <w:p w14:paraId="26DFDBEE" w14:textId="7D9FAB79" w:rsidR="00B102E9" w:rsidRDefault="00B102E9" w:rsidP="00C30055">
      <w:pPr>
        <w:rPr>
          <w:rFonts w:ascii="Arial" w:hAnsi="Arial" w:cs="Arial"/>
          <w:b/>
          <w:bCs/>
          <w:sz w:val="32"/>
          <w:szCs w:val="32"/>
        </w:rPr>
      </w:pPr>
    </w:p>
    <w:p w14:paraId="7504F853" w14:textId="77777777" w:rsidR="00B102E9" w:rsidRPr="004F05C2" w:rsidRDefault="00B102E9" w:rsidP="00B102E9">
      <w:pPr>
        <w:jc w:val="center"/>
        <w:rPr>
          <w:rFonts w:ascii="Arial" w:hAnsi="Arial" w:cs="Arial"/>
          <w:b/>
          <w:bCs/>
          <w:sz w:val="28"/>
          <w:szCs w:val="28"/>
        </w:rPr>
      </w:pPr>
      <w:r w:rsidRPr="004F05C2">
        <w:rPr>
          <w:rFonts w:ascii="Arial" w:hAnsi="Arial" w:cs="Arial"/>
          <w:b/>
          <w:bCs/>
          <w:sz w:val="28"/>
          <w:szCs w:val="28"/>
        </w:rPr>
        <w:lastRenderedPageBreak/>
        <w:t>PAYMENT SCHEDULE</w:t>
      </w:r>
    </w:p>
    <w:p w14:paraId="5AB77133" w14:textId="77777777" w:rsidR="00B102E9" w:rsidRPr="00D04E4A" w:rsidRDefault="00B102E9" w:rsidP="00B102E9">
      <w:pPr>
        <w:jc w:val="center"/>
        <w:rPr>
          <w:rFonts w:ascii="Arial" w:hAnsi="Arial" w:cs="Arial"/>
          <w:b/>
          <w:bCs/>
          <w:sz w:val="10"/>
          <w:szCs w:val="10"/>
        </w:rPr>
      </w:pPr>
    </w:p>
    <w:p w14:paraId="4A7EA4D7" w14:textId="77777777" w:rsidR="00B102E9" w:rsidRDefault="00B102E9" w:rsidP="00B102E9">
      <w:pPr>
        <w:jc w:val="center"/>
        <w:rPr>
          <w:rFonts w:ascii="Arial" w:hAnsi="Arial" w:cs="Arial"/>
          <w:b/>
          <w:bCs/>
          <w:sz w:val="26"/>
          <w:szCs w:val="26"/>
        </w:rPr>
      </w:pPr>
      <w:r>
        <w:rPr>
          <w:rFonts w:ascii="Arial" w:hAnsi="Arial" w:cs="Arial"/>
          <w:b/>
          <w:bCs/>
          <w:sz w:val="26"/>
          <w:szCs w:val="26"/>
        </w:rPr>
        <w:t xml:space="preserve">FORM - F-2 </w:t>
      </w:r>
    </w:p>
    <w:p w14:paraId="7786BAD9" w14:textId="77777777" w:rsidR="00B102E9" w:rsidRPr="004F05C2" w:rsidRDefault="00B102E9" w:rsidP="00B102E9">
      <w:pPr>
        <w:rPr>
          <w:rFonts w:ascii="Arial" w:hAnsi="Arial" w:cs="Arial"/>
          <w:b/>
          <w:bCs/>
          <w:sz w:val="2"/>
          <w:szCs w:val="16"/>
        </w:rPr>
      </w:pPr>
    </w:p>
    <w:p w14:paraId="06BB0282" w14:textId="77777777" w:rsidR="00B102E9" w:rsidRDefault="00B102E9" w:rsidP="00B102E9">
      <w:pPr>
        <w:tabs>
          <w:tab w:val="left" w:pos="1980"/>
        </w:tabs>
        <w:ind w:left="1980" w:hanging="1980"/>
        <w:jc w:val="both"/>
        <w:rPr>
          <w:rFonts w:ascii="Arial" w:hAnsi="Arial" w:cs="Arial"/>
          <w:b/>
          <w:bCs/>
          <w:smallCaps/>
        </w:rPr>
      </w:pPr>
      <w:r>
        <w:rPr>
          <w:rFonts w:ascii="Arial" w:hAnsi="Arial" w:cs="Arial"/>
          <w:b/>
          <w:bCs/>
          <w:u w:val="single"/>
        </w:rPr>
        <w:t>Name of work</w:t>
      </w:r>
      <w:r>
        <w:rPr>
          <w:rFonts w:ascii="Arial" w:hAnsi="Arial" w:cs="Arial"/>
          <w:b/>
          <w:bCs/>
          <w:sz w:val="20"/>
          <w:szCs w:val="20"/>
        </w:rPr>
        <w:t xml:space="preserve">:- </w:t>
      </w:r>
      <w:r>
        <w:rPr>
          <w:rFonts w:ascii="Arial" w:hAnsi="Arial" w:cs="Arial"/>
          <w:b/>
          <w:bCs/>
          <w:sz w:val="20"/>
          <w:szCs w:val="20"/>
        </w:rPr>
        <w:tab/>
      </w:r>
      <w:r>
        <w:rPr>
          <w:rFonts w:ascii="Arial" w:hAnsi="Arial" w:cs="Arial"/>
          <w:b/>
          <w:bCs/>
          <w:sz w:val="20"/>
          <w:szCs w:val="20"/>
        </w:rPr>
        <w:tab/>
      </w:r>
      <w:r w:rsidRPr="0019631A">
        <w:rPr>
          <w:rFonts w:ascii="Arial" w:hAnsi="Arial" w:cs="Arial"/>
          <w:b/>
          <w:bCs/>
          <w:smallCaps/>
        </w:rPr>
        <w:t>CONSTRUCTION OF</w:t>
      </w:r>
      <w:r>
        <w:rPr>
          <w:rFonts w:ascii="Arial" w:hAnsi="Arial" w:cs="Arial"/>
          <w:b/>
          <w:bCs/>
          <w:smallCaps/>
        </w:rPr>
        <w:t xml:space="preserve"> </w:t>
      </w:r>
      <w:r w:rsidRPr="0019631A">
        <w:rPr>
          <w:rFonts w:ascii="Arial" w:hAnsi="Arial" w:cs="Arial"/>
          <w:b/>
          <w:bCs/>
          <w:smallCaps/>
          <w:sz w:val="28"/>
          <w:szCs w:val="28"/>
        </w:rPr>
        <w:t>BAGIYA BARRAGE ACROSS MAINI RIVER NEAR VILLAGE BAGIYA IN BLOCK KANSABEL,DISTRICT JASHPUR(</w:t>
      </w:r>
      <w:r>
        <w:rPr>
          <w:rFonts w:ascii="Arial" w:hAnsi="Arial" w:cs="Arial"/>
          <w:b/>
          <w:bCs/>
          <w:smallCaps/>
          <w:sz w:val="28"/>
          <w:szCs w:val="28"/>
        </w:rPr>
        <w:t>C.G)</w:t>
      </w:r>
    </w:p>
    <w:p w14:paraId="4F5BE973" w14:textId="77777777" w:rsidR="00B102E9" w:rsidRPr="00496608" w:rsidRDefault="00B102E9" w:rsidP="00B102E9">
      <w:pPr>
        <w:tabs>
          <w:tab w:val="left" w:pos="1980"/>
        </w:tabs>
        <w:ind w:left="1980" w:hanging="1980"/>
        <w:jc w:val="both"/>
        <w:rPr>
          <w:rFonts w:ascii="Arial" w:hAnsi="Arial" w:cs="Arial"/>
          <w:b/>
          <w:bCs/>
          <w:sz w:val="12"/>
          <w:szCs w:val="26"/>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
        <w:gridCol w:w="5760"/>
        <w:gridCol w:w="1440"/>
        <w:gridCol w:w="1296"/>
        <w:gridCol w:w="963"/>
      </w:tblGrid>
      <w:tr w:rsidR="00B102E9" w:rsidRPr="004F05C2" w14:paraId="19BF574D" w14:textId="77777777" w:rsidTr="00063A20">
        <w:trPr>
          <w:tblHeader/>
        </w:trPr>
        <w:tc>
          <w:tcPr>
            <w:tcW w:w="464" w:type="dxa"/>
            <w:tcBorders>
              <w:top w:val="single" w:sz="4" w:space="0" w:color="auto"/>
              <w:left w:val="single" w:sz="4" w:space="0" w:color="auto"/>
              <w:bottom w:val="single" w:sz="4" w:space="0" w:color="auto"/>
              <w:right w:val="single" w:sz="4" w:space="0" w:color="auto"/>
            </w:tcBorders>
          </w:tcPr>
          <w:p w14:paraId="1417D1C6" w14:textId="77777777" w:rsidR="00B102E9" w:rsidRPr="004F05C2" w:rsidRDefault="00B102E9" w:rsidP="007860B8">
            <w:pPr>
              <w:jc w:val="center"/>
              <w:rPr>
                <w:rFonts w:ascii="Arial" w:hAnsi="Arial" w:cs="Arial"/>
                <w:b/>
                <w:bCs/>
                <w:sz w:val="22"/>
                <w:szCs w:val="22"/>
              </w:rPr>
            </w:pPr>
            <w:r w:rsidRPr="004F05C2">
              <w:rPr>
                <w:rFonts w:ascii="Arial" w:hAnsi="Arial" w:cs="Arial"/>
                <w:b/>
                <w:bCs/>
                <w:sz w:val="22"/>
                <w:szCs w:val="22"/>
              </w:rPr>
              <w:t>S.No.</w:t>
            </w:r>
          </w:p>
        </w:tc>
        <w:tc>
          <w:tcPr>
            <w:tcW w:w="5760" w:type="dxa"/>
            <w:tcBorders>
              <w:top w:val="single" w:sz="4" w:space="0" w:color="auto"/>
              <w:left w:val="single" w:sz="4" w:space="0" w:color="auto"/>
              <w:bottom w:val="single" w:sz="4" w:space="0" w:color="auto"/>
              <w:right w:val="single" w:sz="4" w:space="0" w:color="auto"/>
            </w:tcBorders>
          </w:tcPr>
          <w:p w14:paraId="70D7491B" w14:textId="77777777" w:rsidR="00B102E9" w:rsidRPr="004F05C2" w:rsidRDefault="00B102E9" w:rsidP="007860B8">
            <w:pPr>
              <w:jc w:val="center"/>
              <w:rPr>
                <w:rFonts w:ascii="Arial" w:hAnsi="Arial" w:cs="Arial"/>
                <w:b/>
                <w:bCs/>
                <w:sz w:val="22"/>
                <w:szCs w:val="22"/>
              </w:rPr>
            </w:pPr>
            <w:r w:rsidRPr="004F05C2">
              <w:rPr>
                <w:rFonts w:ascii="Arial" w:hAnsi="Arial" w:cs="Arial"/>
                <w:b/>
                <w:bCs/>
                <w:sz w:val="22"/>
                <w:szCs w:val="22"/>
              </w:rPr>
              <w:t>Brief description of Item</w:t>
            </w:r>
          </w:p>
        </w:tc>
        <w:tc>
          <w:tcPr>
            <w:tcW w:w="1440" w:type="dxa"/>
            <w:tcBorders>
              <w:top w:val="single" w:sz="4" w:space="0" w:color="auto"/>
              <w:left w:val="single" w:sz="4" w:space="0" w:color="auto"/>
              <w:bottom w:val="single" w:sz="4" w:space="0" w:color="auto"/>
              <w:right w:val="single" w:sz="4" w:space="0" w:color="auto"/>
            </w:tcBorders>
          </w:tcPr>
          <w:p w14:paraId="0E1C8926" w14:textId="77777777" w:rsidR="00B102E9" w:rsidRPr="004F05C2" w:rsidRDefault="00B102E9" w:rsidP="007860B8">
            <w:pPr>
              <w:jc w:val="center"/>
              <w:rPr>
                <w:rFonts w:ascii="Arial" w:hAnsi="Arial" w:cs="Arial"/>
                <w:b/>
                <w:bCs/>
                <w:sz w:val="22"/>
                <w:szCs w:val="22"/>
              </w:rPr>
            </w:pPr>
            <w:r w:rsidRPr="004F05C2">
              <w:rPr>
                <w:rFonts w:ascii="Arial" w:hAnsi="Arial" w:cs="Arial"/>
                <w:b/>
                <w:bCs/>
                <w:sz w:val="22"/>
                <w:szCs w:val="22"/>
              </w:rPr>
              <w:t>Estimated Qty.</w:t>
            </w:r>
          </w:p>
        </w:tc>
        <w:tc>
          <w:tcPr>
            <w:tcW w:w="1296" w:type="dxa"/>
            <w:tcBorders>
              <w:top w:val="single" w:sz="4" w:space="0" w:color="auto"/>
              <w:left w:val="single" w:sz="4" w:space="0" w:color="auto"/>
              <w:bottom w:val="single" w:sz="4" w:space="0" w:color="auto"/>
              <w:right w:val="single" w:sz="4" w:space="0" w:color="auto"/>
            </w:tcBorders>
          </w:tcPr>
          <w:p w14:paraId="77C61F7D" w14:textId="77777777" w:rsidR="00B102E9" w:rsidRPr="004F05C2" w:rsidRDefault="00B102E9" w:rsidP="007860B8">
            <w:pPr>
              <w:jc w:val="center"/>
              <w:rPr>
                <w:rFonts w:ascii="Arial" w:hAnsi="Arial" w:cs="Arial"/>
                <w:b/>
                <w:bCs/>
                <w:sz w:val="22"/>
                <w:szCs w:val="22"/>
              </w:rPr>
            </w:pPr>
            <w:r w:rsidRPr="004F05C2">
              <w:rPr>
                <w:rFonts w:ascii="Arial" w:hAnsi="Arial" w:cs="Arial"/>
                <w:b/>
                <w:bCs/>
                <w:sz w:val="22"/>
                <w:szCs w:val="22"/>
              </w:rPr>
              <w:t>Amount Rs. in Lakhs</w:t>
            </w:r>
          </w:p>
        </w:tc>
        <w:tc>
          <w:tcPr>
            <w:tcW w:w="963" w:type="dxa"/>
            <w:tcBorders>
              <w:top w:val="single" w:sz="4" w:space="0" w:color="auto"/>
              <w:left w:val="single" w:sz="4" w:space="0" w:color="auto"/>
              <w:bottom w:val="single" w:sz="4" w:space="0" w:color="auto"/>
              <w:right w:val="single" w:sz="4" w:space="0" w:color="auto"/>
            </w:tcBorders>
          </w:tcPr>
          <w:p w14:paraId="06B2F074" w14:textId="77777777" w:rsidR="00B102E9" w:rsidRPr="004F05C2" w:rsidRDefault="00B102E9" w:rsidP="007860B8">
            <w:pPr>
              <w:jc w:val="center"/>
              <w:rPr>
                <w:rFonts w:ascii="Arial" w:hAnsi="Arial" w:cs="Arial"/>
                <w:b/>
                <w:bCs/>
                <w:sz w:val="22"/>
                <w:szCs w:val="22"/>
              </w:rPr>
            </w:pPr>
            <w:r w:rsidRPr="004F05C2">
              <w:rPr>
                <w:rFonts w:ascii="Arial" w:hAnsi="Arial" w:cs="Arial"/>
                <w:b/>
                <w:bCs/>
                <w:sz w:val="22"/>
                <w:szCs w:val="22"/>
              </w:rPr>
              <w:t xml:space="preserve">%of Amount </w:t>
            </w:r>
          </w:p>
        </w:tc>
      </w:tr>
      <w:tr w:rsidR="00B102E9" w14:paraId="42C3A305" w14:textId="77777777" w:rsidTr="00063A20">
        <w:trPr>
          <w:trHeight w:hRule="exact" w:val="3070"/>
        </w:trPr>
        <w:tc>
          <w:tcPr>
            <w:tcW w:w="464" w:type="dxa"/>
            <w:tcBorders>
              <w:top w:val="single" w:sz="4" w:space="0" w:color="auto"/>
              <w:left w:val="single" w:sz="4" w:space="0" w:color="auto"/>
              <w:bottom w:val="single" w:sz="4" w:space="0" w:color="auto"/>
              <w:right w:val="single" w:sz="4" w:space="0" w:color="auto"/>
            </w:tcBorders>
          </w:tcPr>
          <w:p w14:paraId="5C84F18C" w14:textId="77777777" w:rsidR="00B102E9" w:rsidRDefault="00B102E9" w:rsidP="007860B8">
            <w:pPr>
              <w:jc w:val="center"/>
              <w:rPr>
                <w:rFonts w:ascii="Arial" w:hAnsi="Arial" w:cs="Arial"/>
              </w:rPr>
            </w:pPr>
            <w:r>
              <w:rPr>
                <w:rFonts w:ascii="Arial" w:hAnsi="Arial" w:cs="Arial"/>
              </w:rPr>
              <w:t>1.</w:t>
            </w:r>
          </w:p>
        </w:tc>
        <w:tc>
          <w:tcPr>
            <w:tcW w:w="5760" w:type="dxa"/>
            <w:tcBorders>
              <w:top w:val="single" w:sz="4" w:space="0" w:color="auto"/>
              <w:left w:val="single" w:sz="4" w:space="0" w:color="auto"/>
              <w:bottom w:val="single" w:sz="4" w:space="0" w:color="auto"/>
              <w:right w:val="single" w:sz="4" w:space="0" w:color="auto"/>
            </w:tcBorders>
          </w:tcPr>
          <w:p w14:paraId="73337A1F" w14:textId="77777777" w:rsidR="00B102E9" w:rsidRPr="00973191" w:rsidRDefault="00B102E9" w:rsidP="007860B8">
            <w:pPr>
              <w:jc w:val="both"/>
              <w:rPr>
                <w:rFonts w:ascii="Arial" w:hAnsi="Arial" w:cs="Arial"/>
                <w:sz w:val="22"/>
                <w:szCs w:val="22"/>
              </w:rPr>
            </w:pPr>
            <w:r w:rsidRPr="00973191">
              <w:rPr>
                <w:rFonts w:ascii="Arial" w:hAnsi="Arial" w:cs="Arial"/>
                <w:sz w:val="22"/>
                <w:szCs w:val="22"/>
              </w:rPr>
              <w:t xml:space="preserve">Excavation in all types of strata including wet excavation i/c site clearance, stripping and compaction of earth work  for construction of barrage i/c construction of W.B.M. approach road with  H-Type railing both sides from </w:t>
            </w:r>
            <w:r>
              <w:rPr>
                <w:rFonts w:ascii="Arial" w:hAnsi="Arial" w:cs="Arial"/>
                <w:sz w:val="22"/>
                <w:szCs w:val="22"/>
              </w:rPr>
              <w:t>Bansabahar Village</w:t>
            </w:r>
            <w:r w:rsidRPr="00973191">
              <w:rPr>
                <w:rFonts w:ascii="Arial" w:hAnsi="Arial" w:cs="Arial"/>
                <w:sz w:val="22"/>
                <w:szCs w:val="22"/>
              </w:rPr>
              <w:t xml:space="preserve">,  right side, </w:t>
            </w:r>
            <w:r>
              <w:rPr>
                <w:rFonts w:ascii="Arial" w:hAnsi="Arial" w:cs="Arial"/>
                <w:sz w:val="22"/>
                <w:szCs w:val="22"/>
              </w:rPr>
              <w:t>Bagiya</w:t>
            </w:r>
            <w:r w:rsidRPr="00973191">
              <w:rPr>
                <w:rFonts w:ascii="Arial" w:hAnsi="Arial" w:cs="Arial"/>
                <w:sz w:val="22"/>
                <w:szCs w:val="22"/>
              </w:rPr>
              <w:t xml:space="preserve"> village to barrage left side and </w:t>
            </w:r>
            <w:r>
              <w:rPr>
                <w:rFonts w:ascii="Arial" w:hAnsi="Arial" w:cs="Arial"/>
                <w:sz w:val="22"/>
                <w:szCs w:val="22"/>
              </w:rPr>
              <w:t xml:space="preserve">Muskuti </w:t>
            </w:r>
            <w:r w:rsidRPr="00973191">
              <w:rPr>
                <w:rFonts w:ascii="Arial" w:hAnsi="Arial" w:cs="Arial"/>
                <w:sz w:val="22"/>
                <w:szCs w:val="22"/>
              </w:rPr>
              <w:t xml:space="preserve">village to barrage </w:t>
            </w:r>
            <w:r>
              <w:rPr>
                <w:rFonts w:ascii="Arial" w:hAnsi="Arial" w:cs="Arial"/>
                <w:sz w:val="22"/>
                <w:szCs w:val="22"/>
              </w:rPr>
              <w:t>left</w:t>
            </w:r>
            <w:r w:rsidRPr="00973191">
              <w:rPr>
                <w:rFonts w:ascii="Arial" w:hAnsi="Arial" w:cs="Arial"/>
                <w:sz w:val="22"/>
                <w:szCs w:val="22"/>
              </w:rPr>
              <w:t xml:space="preserve"> side i/c providing fixing, painting change cum Boundary  stone  excluding pitching  and C.C. toe wall including construction of coffer dam and haul road with temporary crossing  with all leads &amp; lifts complete in all respect as per approved drawing, design, specifications &amp; as directed by Engineer-in-Charge.</w:t>
            </w:r>
          </w:p>
          <w:p w14:paraId="18E0F78B" w14:textId="77777777" w:rsidR="00B102E9" w:rsidRPr="00973191" w:rsidRDefault="00B102E9" w:rsidP="007860B8">
            <w:pPr>
              <w:jc w:val="both"/>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098541C7" w14:textId="578DDADC" w:rsidR="00B102E9" w:rsidRDefault="00661F0F" w:rsidP="007860B8">
            <w:pPr>
              <w:jc w:val="center"/>
              <w:rPr>
                <w:rFonts w:ascii="Arial" w:hAnsi="Arial" w:cs="Arial"/>
              </w:rPr>
            </w:pPr>
            <w:r>
              <w:rPr>
                <w:rFonts w:ascii="Arial" w:hAnsi="Arial" w:cs="Arial"/>
              </w:rPr>
              <w:t>128201.5</w:t>
            </w:r>
          </w:p>
          <w:p w14:paraId="58391E32" w14:textId="77777777" w:rsidR="00B102E9" w:rsidRDefault="00B102E9" w:rsidP="007860B8">
            <w:pPr>
              <w:jc w:val="center"/>
              <w:rPr>
                <w:rFonts w:ascii="Arial" w:hAnsi="Arial" w:cs="Arial"/>
              </w:rPr>
            </w:pPr>
            <w:r>
              <w:rPr>
                <w:rFonts w:ascii="Arial" w:hAnsi="Arial" w:cs="Arial"/>
              </w:rPr>
              <w:t>Cum.</w:t>
            </w:r>
          </w:p>
        </w:tc>
        <w:tc>
          <w:tcPr>
            <w:tcW w:w="1296" w:type="dxa"/>
            <w:tcBorders>
              <w:top w:val="single" w:sz="4" w:space="0" w:color="auto"/>
              <w:left w:val="single" w:sz="4" w:space="0" w:color="auto"/>
              <w:bottom w:val="single" w:sz="4" w:space="0" w:color="auto"/>
              <w:right w:val="single" w:sz="4" w:space="0" w:color="auto"/>
            </w:tcBorders>
          </w:tcPr>
          <w:p w14:paraId="22485921" w14:textId="2972A249" w:rsidR="00B102E9" w:rsidRDefault="00661F0F" w:rsidP="007860B8">
            <w:pPr>
              <w:jc w:val="center"/>
              <w:rPr>
                <w:rFonts w:ascii="Arial" w:hAnsi="Arial" w:cs="Arial"/>
              </w:rPr>
            </w:pPr>
            <w:r>
              <w:rPr>
                <w:rFonts w:ascii="Arial" w:hAnsi="Arial" w:cs="Arial"/>
              </w:rPr>
              <w:t>188.80</w:t>
            </w:r>
          </w:p>
          <w:p w14:paraId="4C900F38" w14:textId="77777777" w:rsidR="00B102E9" w:rsidRDefault="00B102E9" w:rsidP="007860B8">
            <w:pPr>
              <w:jc w:val="center"/>
              <w:rPr>
                <w:rFonts w:ascii="Arial" w:hAnsi="Arial" w:cs="Arial"/>
              </w:rPr>
            </w:pPr>
            <w:r>
              <w:rPr>
                <w:rFonts w:ascii="Arial" w:hAnsi="Arial" w:cs="Arial"/>
              </w:rPr>
              <w:t xml:space="preserve"> Lakh</w:t>
            </w:r>
          </w:p>
        </w:tc>
        <w:tc>
          <w:tcPr>
            <w:tcW w:w="963" w:type="dxa"/>
            <w:tcBorders>
              <w:top w:val="single" w:sz="4" w:space="0" w:color="auto"/>
              <w:left w:val="single" w:sz="4" w:space="0" w:color="auto"/>
              <w:bottom w:val="single" w:sz="4" w:space="0" w:color="auto"/>
              <w:right w:val="single" w:sz="4" w:space="0" w:color="auto"/>
            </w:tcBorders>
          </w:tcPr>
          <w:p w14:paraId="4DA4B514" w14:textId="72C4DAB4" w:rsidR="00B102E9" w:rsidRDefault="00063A20" w:rsidP="007860B8">
            <w:pPr>
              <w:jc w:val="center"/>
              <w:rPr>
                <w:rFonts w:ascii="Arial" w:hAnsi="Arial" w:cs="Arial"/>
              </w:rPr>
            </w:pPr>
            <w:r>
              <w:rPr>
                <w:rFonts w:ascii="Arial" w:hAnsi="Arial" w:cs="Arial"/>
              </w:rPr>
              <w:t>2.</w:t>
            </w:r>
            <w:r w:rsidR="00582269">
              <w:rPr>
                <w:rFonts w:ascii="Arial" w:hAnsi="Arial" w:cs="Arial"/>
              </w:rPr>
              <w:t>95</w:t>
            </w:r>
            <w:r w:rsidR="00B102E9">
              <w:rPr>
                <w:rFonts w:ascii="Arial" w:hAnsi="Arial" w:cs="Arial"/>
              </w:rPr>
              <w:t>%</w:t>
            </w:r>
          </w:p>
        </w:tc>
      </w:tr>
      <w:tr w:rsidR="00B102E9" w14:paraId="789FD8AB" w14:textId="77777777" w:rsidTr="00063A20">
        <w:trPr>
          <w:trHeight w:hRule="exact" w:val="3052"/>
        </w:trPr>
        <w:tc>
          <w:tcPr>
            <w:tcW w:w="464" w:type="dxa"/>
            <w:tcBorders>
              <w:top w:val="single" w:sz="4" w:space="0" w:color="auto"/>
              <w:left w:val="single" w:sz="4" w:space="0" w:color="auto"/>
              <w:bottom w:val="single" w:sz="4" w:space="0" w:color="auto"/>
              <w:right w:val="single" w:sz="4" w:space="0" w:color="auto"/>
            </w:tcBorders>
          </w:tcPr>
          <w:p w14:paraId="6651E017" w14:textId="77777777" w:rsidR="00B102E9" w:rsidRDefault="00B102E9" w:rsidP="007860B8">
            <w:pPr>
              <w:jc w:val="center"/>
              <w:rPr>
                <w:rFonts w:ascii="Arial" w:hAnsi="Arial" w:cs="Arial"/>
              </w:rPr>
            </w:pPr>
            <w:r>
              <w:rPr>
                <w:rFonts w:ascii="Arial" w:hAnsi="Arial" w:cs="Arial"/>
              </w:rPr>
              <w:t>2.</w:t>
            </w:r>
          </w:p>
        </w:tc>
        <w:tc>
          <w:tcPr>
            <w:tcW w:w="5760" w:type="dxa"/>
            <w:tcBorders>
              <w:top w:val="single" w:sz="4" w:space="0" w:color="auto"/>
              <w:left w:val="single" w:sz="4" w:space="0" w:color="auto"/>
              <w:bottom w:val="single" w:sz="4" w:space="0" w:color="auto"/>
              <w:right w:val="single" w:sz="4" w:space="0" w:color="auto"/>
            </w:tcBorders>
          </w:tcPr>
          <w:p w14:paraId="6E0EB40F" w14:textId="77777777" w:rsidR="00B102E9" w:rsidRPr="00973191" w:rsidRDefault="00B102E9" w:rsidP="007860B8">
            <w:pPr>
              <w:jc w:val="both"/>
              <w:rPr>
                <w:rFonts w:ascii="Arial" w:hAnsi="Arial" w:cs="Arial"/>
                <w:sz w:val="22"/>
                <w:szCs w:val="22"/>
              </w:rPr>
            </w:pPr>
            <w:r w:rsidRPr="00973191">
              <w:rPr>
                <w:rFonts w:ascii="Arial" w:hAnsi="Arial" w:cs="Arial"/>
                <w:sz w:val="22"/>
                <w:szCs w:val="22"/>
              </w:rPr>
              <w:t>Providing and placing all types of P.C.C. &amp; R.C.C. including formwork, mechanical vibration, including cost of steel, copper sealing, PVC water stoppers, elastomeric bearings, remolded fillers, A.C. pipe, etc. complete including filling foundation and i/c construction of drainage crossing in all respect but excluding pitching of U/S and D/S protection of barrage &amp; approach road of both the banks, dewatering during construction, C.C. toe wall for pitching of approach road etc. including all leads &amp; lifts of all materials as per approved design, drawing, I.S. code, IRC/ MOST/WRD specifications and as directed by Engineer-in-Charge.</w:t>
            </w:r>
          </w:p>
          <w:p w14:paraId="451E9E42" w14:textId="77777777" w:rsidR="00B102E9" w:rsidRPr="00973191" w:rsidRDefault="00B102E9" w:rsidP="007860B8">
            <w:pPr>
              <w:jc w:val="both"/>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4EE86C4D" w14:textId="6BE398EA" w:rsidR="00661F0F" w:rsidRDefault="00063A20" w:rsidP="007860B8">
            <w:pPr>
              <w:jc w:val="center"/>
              <w:rPr>
                <w:rFonts w:ascii="Arial" w:hAnsi="Arial" w:cs="Arial"/>
              </w:rPr>
            </w:pPr>
            <w:r>
              <w:rPr>
                <w:rFonts w:ascii="Arial" w:hAnsi="Arial" w:cs="Arial"/>
              </w:rPr>
              <w:t>42328.26</w:t>
            </w:r>
          </w:p>
          <w:p w14:paraId="42AA18BA" w14:textId="719A7E33" w:rsidR="00B102E9" w:rsidRDefault="00B102E9" w:rsidP="007860B8">
            <w:pPr>
              <w:jc w:val="center"/>
              <w:rPr>
                <w:rFonts w:ascii="Arial" w:hAnsi="Arial" w:cs="Arial"/>
              </w:rPr>
            </w:pPr>
            <w:r>
              <w:rPr>
                <w:rFonts w:ascii="Arial" w:hAnsi="Arial" w:cs="Arial"/>
              </w:rPr>
              <w:t>Cum.</w:t>
            </w:r>
          </w:p>
        </w:tc>
        <w:tc>
          <w:tcPr>
            <w:tcW w:w="1296" w:type="dxa"/>
            <w:tcBorders>
              <w:top w:val="single" w:sz="4" w:space="0" w:color="auto"/>
              <w:left w:val="single" w:sz="4" w:space="0" w:color="auto"/>
              <w:bottom w:val="single" w:sz="4" w:space="0" w:color="auto"/>
              <w:right w:val="single" w:sz="4" w:space="0" w:color="auto"/>
            </w:tcBorders>
          </w:tcPr>
          <w:p w14:paraId="03AB26E5" w14:textId="7D2A407D" w:rsidR="00B102E9" w:rsidRDefault="003B461E" w:rsidP="007860B8">
            <w:pPr>
              <w:rPr>
                <w:rFonts w:ascii="Arial" w:hAnsi="Arial" w:cs="Arial"/>
              </w:rPr>
            </w:pPr>
            <w:r>
              <w:rPr>
                <w:rFonts w:ascii="Arial" w:hAnsi="Arial" w:cs="Arial"/>
              </w:rPr>
              <w:t>2984.</w:t>
            </w:r>
            <w:r w:rsidR="0000080C">
              <w:rPr>
                <w:rFonts w:ascii="Arial" w:hAnsi="Arial" w:cs="Arial"/>
              </w:rPr>
              <w:t>38</w:t>
            </w:r>
          </w:p>
          <w:p w14:paraId="12836DBE" w14:textId="59016595" w:rsidR="00987F17" w:rsidRDefault="00987F17" w:rsidP="007860B8">
            <w:pPr>
              <w:rPr>
                <w:rFonts w:ascii="Arial" w:hAnsi="Arial" w:cs="Arial"/>
              </w:rPr>
            </w:pPr>
            <w:r>
              <w:rPr>
                <w:rFonts w:ascii="Arial" w:hAnsi="Arial" w:cs="Arial"/>
              </w:rPr>
              <w:t>Lakh</w:t>
            </w:r>
          </w:p>
        </w:tc>
        <w:tc>
          <w:tcPr>
            <w:tcW w:w="963" w:type="dxa"/>
            <w:tcBorders>
              <w:top w:val="single" w:sz="4" w:space="0" w:color="auto"/>
              <w:left w:val="single" w:sz="4" w:space="0" w:color="auto"/>
              <w:bottom w:val="single" w:sz="4" w:space="0" w:color="auto"/>
              <w:right w:val="single" w:sz="4" w:space="0" w:color="auto"/>
            </w:tcBorders>
          </w:tcPr>
          <w:p w14:paraId="6E7E24D2" w14:textId="2596CAFF" w:rsidR="00063A20" w:rsidRDefault="00582269" w:rsidP="007860B8">
            <w:pPr>
              <w:rPr>
                <w:rFonts w:ascii="Arial" w:hAnsi="Arial" w:cs="Arial"/>
              </w:rPr>
            </w:pPr>
            <w:r>
              <w:rPr>
                <w:rFonts w:ascii="Arial" w:hAnsi="Arial" w:cs="Arial"/>
              </w:rPr>
              <w:t>46.67</w:t>
            </w:r>
          </w:p>
          <w:p w14:paraId="5715C127" w14:textId="28701263" w:rsidR="00B102E9" w:rsidRDefault="00B102E9" w:rsidP="007860B8">
            <w:pPr>
              <w:rPr>
                <w:rFonts w:ascii="Arial" w:hAnsi="Arial" w:cs="Arial"/>
              </w:rPr>
            </w:pPr>
            <w:r>
              <w:rPr>
                <w:rFonts w:ascii="Arial" w:hAnsi="Arial" w:cs="Arial"/>
              </w:rPr>
              <w:t>%</w:t>
            </w:r>
          </w:p>
        </w:tc>
      </w:tr>
      <w:tr w:rsidR="00B102E9" w14:paraId="6ECA64EA" w14:textId="77777777" w:rsidTr="00063A20">
        <w:trPr>
          <w:trHeight w:hRule="exact" w:val="2152"/>
        </w:trPr>
        <w:tc>
          <w:tcPr>
            <w:tcW w:w="464" w:type="dxa"/>
            <w:tcBorders>
              <w:top w:val="single" w:sz="4" w:space="0" w:color="auto"/>
              <w:left w:val="single" w:sz="4" w:space="0" w:color="auto"/>
              <w:bottom w:val="single" w:sz="4" w:space="0" w:color="auto"/>
              <w:right w:val="single" w:sz="4" w:space="0" w:color="auto"/>
            </w:tcBorders>
          </w:tcPr>
          <w:p w14:paraId="274820B8" w14:textId="77777777" w:rsidR="00B102E9" w:rsidRDefault="00B102E9" w:rsidP="007860B8">
            <w:pPr>
              <w:jc w:val="center"/>
              <w:rPr>
                <w:rFonts w:ascii="Arial" w:hAnsi="Arial" w:cs="Arial"/>
              </w:rPr>
            </w:pPr>
            <w:r>
              <w:rPr>
                <w:rFonts w:ascii="Arial" w:hAnsi="Arial" w:cs="Arial"/>
              </w:rPr>
              <w:t>3.</w:t>
            </w:r>
          </w:p>
        </w:tc>
        <w:tc>
          <w:tcPr>
            <w:tcW w:w="5760" w:type="dxa"/>
            <w:tcBorders>
              <w:top w:val="single" w:sz="4" w:space="0" w:color="auto"/>
              <w:left w:val="single" w:sz="4" w:space="0" w:color="auto"/>
              <w:bottom w:val="single" w:sz="4" w:space="0" w:color="auto"/>
              <w:right w:val="single" w:sz="4" w:space="0" w:color="auto"/>
            </w:tcBorders>
          </w:tcPr>
          <w:p w14:paraId="151BEB6B" w14:textId="77777777" w:rsidR="00B102E9" w:rsidRPr="00973191" w:rsidRDefault="00B102E9" w:rsidP="007860B8">
            <w:pPr>
              <w:jc w:val="both"/>
              <w:rPr>
                <w:rFonts w:ascii="Arial" w:hAnsi="Arial" w:cs="Arial"/>
                <w:sz w:val="22"/>
                <w:szCs w:val="22"/>
              </w:rPr>
            </w:pPr>
            <w:r w:rsidRPr="00973191">
              <w:rPr>
                <w:rFonts w:ascii="Arial" w:hAnsi="Arial" w:cs="Arial"/>
                <w:sz w:val="22"/>
                <w:szCs w:val="22"/>
              </w:rPr>
              <w:t>Construction of R.C.C. diaphragm wall in M-25 concrete with graded aggregate of maximum size 20 mm including excavation, trenching, reinforcement (steel @ 40 Kg per cum. of concrete), grouting of joints, performance of all tests and trimming top 0.50 m. including cost of all operation with all leads and lifts etc. complete in all respect as per approved design, drawing, specifications and as directed by Engineer-in-Charge.</w:t>
            </w:r>
          </w:p>
          <w:p w14:paraId="6B2320AA" w14:textId="77777777" w:rsidR="00B102E9" w:rsidRPr="00973191" w:rsidRDefault="00B102E9" w:rsidP="007860B8">
            <w:pPr>
              <w:jc w:val="both"/>
              <w:rPr>
                <w:rFonts w:ascii="Arial" w:hAnsi="Arial" w:cs="Arial"/>
                <w:sz w:val="22"/>
                <w:szCs w:val="22"/>
              </w:rPr>
            </w:pPr>
          </w:p>
          <w:p w14:paraId="3DA90DD2" w14:textId="77777777" w:rsidR="00B102E9" w:rsidRPr="00973191" w:rsidRDefault="00B102E9" w:rsidP="007860B8">
            <w:pPr>
              <w:jc w:val="both"/>
              <w:rPr>
                <w:rFonts w:ascii="Arial" w:hAnsi="Arial" w:cs="Arial"/>
              </w:rPr>
            </w:pPr>
          </w:p>
          <w:p w14:paraId="19841911" w14:textId="77777777" w:rsidR="00B102E9" w:rsidRPr="00973191" w:rsidRDefault="00B102E9" w:rsidP="007860B8">
            <w:pPr>
              <w:jc w:val="both"/>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7BC26A9A" w14:textId="77777777" w:rsidR="00B102E9" w:rsidRDefault="00B102E9" w:rsidP="007860B8">
            <w:pPr>
              <w:jc w:val="both"/>
              <w:rPr>
                <w:rFonts w:ascii="Arial" w:hAnsi="Arial" w:cs="Arial"/>
              </w:rPr>
            </w:pPr>
            <w:r>
              <w:rPr>
                <w:rFonts w:ascii="Arial" w:hAnsi="Arial" w:cs="Arial"/>
              </w:rPr>
              <w:t>3171.14</w:t>
            </w:r>
          </w:p>
          <w:p w14:paraId="6C809672" w14:textId="77777777" w:rsidR="00B102E9" w:rsidRDefault="00B102E9" w:rsidP="007860B8">
            <w:pPr>
              <w:jc w:val="both"/>
              <w:rPr>
                <w:rFonts w:ascii="Arial" w:hAnsi="Arial" w:cs="Arial"/>
              </w:rPr>
            </w:pPr>
            <w:r>
              <w:rPr>
                <w:rFonts w:ascii="Arial" w:hAnsi="Arial" w:cs="Arial"/>
              </w:rPr>
              <w:t xml:space="preserve">   Cum.</w:t>
            </w:r>
          </w:p>
        </w:tc>
        <w:tc>
          <w:tcPr>
            <w:tcW w:w="1296" w:type="dxa"/>
            <w:tcBorders>
              <w:top w:val="single" w:sz="4" w:space="0" w:color="auto"/>
              <w:left w:val="single" w:sz="4" w:space="0" w:color="auto"/>
              <w:bottom w:val="single" w:sz="4" w:space="0" w:color="auto"/>
              <w:right w:val="single" w:sz="4" w:space="0" w:color="auto"/>
            </w:tcBorders>
          </w:tcPr>
          <w:p w14:paraId="78C2EE8D" w14:textId="77777777" w:rsidR="00B102E9" w:rsidRDefault="00B102E9" w:rsidP="007860B8">
            <w:pPr>
              <w:rPr>
                <w:rFonts w:ascii="Arial" w:hAnsi="Arial" w:cs="Arial"/>
              </w:rPr>
            </w:pPr>
            <w:r>
              <w:rPr>
                <w:rFonts w:ascii="Arial" w:hAnsi="Arial" w:cs="Arial"/>
              </w:rPr>
              <w:t>704.11</w:t>
            </w:r>
          </w:p>
          <w:p w14:paraId="1C188109" w14:textId="232C007A" w:rsidR="00987F17" w:rsidRDefault="00987F17" w:rsidP="007860B8">
            <w:pPr>
              <w:rPr>
                <w:rFonts w:ascii="Arial" w:hAnsi="Arial" w:cs="Arial"/>
              </w:rPr>
            </w:pPr>
            <w:r>
              <w:rPr>
                <w:rFonts w:ascii="Arial" w:hAnsi="Arial" w:cs="Arial"/>
              </w:rPr>
              <w:t>L</w:t>
            </w:r>
            <w:r w:rsidR="0002465D">
              <w:rPr>
                <w:rFonts w:ascii="Arial" w:hAnsi="Arial" w:cs="Arial"/>
              </w:rPr>
              <w:t>akhs</w:t>
            </w:r>
          </w:p>
        </w:tc>
        <w:tc>
          <w:tcPr>
            <w:tcW w:w="963" w:type="dxa"/>
            <w:tcBorders>
              <w:top w:val="single" w:sz="4" w:space="0" w:color="auto"/>
              <w:left w:val="single" w:sz="4" w:space="0" w:color="auto"/>
              <w:bottom w:val="single" w:sz="4" w:space="0" w:color="auto"/>
              <w:right w:val="single" w:sz="4" w:space="0" w:color="auto"/>
            </w:tcBorders>
          </w:tcPr>
          <w:p w14:paraId="731B0637" w14:textId="6DFD062B" w:rsidR="00B102E9" w:rsidRDefault="00582269" w:rsidP="007860B8">
            <w:pPr>
              <w:rPr>
                <w:rFonts w:ascii="Arial" w:hAnsi="Arial" w:cs="Arial"/>
              </w:rPr>
            </w:pPr>
            <w:r>
              <w:rPr>
                <w:rFonts w:ascii="Arial" w:hAnsi="Arial" w:cs="Arial"/>
              </w:rPr>
              <w:t>11.01</w:t>
            </w:r>
            <w:r w:rsidR="00B102E9">
              <w:rPr>
                <w:rFonts w:ascii="Arial" w:hAnsi="Arial" w:cs="Arial"/>
              </w:rPr>
              <w:t>%</w:t>
            </w:r>
          </w:p>
        </w:tc>
      </w:tr>
      <w:tr w:rsidR="00B102E9" w14:paraId="09F87D99" w14:textId="77777777" w:rsidTr="00063A20">
        <w:trPr>
          <w:trHeight w:hRule="exact" w:val="1873"/>
        </w:trPr>
        <w:tc>
          <w:tcPr>
            <w:tcW w:w="464" w:type="dxa"/>
            <w:tcBorders>
              <w:top w:val="single" w:sz="4" w:space="0" w:color="auto"/>
              <w:left w:val="single" w:sz="4" w:space="0" w:color="auto"/>
              <w:bottom w:val="single" w:sz="4" w:space="0" w:color="auto"/>
              <w:right w:val="single" w:sz="4" w:space="0" w:color="auto"/>
            </w:tcBorders>
          </w:tcPr>
          <w:p w14:paraId="658E4570" w14:textId="77777777" w:rsidR="00B102E9" w:rsidRDefault="00B102E9" w:rsidP="007860B8">
            <w:pPr>
              <w:jc w:val="center"/>
              <w:rPr>
                <w:rFonts w:ascii="Arial" w:hAnsi="Arial" w:cs="Arial"/>
              </w:rPr>
            </w:pPr>
            <w:r>
              <w:rPr>
                <w:rFonts w:ascii="Arial" w:hAnsi="Arial" w:cs="Arial"/>
              </w:rPr>
              <w:t>4.</w:t>
            </w:r>
          </w:p>
        </w:tc>
        <w:tc>
          <w:tcPr>
            <w:tcW w:w="5760" w:type="dxa"/>
            <w:tcBorders>
              <w:top w:val="single" w:sz="4" w:space="0" w:color="auto"/>
              <w:left w:val="single" w:sz="4" w:space="0" w:color="auto"/>
              <w:bottom w:val="single" w:sz="4" w:space="0" w:color="auto"/>
              <w:right w:val="single" w:sz="4" w:space="0" w:color="auto"/>
            </w:tcBorders>
          </w:tcPr>
          <w:p w14:paraId="1E0AD133" w14:textId="77777777" w:rsidR="00B102E9" w:rsidRPr="00973191" w:rsidRDefault="00B102E9" w:rsidP="007860B8">
            <w:pPr>
              <w:jc w:val="both"/>
              <w:rPr>
                <w:rFonts w:ascii="Arial" w:hAnsi="Arial" w:cs="Arial"/>
                <w:sz w:val="22"/>
                <w:szCs w:val="22"/>
              </w:rPr>
            </w:pPr>
            <w:r w:rsidRPr="00973191">
              <w:rPr>
                <w:rFonts w:ascii="Arial" w:hAnsi="Arial" w:cs="Arial"/>
                <w:sz w:val="22"/>
                <w:szCs w:val="22"/>
              </w:rPr>
              <w:t xml:space="preserve">Providing and placing dumped rip-rap with 50% individual stone of 0.05 cum (130Kg) on stone chips  for barrage protection works, i/c 22cm. pitching for approach roads minimum size 0.014 cum. on stone chips i/c laying, finishing  and excavation etc. complete in all respect  as per approved design, drawing, specifications and as directed by Engineer-in-Charge. </w:t>
            </w:r>
          </w:p>
          <w:p w14:paraId="20086081" w14:textId="77777777" w:rsidR="00B102E9" w:rsidRPr="00973191" w:rsidRDefault="00B102E9" w:rsidP="007860B8">
            <w:pPr>
              <w:jc w:val="both"/>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7C6AF992" w14:textId="77777777" w:rsidR="00B102E9" w:rsidRDefault="00B102E9" w:rsidP="007860B8">
            <w:pPr>
              <w:jc w:val="center"/>
              <w:rPr>
                <w:rFonts w:ascii="Arial" w:hAnsi="Arial" w:cs="Arial"/>
              </w:rPr>
            </w:pPr>
            <w:r>
              <w:rPr>
                <w:rFonts w:ascii="Arial" w:hAnsi="Arial" w:cs="Arial"/>
              </w:rPr>
              <w:t>7998</w:t>
            </w:r>
          </w:p>
          <w:p w14:paraId="2EF54589" w14:textId="77777777" w:rsidR="00B102E9" w:rsidRDefault="00B102E9" w:rsidP="007860B8">
            <w:pPr>
              <w:jc w:val="center"/>
              <w:rPr>
                <w:rFonts w:ascii="Arial" w:hAnsi="Arial" w:cs="Arial"/>
              </w:rPr>
            </w:pPr>
            <w:r>
              <w:rPr>
                <w:rFonts w:ascii="Arial" w:hAnsi="Arial" w:cs="Arial"/>
              </w:rPr>
              <w:t>Cum.</w:t>
            </w:r>
          </w:p>
        </w:tc>
        <w:tc>
          <w:tcPr>
            <w:tcW w:w="1296" w:type="dxa"/>
            <w:tcBorders>
              <w:top w:val="single" w:sz="4" w:space="0" w:color="auto"/>
              <w:left w:val="single" w:sz="4" w:space="0" w:color="auto"/>
              <w:bottom w:val="single" w:sz="4" w:space="0" w:color="auto"/>
              <w:right w:val="single" w:sz="4" w:space="0" w:color="auto"/>
            </w:tcBorders>
          </w:tcPr>
          <w:p w14:paraId="28B62D39" w14:textId="77777777" w:rsidR="00B102E9" w:rsidRDefault="00B102E9" w:rsidP="007860B8">
            <w:pPr>
              <w:jc w:val="center"/>
              <w:rPr>
                <w:rFonts w:ascii="Arial" w:hAnsi="Arial" w:cs="Arial"/>
              </w:rPr>
            </w:pPr>
            <w:r>
              <w:rPr>
                <w:rFonts w:ascii="Arial" w:hAnsi="Arial" w:cs="Arial"/>
              </w:rPr>
              <w:t>197.626</w:t>
            </w:r>
          </w:p>
          <w:p w14:paraId="1279570A" w14:textId="70CA0FB2" w:rsidR="0002465D" w:rsidRDefault="0002465D" w:rsidP="007860B8">
            <w:pPr>
              <w:jc w:val="center"/>
              <w:rPr>
                <w:rFonts w:ascii="Arial" w:hAnsi="Arial" w:cs="Arial"/>
              </w:rPr>
            </w:pPr>
            <w:r>
              <w:rPr>
                <w:rFonts w:ascii="Arial" w:hAnsi="Arial" w:cs="Arial"/>
              </w:rPr>
              <w:t>Lakhs</w:t>
            </w:r>
          </w:p>
        </w:tc>
        <w:tc>
          <w:tcPr>
            <w:tcW w:w="963" w:type="dxa"/>
            <w:tcBorders>
              <w:top w:val="single" w:sz="4" w:space="0" w:color="auto"/>
              <w:left w:val="single" w:sz="4" w:space="0" w:color="auto"/>
              <w:bottom w:val="single" w:sz="4" w:space="0" w:color="auto"/>
              <w:right w:val="single" w:sz="4" w:space="0" w:color="auto"/>
            </w:tcBorders>
          </w:tcPr>
          <w:p w14:paraId="540CCBEF" w14:textId="5CC7314D" w:rsidR="00B102E9" w:rsidRDefault="00EA7ECD" w:rsidP="007860B8">
            <w:pPr>
              <w:jc w:val="center"/>
              <w:rPr>
                <w:rFonts w:ascii="Arial" w:hAnsi="Arial" w:cs="Arial"/>
              </w:rPr>
            </w:pPr>
            <w:r>
              <w:rPr>
                <w:rFonts w:ascii="Arial" w:hAnsi="Arial" w:cs="Arial"/>
              </w:rPr>
              <w:t>3.09</w:t>
            </w:r>
            <w:r w:rsidR="00B102E9">
              <w:rPr>
                <w:rFonts w:ascii="Arial" w:hAnsi="Arial" w:cs="Arial"/>
              </w:rPr>
              <w:t>%</w:t>
            </w:r>
          </w:p>
        </w:tc>
      </w:tr>
      <w:tr w:rsidR="00B102E9" w14:paraId="6F0D6E8F" w14:textId="77777777" w:rsidTr="00063A20">
        <w:trPr>
          <w:trHeight w:hRule="exact" w:val="1612"/>
        </w:trPr>
        <w:tc>
          <w:tcPr>
            <w:tcW w:w="464" w:type="dxa"/>
            <w:tcBorders>
              <w:top w:val="single" w:sz="4" w:space="0" w:color="auto"/>
              <w:left w:val="single" w:sz="4" w:space="0" w:color="auto"/>
              <w:bottom w:val="single" w:sz="4" w:space="0" w:color="auto"/>
              <w:right w:val="single" w:sz="4" w:space="0" w:color="auto"/>
            </w:tcBorders>
          </w:tcPr>
          <w:p w14:paraId="1CF70E08" w14:textId="77777777" w:rsidR="00B102E9" w:rsidRDefault="00B102E9" w:rsidP="007860B8">
            <w:pPr>
              <w:jc w:val="center"/>
              <w:rPr>
                <w:rFonts w:ascii="Arial" w:hAnsi="Arial" w:cs="Arial"/>
              </w:rPr>
            </w:pPr>
            <w:r>
              <w:rPr>
                <w:rFonts w:ascii="Arial" w:hAnsi="Arial" w:cs="Arial"/>
              </w:rPr>
              <w:lastRenderedPageBreak/>
              <w:t>5.</w:t>
            </w:r>
          </w:p>
        </w:tc>
        <w:tc>
          <w:tcPr>
            <w:tcW w:w="5760" w:type="dxa"/>
            <w:tcBorders>
              <w:top w:val="single" w:sz="4" w:space="0" w:color="auto"/>
              <w:left w:val="single" w:sz="4" w:space="0" w:color="auto"/>
              <w:bottom w:val="single" w:sz="4" w:space="0" w:color="auto"/>
              <w:right w:val="single" w:sz="4" w:space="0" w:color="auto"/>
            </w:tcBorders>
          </w:tcPr>
          <w:p w14:paraId="4CE20C44" w14:textId="77777777" w:rsidR="00B102E9" w:rsidRPr="00973191" w:rsidRDefault="00B102E9" w:rsidP="007860B8">
            <w:pPr>
              <w:jc w:val="both"/>
              <w:rPr>
                <w:rFonts w:ascii="Arial" w:hAnsi="Arial" w:cs="Arial"/>
                <w:sz w:val="22"/>
                <w:szCs w:val="22"/>
              </w:rPr>
            </w:pPr>
            <w:r w:rsidRPr="00973191">
              <w:rPr>
                <w:rFonts w:ascii="Arial" w:hAnsi="Arial" w:cs="Arial"/>
                <w:sz w:val="22"/>
                <w:szCs w:val="22"/>
              </w:rPr>
              <w:t>Dewatering &amp; pumping of the working area including all connected operations of  laying of pipe line, removal of all seepage and other operations required for  maintaining cleanliness &amp; river diversion works during construction as per approved planning and as directed by Engineer-in-Charge.</w:t>
            </w:r>
          </w:p>
          <w:p w14:paraId="16FD71DC" w14:textId="77777777" w:rsidR="00B102E9" w:rsidRPr="00973191" w:rsidRDefault="00B102E9" w:rsidP="007860B8">
            <w:pPr>
              <w:jc w:val="both"/>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1405C0A5" w14:textId="77777777" w:rsidR="00B102E9" w:rsidRDefault="00B102E9" w:rsidP="007860B8">
            <w:pPr>
              <w:jc w:val="center"/>
              <w:rPr>
                <w:rFonts w:ascii="Arial" w:hAnsi="Arial" w:cs="Arial"/>
              </w:rPr>
            </w:pPr>
            <w:r>
              <w:rPr>
                <w:rFonts w:ascii="Arial" w:hAnsi="Arial" w:cs="Arial"/>
              </w:rPr>
              <w:t>5040</w:t>
            </w:r>
          </w:p>
          <w:p w14:paraId="3BBC2480" w14:textId="77777777" w:rsidR="00B102E9" w:rsidRDefault="00B102E9" w:rsidP="007860B8">
            <w:pPr>
              <w:jc w:val="center"/>
              <w:rPr>
                <w:rFonts w:ascii="Arial" w:hAnsi="Arial" w:cs="Arial"/>
              </w:rPr>
            </w:pPr>
            <w:r>
              <w:rPr>
                <w:rFonts w:ascii="Arial" w:hAnsi="Arial" w:cs="Arial"/>
              </w:rPr>
              <w:t>Hrs.</w:t>
            </w:r>
          </w:p>
        </w:tc>
        <w:tc>
          <w:tcPr>
            <w:tcW w:w="1296" w:type="dxa"/>
            <w:tcBorders>
              <w:top w:val="single" w:sz="4" w:space="0" w:color="auto"/>
              <w:left w:val="single" w:sz="4" w:space="0" w:color="auto"/>
              <w:bottom w:val="single" w:sz="4" w:space="0" w:color="auto"/>
              <w:right w:val="single" w:sz="4" w:space="0" w:color="auto"/>
            </w:tcBorders>
          </w:tcPr>
          <w:p w14:paraId="3BD122EF" w14:textId="77777777" w:rsidR="00B102E9" w:rsidRDefault="00B102E9" w:rsidP="007860B8">
            <w:pPr>
              <w:jc w:val="center"/>
              <w:rPr>
                <w:rFonts w:ascii="Arial" w:hAnsi="Arial" w:cs="Arial"/>
              </w:rPr>
            </w:pPr>
            <w:r>
              <w:rPr>
                <w:rFonts w:ascii="Arial" w:hAnsi="Arial" w:cs="Arial"/>
              </w:rPr>
              <w:t>11.49</w:t>
            </w:r>
          </w:p>
        </w:tc>
        <w:tc>
          <w:tcPr>
            <w:tcW w:w="963" w:type="dxa"/>
            <w:tcBorders>
              <w:top w:val="single" w:sz="4" w:space="0" w:color="auto"/>
              <w:left w:val="single" w:sz="4" w:space="0" w:color="auto"/>
              <w:bottom w:val="single" w:sz="4" w:space="0" w:color="auto"/>
              <w:right w:val="single" w:sz="4" w:space="0" w:color="auto"/>
            </w:tcBorders>
          </w:tcPr>
          <w:p w14:paraId="6135FBE5" w14:textId="6F97C795" w:rsidR="00B102E9" w:rsidRDefault="00582269" w:rsidP="007860B8">
            <w:pPr>
              <w:jc w:val="center"/>
              <w:rPr>
                <w:rFonts w:ascii="Arial" w:hAnsi="Arial" w:cs="Arial"/>
              </w:rPr>
            </w:pPr>
            <w:r>
              <w:rPr>
                <w:rFonts w:ascii="Arial" w:hAnsi="Arial" w:cs="Arial"/>
              </w:rPr>
              <w:t>0.18</w:t>
            </w:r>
            <w:r w:rsidR="00B102E9">
              <w:rPr>
                <w:rFonts w:ascii="Arial" w:hAnsi="Arial" w:cs="Arial"/>
              </w:rPr>
              <w:t>%</w:t>
            </w:r>
          </w:p>
        </w:tc>
      </w:tr>
      <w:tr w:rsidR="00B102E9" w14:paraId="5DC5A4FF" w14:textId="77777777" w:rsidTr="00063A20">
        <w:trPr>
          <w:trHeight w:hRule="exact" w:val="3385"/>
        </w:trPr>
        <w:tc>
          <w:tcPr>
            <w:tcW w:w="464" w:type="dxa"/>
            <w:tcBorders>
              <w:top w:val="single" w:sz="4" w:space="0" w:color="auto"/>
              <w:left w:val="single" w:sz="4" w:space="0" w:color="auto"/>
              <w:bottom w:val="single" w:sz="4" w:space="0" w:color="auto"/>
              <w:right w:val="single" w:sz="4" w:space="0" w:color="auto"/>
            </w:tcBorders>
          </w:tcPr>
          <w:p w14:paraId="71575324" w14:textId="77777777" w:rsidR="00B102E9" w:rsidRDefault="00B102E9" w:rsidP="007860B8">
            <w:pPr>
              <w:jc w:val="center"/>
              <w:rPr>
                <w:rFonts w:ascii="Arial" w:hAnsi="Arial" w:cs="Arial"/>
              </w:rPr>
            </w:pPr>
            <w:r>
              <w:rPr>
                <w:rFonts w:ascii="Arial" w:hAnsi="Arial" w:cs="Arial"/>
              </w:rPr>
              <w:t>6.</w:t>
            </w:r>
          </w:p>
        </w:tc>
        <w:tc>
          <w:tcPr>
            <w:tcW w:w="5760" w:type="dxa"/>
            <w:tcBorders>
              <w:top w:val="single" w:sz="4" w:space="0" w:color="auto"/>
              <w:left w:val="single" w:sz="4" w:space="0" w:color="auto"/>
              <w:bottom w:val="single" w:sz="4" w:space="0" w:color="auto"/>
              <w:right w:val="single" w:sz="4" w:space="0" w:color="auto"/>
            </w:tcBorders>
          </w:tcPr>
          <w:p w14:paraId="3E1D7B32" w14:textId="77777777" w:rsidR="00B102E9" w:rsidRPr="00973191" w:rsidRDefault="00B102E9" w:rsidP="007860B8">
            <w:pPr>
              <w:jc w:val="both"/>
              <w:rPr>
                <w:rFonts w:ascii="Arial" w:hAnsi="Arial" w:cs="Arial"/>
                <w:sz w:val="22"/>
                <w:szCs w:val="22"/>
              </w:rPr>
            </w:pPr>
            <w:r w:rsidRPr="00973191">
              <w:rPr>
                <w:rFonts w:ascii="Arial" w:hAnsi="Arial" w:cs="Arial"/>
                <w:sz w:val="22"/>
                <w:szCs w:val="22"/>
              </w:rPr>
              <w:t xml:space="preserve">Fabrication, supply and erection / installation of Vertical lift crest gates wheel type for </w:t>
            </w:r>
            <w:r>
              <w:rPr>
                <w:rFonts w:ascii="Arial" w:hAnsi="Arial" w:cs="Arial"/>
                <w:sz w:val="22"/>
                <w:szCs w:val="22"/>
              </w:rPr>
              <w:t>18</w:t>
            </w:r>
            <w:r w:rsidRPr="00973191">
              <w:rPr>
                <w:rFonts w:ascii="Arial" w:hAnsi="Arial" w:cs="Arial"/>
                <w:sz w:val="22"/>
                <w:szCs w:val="22"/>
              </w:rPr>
              <w:t xml:space="preserve"> No. river bays. with 2 sets of stop log gates hoisting arrangement with hoist bridge,  manually &amp; electrically operated with remote system, Gantry crane/ bridge, access to bridge establishment of power sub station with transformer of suitable capacity, power connection charges to CSEB construction of Inspection House &amp; control room with digital display board &amp; remote operation arrangement, panel room, backup power arrangement etc. complete in all manners including all leads &amp; lifts of all materials as per design, drawing, specifications and as directed by Engineer-in-Charge. </w:t>
            </w:r>
          </w:p>
          <w:p w14:paraId="0C0C1565" w14:textId="77777777" w:rsidR="00B102E9" w:rsidRPr="00973191" w:rsidRDefault="00B102E9" w:rsidP="007860B8">
            <w:pPr>
              <w:jc w:val="both"/>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469D6A34" w14:textId="198B5673" w:rsidR="00B102E9" w:rsidRPr="00063A20" w:rsidRDefault="003A5141" w:rsidP="007860B8">
            <w:pPr>
              <w:jc w:val="center"/>
              <w:rPr>
                <w:rFonts w:ascii="Arial" w:hAnsi="Arial" w:cs="Arial"/>
              </w:rPr>
            </w:pPr>
            <w:r w:rsidRPr="00063A20">
              <w:rPr>
                <w:rFonts w:ascii="Arial" w:hAnsi="Arial" w:cs="Arial"/>
              </w:rPr>
              <w:t>1748.267</w:t>
            </w:r>
          </w:p>
          <w:p w14:paraId="200034AB" w14:textId="77777777" w:rsidR="00B102E9" w:rsidRPr="00063A20" w:rsidRDefault="00B102E9" w:rsidP="007860B8">
            <w:pPr>
              <w:jc w:val="center"/>
              <w:rPr>
                <w:rFonts w:ascii="Arial" w:hAnsi="Arial" w:cs="Arial"/>
              </w:rPr>
            </w:pPr>
          </w:p>
          <w:p w14:paraId="42F14D8D" w14:textId="77777777" w:rsidR="00B102E9" w:rsidRDefault="00B102E9" w:rsidP="007860B8">
            <w:pPr>
              <w:jc w:val="center"/>
              <w:rPr>
                <w:rFonts w:ascii="Arial" w:hAnsi="Arial" w:cs="Arial"/>
              </w:rPr>
            </w:pPr>
            <w:r w:rsidRPr="00063A20">
              <w:rPr>
                <w:rFonts w:ascii="Arial" w:hAnsi="Arial" w:cs="Arial"/>
              </w:rPr>
              <w:t>MT.</w:t>
            </w:r>
          </w:p>
        </w:tc>
        <w:tc>
          <w:tcPr>
            <w:tcW w:w="1296" w:type="dxa"/>
            <w:tcBorders>
              <w:top w:val="single" w:sz="4" w:space="0" w:color="auto"/>
              <w:left w:val="single" w:sz="4" w:space="0" w:color="auto"/>
              <w:bottom w:val="single" w:sz="4" w:space="0" w:color="auto"/>
              <w:right w:val="single" w:sz="4" w:space="0" w:color="auto"/>
            </w:tcBorders>
          </w:tcPr>
          <w:p w14:paraId="3E38F45D" w14:textId="4188F3A6" w:rsidR="00B102E9" w:rsidRDefault="0000080C" w:rsidP="007860B8">
            <w:pPr>
              <w:jc w:val="center"/>
              <w:rPr>
                <w:rFonts w:ascii="Arial" w:hAnsi="Arial" w:cs="Arial"/>
              </w:rPr>
            </w:pPr>
            <w:r>
              <w:rPr>
                <w:rFonts w:ascii="Arial" w:hAnsi="Arial" w:cs="Arial"/>
              </w:rPr>
              <w:t>2275.76</w:t>
            </w:r>
          </w:p>
        </w:tc>
        <w:tc>
          <w:tcPr>
            <w:tcW w:w="963" w:type="dxa"/>
            <w:tcBorders>
              <w:top w:val="single" w:sz="4" w:space="0" w:color="auto"/>
              <w:left w:val="single" w:sz="4" w:space="0" w:color="auto"/>
              <w:bottom w:val="single" w:sz="4" w:space="0" w:color="auto"/>
              <w:right w:val="single" w:sz="4" w:space="0" w:color="auto"/>
            </w:tcBorders>
          </w:tcPr>
          <w:p w14:paraId="2A035AF8" w14:textId="6D5D89D2" w:rsidR="00B102E9" w:rsidRDefault="00582269" w:rsidP="007860B8">
            <w:pPr>
              <w:jc w:val="center"/>
              <w:rPr>
                <w:rFonts w:ascii="Arial" w:hAnsi="Arial" w:cs="Arial"/>
              </w:rPr>
            </w:pPr>
            <w:r>
              <w:rPr>
                <w:rFonts w:ascii="Arial" w:hAnsi="Arial" w:cs="Arial"/>
              </w:rPr>
              <w:t>35.60</w:t>
            </w:r>
            <w:r w:rsidR="00B102E9">
              <w:rPr>
                <w:rFonts w:ascii="Arial" w:hAnsi="Arial" w:cs="Arial"/>
              </w:rPr>
              <w:t>%</w:t>
            </w:r>
          </w:p>
        </w:tc>
      </w:tr>
      <w:tr w:rsidR="00B102E9" w14:paraId="00C6B0D9" w14:textId="77777777" w:rsidTr="00063A20">
        <w:trPr>
          <w:trHeight w:hRule="exact" w:val="2332"/>
        </w:trPr>
        <w:tc>
          <w:tcPr>
            <w:tcW w:w="464" w:type="dxa"/>
            <w:tcBorders>
              <w:top w:val="single" w:sz="4" w:space="0" w:color="auto"/>
              <w:left w:val="single" w:sz="4" w:space="0" w:color="auto"/>
              <w:bottom w:val="single" w:sz="4" w:space="0" w:color="auto"/>
              <w:right w:val="single" w:sz="4" w:space="0" w:color="auto"/>
            </w:tcBorders>
          </w:tcPr>
          <w:p w14:paraId="0257C0BA" w14:textId="77777777" w:rsidR="00B102E9" w:rsidRDefault="00B102E9" w:rsidP="007860B8">
            <w:pPr>
              <w:jc w:val="center"/>
              <w:rPr>
                <w:rFonts w:ascii="Arial" w:hAnsi="Arial" w:cs="Arial"/>
              </w:rPr>
            </w:pPr>
            <w:r>
              <w:rPr>
                <w:rFonts w:ascii="Arial" w:hAnsi="Arial" w:cs="Arial"/>
              </w:rPr>
              <w:t>7.</w:t>
            </w:r>
          </w:p>
        </w:tc>
        <w:tc>
          <w:tcPr>
            <w:tcW w:w="5760" w:type="dxa"/>
            <w:tcBorders>
              <w:top w:val="single" w:sz="4" w:space="0" w:color="auto"/>
              <w:left w:val="single" w:sz="4" w:space="0" w:color="auto"/>
              <w:bottom w:val="single" w:sz="4" w:space="0" w:color="auto"/>
              <w:right w:val="single" w:sz="4" w:space="0" w:color="auto"/>
            </w:tcBorders>
          </w:tcPr>
          <w:p w14:paraId="7B895D3C" w14:textId="77777777" w:rsidR="00B102E9" w:rsidRPr="00973191" w:rsidRDefault="00B102E9" w:rsidP="007860B8">
            <w:pPr>
              <w:jc w:val="both"/>
              <w:rPr>
                <w:rFonts w:ascii="Arial" w:hAnsi="Arial" w:cs="Arial"/>
                <w:sz w:val="22"/>
                <w:szCs w:val="22"/>
              </w:rPr>
            </w:pPr>
            <w:r w:rsidRPr="00973191">
              <w:rPr>
                <w:rFonts w:ascii="Arial" w:hAnsi="Arial" w:cs="Arial"/>
                <w:sz w:val="22"/>
                <w:szCs w:val="22"/>
              </w:rPr>
              <w:t>Construction of control room and panel room building at barrage site i/c all arrangement for electrification sanitary fitting and water supply i/c supply and installation of digital display system i/c wireless remote control operation comprising   remote sensing and GPS installed (also a spare stand by operating and satellite 4G control system including all leads &amp; lifts of all materials as per design, drawing, specifications and as directed by Engineer-in-Charge.</w:t>
            </w:r>
          </w:p>
          <w:p w14:paraId="5FCAB372" w14:textId="77777777" w:rsidR="00B102E9" w:rsidRPr="00973191" w:rsidRDefault="00B102E9" w:rsidP="007860B8">
            <w:pPr>
              <w:jc w:val="both"/>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7E52F580" w14:textId="06797BDA" w:rsidR="00B102E9" w:rsidRDefault="005350BA" w:rsidP="007860B8">
            <w:pPr>
              <w:jc w:val="center"/>
              <w:rPr>
                <w:rFonts w:ascii="Arial" w:hAnsi="Arial" w:cs="Arial"/>
              </w:rPr>
            </w:pPr>
            <w:r>
              <w:rPr>
                <w:rFonts w:ascii="Arial" w:hAnsi="Arial" w:cs="Arial"/>
              </w:rPr>
              <w:t>0</w:t>
            </w:r>
            <w:r w:rsidR="00B102E9">
              <w:rPr>
                <w:rFonts w:ascii="Arial" w:hAnsi="Arial" w:cs="Arial"/>
              </w:rPr>
              <w:t xml:space="preserve"> Nos.</w:t>
            </w:r>
          </w:p>
        </w:tc>
        <w:tc>
          <w:tcPr>
            <w:tcW w:w="1296" w:type="dxa"/>
            <w:tcBorders>
              <w:top w:val="single" w:sz="4" w:space="0" w:color="auto"/>
              <w:left w:val="single" w:sz="4" w:space="0" w:color="auto"/>
              <w:bottom w:val="single" w:sz="4" w:space="0" w:color="auto"/>
              <w:right w:val="single" w:sz="4" w:space="0" w:color="auto"/>
            </w:tcBorders>
          </w:tcPr>
          <w:p w14:paraId="4FA12E94" w14:textId="2B1BF659" w:rsidR="00B102E9" w:rsidRDefault="005350BA" w:rsidP="007860B8">
            <w:pPr>
              <w:jc w:val="center"/>
              <w:rPr>
                <w:rFonts w:ascii="Arial" w:hAnsi="Arial" w:cs="Arial"/>
              </w:rPr>
            </w:pPr>
            <w:r>
              <w:rPr>
                <w:rFonts w:ascii="Arial" w:hAnsi="Arial" w:cs="Arial"/>
              </w:rPr>
              <w:t>0.00</w:t>
            </w:r>
          </w:p>
        </w:tc>
        <w:tc>
          <w:tcPr>
            <w:tcW w:w="963" w:type="dxa"/>
            <w:tcBorders>
              <w:top w:val="single" w:sz="4" w:space="0" w:color="auto"/>
              <w:left w:val="single" w:sz="4" w:space="0" w:color="auto"/>
              <w:bottom w:val="single" w:sz="4" w:space="0" w:color="auto"/>
              <w:right w:val="single" w:sz="4" w:space="0" w:color="auto"/>
            </w:tcBorders>
          </w:tcPr>
          <w:p w14:paraId="7584C000" w14:textId="35E23FD1" w:rsidR="00B102E9" w:rsidRDefault="00582269" w:rsidP="007860B8">
            <w:pPr>
              <w:jc w:val="center"/>
              <w:rPr>
                <w:rFonts w:ascii="Arial" w:hAnsi="Arial" w:cs="Arial"/>
              </w:rPr>
            </w:pPr>
            <w:r>
              <w:rPr>
                <w:rFonts w:ascii="Arial" w:hAnsi="Arial" w:cs="Arial"/>
              </w:rPr>
              <w:t>0</w:t>
            </w:r>
            <w:r w:rsidR="00B102E9">
              <w:rPr>
                <w:rFonts w:ascii="Arial" w:hAnsi="Arial" w:cs="Arial"/>
              </w:rPr>
              <w:t>%</w:t>
            </w:r>
          </w:p>
        </w:tc>
      </w:tr>
      <w:tr w:rsidR="00B102E9" w14:paraId="0034A280" w14:textId="77777777" w:rsidTr="00063A20">
        <w:trPr>
          <w:trHeight w:hRule="exact" w:val="1630"/>
        </w:trPr>
        <w:tc>
          <w:tcPr>
            <w:tcW w:w="464" w:type="dxa"/>
            <w:tcBorders>
              <w:top w:val="single" w:sz="4" w:space="0" w:color="auto"/>
              <w:left w:val="single" w:sz="4" w:space="0" w:color="auto"/>
              <w:bottom w:val="single" w:sz="4" w:space="0" w:color="auto"/>
              <w:right w:val="single" w:sz="4" w:space="0" w:color="auto"/>
            </w:tcBorders>
          </w:tcPr>
          <w:p w14:paraId="617B1739" w14:textId="77777777" w:rsidR="00B102E9" w:rsidRDefault="00B102E9" w:rsidP="007860B8">
            <w:pPr>
              <w:jc w:val="center"/>
              <w:rPr>
                <w:rFonts w:ascii="Arial" w:hAnsi="Arial" w:cs="Arial"/>
              </w:rPr>
            </w:pPr>
            <w:r>
              <w:rPr>
                <w:rFonts w:ascii="Arial" w:hAnsi="Arial" w:cs="Arial"/>
              </w:rPr>
              <w:t>8</w:t>
            </w:r>
          </w:p>
        </w:tc>
        <w:tc>
          <w:tcPr>
            <w:tcW w:w="5760" w:type="dxa"/>
            <w:tcBorders>
              <w:top w:val="single" w:sz="4" w:space="0" w:color="auto"/>
              <w:left w:val="single" w:sz="4" w:space="0" w:color="auto"/>
              <w:bottom w:val="single" w:sz="4" w:space="0" w:color="auto"/>
              <w:right w:val="single" w:sz="4" w:space="0" w:color="auto"/>
            </w:tcBorders>
          </w:tcPr>
          <w:p w14:paraId="4A36CDDC" w14:textId="77777777" w:rsidR="00B102E9" w:rsidRPr="00973191" w:rsidRDefault="00B102E9" w:rsidP="007860B8">
            <w:pPr>
              <w:jc w:val="both"/>
              <w:rPr>
                <w:rFonts w:ascii="Arial" w:hAnsi="Arial" w:cs="Arial"/>
              </w:rPr>
            </w:pPr>
            <w:r w:rsidRPr="00973191">
              <w:rPr>
                <w:rFonts w:ascii="Arial" w:hAnsi="Arial" w:cs="Arial"/>
                <w:sz w:val="22"/>
                <w:szCs w:val="22"/>
              </w:rPr>
              <w:t>Electrification lighting arrangement  of barrage with high mast lights i/c establishment of substation i/c 11/0.40 K.V. indoor or outdoor and fitting of transformer of 500 K. V. A. capacity etc. including all leads &amp; lifts of all materials as per design, drawing, specifications and as directed by Engineer-in-Charge.</w:t>
            </w:r>
          </w:p>
        </w:tc>
        <w:tc>
          <w:tcPr>
            <w:tcW w:w="1440" w:type="dxa"/>
            <w:tcBorders>
              <w:top w:val="single" w:sz="4" w:space="0" w:color="auto"/>
              <w:left w:val="single" w:sz="4" w:space="0" w:color="auto"/>
              <w:bottom w:val="single" w:sz="4" w:space="0" w:color="auto"/>
              <w:right w:val="single" w:sz="4" w:space="0" w:color="auto"/>
            </w:tcBorders>
          </w:tcPr>
          <w:p w14:paraId="3384424C" w14:textId="1D9AE745" w:rsidR="00B102E9" w:rsidRDefault="001B6353" w:rsidP="007860B8">
            <w:pPr>
              <w:jc w:val="center"/>
              <w:rPr>
                <w:rFonts w:ascii="Arial" w:hAnsi="Arial" w:cs="Arial"/>
              </w:rPr>
            </w:pPr>
            <w:r>
              <w:rPr>
                <w:rFonts w:ascii="Arial" w:hAnsi="Arial" w:cs="Arial"/>
              </w:rPr>
              <w:t>1 Job</w:t>
            </w:r>
          </w:p>
        </w:tc>
        <w:tc>
          <w:tcPr>
            <w:tcW w:w="1296" w:type="dxa"/>
            <w:tcBorders>
              <w:top w:val="single" w:sz="4" w:space="0" w:color="auto"/>
              <w:left w:val="single" w:sz="4" w:space="0" w:color="auto"/>
              <w:bottom w:val="single" w:sz="4" w:space="0" w:color="auto"/>
              <w:right w:val="single" w:sz="4" w:space="0" w:color="auto"/>
            </w:tcBorders>
          </w:tcPr>
          <w:p w14:paraId="1E3C8BB1" w14:textId="77777777" w:rsidR="0000080C" w:rsidRDefault="0000080C" w:rsidP="007860B8">
            <w:pPr>
              <w:jc w:val="center"/>
              <w:rPr>
                <w:rFonts w:ascii="Arial" w:hAnsi="Arial" w:cs="Arial"/>
              </w:rPr>
            </w:pPr>
            <w:r>
              <w:rPr>
                <w:rFonts w:ascii="Arial" w:hAnsi="Arial" w:cs="Arial"/>
              </w:rPr>
              <w:t>32.05</w:t>
            </w:r>
          </w:p>
          <w:p w14:paraId="73F01B1F" w14:textId="79F3EF9E" w:rsidR="00B102E9" w:rsidRDefault="00B102E9" w:rsidP="007860B8">
            <w:pPr>
              <w:jc w:val="center"/>
              <w:rPr>
                <w:rFonts w:ascii="Arial" w:hAnsi="Arial" w:cs="Arial"/>
              </w:rPr>
            </w:pPr>
            <w:r>
              <w:rPr>
                <w:rFonts w:ascii="Arial" w:hAnsi="Arial" w:cs="Arial"/>
              </w:rPr>
              <w:t>Lakh</w:t>
            </w:r>
          </w:p>
        </w:tc>
        <w:tc>
          <w:tcPr>
            <w:tcW w:w="963" w:type="dxa"/>
            <w:tcBorders>
              <w:top w:val="single" w:sz="4" w:space="0" w:color="auto"/>
              <w:left w:val="single" w:sz="4" w:space="0" w:color="auto"/>
              <w:bottom w:val="single" w:sz="4" w:space="0" w:color="auto"/>
              <w:right w:val="single" w:sz="4" w:space="0" w:color="auto"/>
            </w:tcBorders>
          </w:tcPr>
          <w:p w14:paraId="5D4D7955" w14:textId="48CCF469" w:rsidR="00B102E9" w:rsidRDefault="00582269" w:rsidP="007860B8">
            <w:pPr>
              <w:jc w:val="center"/>
              <w:rPr>
                <w:rFonts w:ascii="Arial" w:hAnsi="Arial" w:cs="Arial"/>
              </w:rPr>
            </w:pPr>
            <w:r>
              <w:rPr>
                <w:rFonts w:ascii="Arial" w:hAnsi="Arial" w:cs="Arial"/>
              </w:rPr>
              <w:t>0.5</w:t>
            </w:r>
            <w:r w:rsidR="00B102E9">
              <w:rPr>
                <w:rFonts w:ascii="Arial" w:hAnsi="Arial" w:cs="Arial"/>
              </w:rPr>
              <w:t>%</w:t>
            </w:r>
          </w:p>
        </w:tc>
      </w:tr>
      <w:tr w:rsidR="00B102E9" w14:paraId="0B3D227E" w14:textId="77777777" w:rsidTr="00063A20">
        <w:trPr>
          <w:trHeight w:val="485"/>
        </w:trPr>
        <w:tc>
          <w:tcPr>
            <w:tcW w:w="464" w:type="dxa"/>
            <w:tcBorders>
              <w:top w:val="single" w:sz="4" w:space="0" w:color="auto"/>
              <w:left w:val="single" w:sz="4" w:space="0" w:color="auto"/>
              <w:bottom w:val="single" w:sz="4" w:space="0" w:color="auto"/>
              <w:right w:val="single" w:sz="4" w:space="0" w:color="auto"/>
            </w:tcBorders>
            <w:vAlign w:val="center"/>
          </w:tcPr>
          <w:p w14:paraId="7E4ABC32" w14:textId="77777777" w:rsidR="00B102E9" w:rsidRDefault="00B102E9" w:rsidP="007860B8">
            <w:pPr>
              <w:jc w:val="center"/>
              <w:rPr>
                <w:rFonts w:ascii="Arial" w:hAnsi="Arial" w:cs="Arial"/>
              </w:rPr>
            </w:pPr>
          </w:p>
        </w:tc>
        <w:tc>
          <w:tcPr>
            <w:tcW w:w="5760" w:type="dxa"/>
            <w:tcBorders>
              <w:top w:val="single" w:sz="4" w:space="0" w:color="auto"/>
              <w:left w:val="single" w:sz="4" w:space="0" w:color="auto"/>
              <w:bottom w:val="single" w:sz="4" w:space="0" w:color="auto"/>
              <w:right w:val="single" w:sz="4" w:space="0" w:color="auto"/>
            </w:tcBorders>
            <w:vAlign w:val="center"/>
          </w:tcPr>
          <w:p w14:paraId="1422D71C" w14:textId="77777777" w:rsidR="00B102E9" w:rsidRDefault="00B102E9" w:rsidP="007860B8">
            <w:pPr>
              <w:jc w:val="center"/>
              <w:rPr>
                <w:rFonts w:ascii="Arial" w:hAnsi="Arial" w:cs="Arial"/>
                <w:b/>
                <w:bCs/>
              </w:rPr>
            </w:pPr>
            <w:r>
              <w:rPr>
                <w:rFonts w:ascii="Arial" w:hAnsi="Arial" w:cs="Arial"/>
                <w:b/>
                <w:bCs/>
              </w:rPr>
              <w:t>Total :</w:t>
            </w:r>
          </w:p>
        </w:tc>
        <w:tc>
          <w:tcPr>
            <w:tcW w:w="1440" w:type="dxa"/>
            <w:tcBorders>
              <w:top w:val="single" w:sz="4" w:space="0" w:color="auto"/>
              <w:left w:val="single" w:sz="4" w:space="0" w:color="auto"/>
              <w:bottom w:val="single" w:sz="4" w:space="0" w:color="auto"/>
              <w:right w:val="single" w:sz="4" w:space="0" w:color="auto"/>
            </w:tcBorders>
            <w:vAlign w:val="center"/>
          </w:tcPr>
          <w:p w14:paraId="17A3024C" w14:textId="77777777" w:rsidR="00B102E9" w:rsidRDefault="00B102E9" w:rsidP="007860B8">
            <w:pPr>
              <w:jc w:val="center"/>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vAlign w:val="center"/>
          </w:tcPr>
          <w:p w14:paraId="1FC095DD" w14:textId="77777777" w:rsidR="001B6353" w:rsidRPr="001B6353" w:rsidRDefault="001B6353" w:rsidP="007860B8">
            <w:pPr>
              <w:jc w:val="center"/>
              <w:rPr>
                <w:rFonts w:ascii="Arial" w:hAnsi="Arial" w:cs="Arial"/>
                <w:b/>
                <w:bCs/>
              </w:rPr>
            </w:pPr>
            <w:r w:rsidRPr="001B6353">
              <w:rPr>
                <w:rFonts w:ascii="Arial" w:hAnsi="Arial" w:cs="Arial"/>
                <w:b/>
                <w:bCs/>
              </w:rPr>
              <w:t>6394.2</w:t>
            </w:r>
          </w:p>
          <w:p w14:paraId="639BEF21" w14:textId="7CF6B667" w:rsidR="00B102E9" w:rsidRPr="000A74A1" w:rsidRDefault="00B102E9" w:rsidP="007860B8">
            <w:pPr>
              <w:jc w:val="center"/>
              <w:rPr>
                <w:rFonts w:ascii="Arial" w:hAnsi="Arial" w:cs="Arial"/>
                <w:b/>
                <w:bCs/>
                <w:sz w:val="22"/>
                <w:szCs w:val="22"/>
              </w:rPr>
            </w:pPr>
            <w:r w:rsidRPr="000A74A1">
              <w:rPr>
                <w:rFonts w:ascii="Arial" w:hAnsi="Arial" w:cs="Arial"/>
                <w:b/>
                <w:bCs/>
                <w:sz w:val="22"/>
                <w:szCs w:val="22"/>
              </w:rPr>
              <w:t>Lakh</w:t>
            </w:r>
          </w:p>
        </w:tc>
        <w:tc>
          <w:tcPr>
            <w:tcW w:w="963" w:type="dxa"/>
            <w:tcBorders>
              <w:top w:val="single" w:sz="4" w:space="0" w:color="auto"/>
              <w:left w:val="single" w:sz="4" w:space="0" w:color="auto"/>
              <w:bottom w:val="single" w:sz="4" w:space="0" w:color="auto"/>
              <w:right w:val="single" w:sz="4" w:space="0" w:color="auto"/>
            </w:tcBorders>
            <w:vAlign w:val="center"/>
          </w:tcPr>
          <w:p w14:paraId="7031B6CD" w14:textId="147A1EC4" w:rsidR="00B102E9" w:rsidRDefault="00EA7ECD" w:rsidP="007860B8">
            <w:pPr>
              <w:jc w:val="center"/>
              <w:rPr>
                <w:rFonts w:ascii="Arial" w:hAnsi="Arial" w:cs="Arial"/>
                <w:b/>
                <w:bCs/>
                <w:sz w:val="22"/>
                <w:szCs w:val="22"/>
              </w:rPr>
            </w:pPr>
            <w:r>
              <w:rPr>
                <w:rFonts w:ascii="Arial" w:hAnsi="Arial" w:cs="Arial"/>
                <w:b/>
                <w:bCs/>
                <w:sz w:val="22"/>
                <w:szCs w:val="22"/>
              </w:rPr>
              <w:t>100</w:t>
            </w:r>
            <w:r w:rsidR="00B102E9">
              <w:rPr>
                <w:rFonts w:ascii="Arial" w:hAnsi="Arial" w:cs="Arial"/>
                <w:b/>
                <w:bCs/>
                <w:sz w:val="22"/>
                <w:szCs w:val="22"/>
              </w:rPr>
              <w:t xml:space="preserve"> </w:t>
            </w:r>
            <w:r w:rsidR="00B102E9" w:rsidRPr="000A74A1">
              <w:rPr>
                <w:rFonts w:ascii="Arial" w:hAnsi="Arial" w:cs="Arial"/>
                <w:b/>
                <w:bCs/>
                <w:sz w:val="22"/>
                <w:szCs w:val="22"/>
              </w:rPr>
              <w:t>%</w:t>
            </w:r>
          </w:p>
          <w:p w14:paraId="3E3ED34E" w14:textId="77777777" w:rsidR="00B102E9" w:rsidRPr="000A74A1" w:rsidRDefault="00B102E9" w:rsidP="007860B8">
            <w:pPr>
              <w:jc w:val="center"/>
              <w:rPr>
                <w:rFonts w:ascii="Arial" w:hAnsi="Arial" w:cs="Arial"/>
                <w:b/>
                <w:bCs/>
                <w:sz w:val="22"/>
                <w:szCs w:val="22"/>
              </w:rPr>
            </w:pPr>
            <w:r>
              <w:rPr>
                <w:rFonts w:ascii="Arial" w:hAnsi="Arial" w:cs="Arial"/>
                <w:b/>
                <w:bCs/>
              </w:rPr>
              <w:t>(Percentage as per Annex F)</w:t>
            </w:r>
          </w:p>
        </w:tc>
      </w:tr>
      <w:tr w:rsidR="00C30055" w14:paraId="6FC869D0" w14:textId="77777777" w:rsidTr="00063A20">
        <w:trPr>
          <w:trHeight w:val="485"/>
        </w:trPr>
        <w:tc>
          <w:tcPr>
            <w:tcW w:w="464" w:type="dxa"/>
            <w:tcBorders>
              <w:top w:val="single" w:sz="4" w:space="0" w:color="auto"/>
              <w:left w:val="single" w:sz="4" w:space="0" w:color="auto"/>
              <w:bottom w:val="single" w:sz="4" w:space="0" w:color="auto"/>
              <w:right w:val="single" w:sz="4" w:space="0" w:color="auto"/>
            </w:tcBorders>
            <w:vAlign w:val="center"/>
          </w:tcPr>
          <w:p w14:paraId="5C12A79F" w14:textId="77777777" w:rsidR="00C30055" w:rsidRDefault="00C30055" w:rsidP="007860B8">
            <w:pPr>
              <w:jc w:val="center"/>
              <w:rPr>
                <w:rFonts w:ascii="Arial" w:hAnsi="Arial" w:cs="Arial"/>
              </w:rPr>
            </w:pPr>
          </w:p>
        </w:tc>
        <w:tc>
          <w:tcPr>
            <w:tcW w:w="5760" w:type="dxa"/>
            <w:tcBorders>
              <w:top w:val="single" w:sz="4" w:space="0" w:color="auto"/>
              <w:left w:val="single" w:sz="4" w:space="0" w:color="auto"/>
              <w:bottom w:val="single" w:sz="4" w:space="0" w:color="auto"/>
              <w:right w:val="single" w:sz="4" w:space="0" w:color="auto"/>
            </w:tcBorders>
            <w:vAlign w:val="center"/>
          </w:tcPr>
          <w:p w14:paraId="52B55B86" w14:textId="15663A88" w:rsidR="00C30055" w:rsidRDefault="00C30055" w:rsidP="007860B8">
            <w:pPr>
              <w:jc w:val="center"/>
              <w:rPr>
                <w:rFonts w:ascii="Arial" w:hAnsi="Arial" w:cs="Arial"/>
                <w:b/>
                <w:bCs/>
              </w:rPr>
            </w:pPr>
            <w:r>
              <w:rPr>
                <w:rFonts w:ascii="Arial" w:hAnsi="Arial" w:cs="Arial"/>
                <w:b/>
                <w:bCs/>
              </w:rPr>
              <w:t>Add GST 18%</w:t>
            </w:r>
          </w:p>
        </w:tc>
        <w:tc>
          <w:tcPr>
            <w:tcW w:w="1440" w:type="dxa"/>
            <w:tcBorders>
              <w:top w:val="single" w:sz="4" w:space="0" w:color="auto"/>
              <w:left w:val="single" w:sz="4" w:space="0" w:color="auto"/>
              <w:bottom w:val="single" w:sz="4" w:space="0" w:color="auto"/>
              <w:right w:val="single" w:sz="4" w:space="0" w:color="auto"/>
            </w:tcBorders>
            <w:vAlign w:val="center"/>
          </w:tcPr>
          <w:p w14:paraId="1284F894" w14:textId="77777777" w:rsidR="00C30055" w:rsidRDefault="00C30055" w:rsidP="007860B8">
            <w:pPr>
              <w:jc w:val="center"/>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vAlign w:val="center"/>
          </w:tcPr>
          <w:p w14:paraId="1240F187" w14:textId="70BD1947" w:rsidR="00C30055" w:rsidRPr="001B6353" w:rsidRDefault="00C30055" w:rsidP="007860B8">
            <w:pPr>
              <w:jc w:val="center"/>
              <w:rPr>
                <w:rFonts w:ascii="Arial" w:hAnsi="Arial" w:cs="Arial"/>
                <w:b/>
                <w:bCs/>
              </w:rPr>
            </w:pPr>
            <w:r>
              <w:rPr>
                <w:rFonts w:ascii="Arial" w:hAnsi="Arial" w:cs="Arial"/>
                <w:b/>
                <w:bCs/>
              </w:rPr>
              <w:t>1150.95</w:t>
            </w:r>
          </w:p>
        </w:tc>
        <w:tc>
          <w:tcPr>
            <w:tcW w:w="963" w:type="dxa"/>
            <w:tcBorders>
              <w:top w:val="single" w:sz="4" w:space="0" w:color="auto"/>
              <w:left w:val="single" w:sz="4" w:space="0" w:color="auto"/>
              <w:bottom w:val="single" w:sz="4" w:space="0" w:color="auto"/>
              <w:right w:val="single" w:sz="4" w:space="0" w:color="auto"/>
            </w:tcBorders>
            <w:vAlign w:val="center"/>
          </w:tcPr>
          <w:p w14:paraId="607E7E84" w14:textId="68AC90E9" w:rsidR="00C30055" w:rsidRDefault="00C30055" w:rsidP="007860B8">
            <w:pPr>
              <w:jc w:val="center"/>
              <w:rPr>
                <w:rFonts w:ascii="Arial" w:hAnsi="Arial" w:cs="Arial"/>
                <w:b/>
                <w:bCs/>
                <w:sz w:val="22"/>
                <w:szCs w:val="22"/>
              </w:rPr>
            </w:pPr>
            <w:r>
              <w:rPr>
                <w:rFonts w:ascii="Arial" w:hAnsi="Arial" w:cs="Arial"/>
                <w:b/>
                <w:bCs/>
                <w:sz w:val="22"/>
                <w:szCs w:val="22"/>
              </w:rPr>
              <w:t>18%</w:t>
            </w:r>
          </w:p>
        </w:tc>
      </w:tr>
      <w:tr w:rsidR="00C30055" w14:paraId="78ADAF8D" w14:textId="77777777" w:rsidTr="00063A20">
        <w:trPr>
          <w:trHeight w:val="485"/>
        </w:trPr>
        <w:tc>
          <w:tcPr>
            <w:tcW w:w="464" w:type="dxa"/>
            <w:tcBorders>
              <w:top w:val="single" w:sz="4" w:space="0" w:color="auto"/>
              <w:left w:val="single" w:sz="4" w:space="0" w:color="auto"/>
              <w:bottom w:val="single" w:sz="4" w:space="0" w:color="auto"/>
              <w:right w:val="single" w:sz="4" w:space="0" w:color="auto"/>
            </w:tcBorders>
            <w:vAlign w:val="center"/>
          </w:tcPr>
          <w:p w14:paraId="753EC9AF" w14:textId="089450EA" w:rsidR="00C30055" w:rsidRDefault="000E242D" w:rsidP="007860B8">
            <w:pPr>
              <w:jc w:val="center"/>
              <w:rPr>
                <w:rFonts w:ascii="Arial" w:hAnsi="Arial" w:cs="Arial"/>
              </w:rPr>
            </w:pPr>
            <w:r>
              <w:rPr>
                <w:rFonts w:ascii="Arial" w:hAnsi="Arial" w:cs="Arial"/>
              </w:rPr>
              <w:t>%</w:t>
            </w:r>
          </w:p>
        </w:tc>
        <w:tc>
          <w:tcPr>
            <w:tcW w:w="5760" w:type="dxa"/>
            <w:tcBorders>
              <w:top w:val="single" w:sz="4" w:space="0" w:color="auto"/>
              <w:left w:val="single" w:sz="4" w:space="0" w:color="auto"/>
              <w:bottom w:val="single" w:sz="4" w:space="0" w:color="auto"/>
              <w:right w:val="single" w:sz="4" w:space="0" w:color="auto"/>
            </w:tcBorders>
            <w:vAlign w:val="center"/>
          </w:tcPr>
          <w:p w14:paraId="04CC42AD" w14:textId="78E034D3" w:rsidR="00C30055" w:rsidRDefault="00C30055" w:rsidP="007860B8">
            <w:pPr>
              <w:jc w:val="center"/>
              <w:rPr>
                <w:rFonts w:ascii="Arial" w:hAnsi="Arial" w:cs="Arial"/>
                <w:b/>
                <w:bCs/>
              </w:rPr>
            </w:pPr>
            <w:r>
              <w:rPr>
                <w:rFonts w:ascii="Arial" w:hAnsi="Arial" w:cs="Arial"/>
                <w:b/>
                <w:bCs/>
              </w:rPr>
              <w:t>Grand Total</w:t>
            </w:r>
          </w:p>
        </w:tc>
        <w:tc>
          <w:tcPr>
            <w:tcW w:w="1440" w:type="dxa"/>
            <w:tcBorders>
              <w:top w:val="single" w:sz="4" w:space="0" w:color="auto"/>
              <w:left w:val="single" w:sz="4" w:space="0" w:color="auto"/>
              <w:bottom w:val="single" w:sz="4" w:space="0" w:color="auto"/>
              <w:right w:val="single" w:sz="4" w:space="0" w:color="auto"/>
            </w:tcBorders>
            <w:vAlign w:val="center"/>
          </w:tcPr>
          <w:p w14:paraId="2B26A351" w14:textId="77777777" w:rsidR="00C30055" w:rsidRDefault="00C30055" w:rsidP="007860B8">
            <w:pPr>
              <w:jc w:val="center"/>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vAlign w:val="center"/>
          </w:tcPr>
          <w:p w14:paraId="2AB04FBC" w14:textId="77777777" w:rsidR="00C30055" w:rsidRDefault="00C30055" w:rsidP="007860B8">
            <w:pPr>
              <w:jc w:val="center"/>
              <w:rPr>
                <w:rFonts w:ascii="Arial" w:hAnsi="Arial" w:cs="Arial"/>
                <w:b/>
                <w:bCs/>
              </w:rPr>
            </w:pPr>
            <w:r>
              <w:rPr>
                <w:rFonts w:ascii="Arial" w:hAnsi="Arial" w:cs="Arial"/>
                <w:b/>
                <w:bCs/>
              </w:rPr>
              <w:t>7545.15</w:t>
            </w:r>
          </w:p>
          <w:p w14:paraId="0454244F" w14:textId="54F4E2F6" w:rsidR="00C30055" w:rsidRPr="001B6353" w:rsidRDefault="00C30055" w:rsidP="007860B8">
            <w:pPr>
              <w:jc w:val="center"/>
              <w:rPr>
                <w:rFonts w:ascii="Arial" w:hAnsi="Arial" w:cs="Arial"/>
                <w:b/>
                <w:bCs/>
              </w:rPr>
            </w:pPr>
            <w:r>
              <w:rPr>
                <w:rFonts w:ascii="Arial" w:hAnsi="Arial" w:cs="Arial"/>
                <w:b/>
                <w:bCs/>
              </w:rPr>
              <w:t>LAKHS</w:t>
            </w:r>
          </w:p>
        </w:tc>
        <w:tc>
          <w:tcPr>
            <w:tcW w:w="963" w:type="dxa"/>
            <w:tcBorders>
              <w:top w:val="single" w:sz="4" w:space="0" w:color="auto"/>
              <w:left w:val="single" w:sz="4" w:space="0" w:color="auto"/>
              <w:bottom w:val="single" w:sz="4" w:space="0" w:color="auto"/>
              <w:right w:val="single" w:sz="4" w:space="0" w:color="auto"/>
            </w:tcBorders>
            <w:vAlign w:val="center"/>
          </w:tcPr>
          <w:p w14:paraId="2B01A1EC" w14:textId="278B5656" w:rsidR="00C30055" w:rsidRDefault="00C30055" w:rsidP="007860B8">
            <w:pPr>
              <w:jc w:val="center"/>
              <w:rPr>
                <w:rFonts w:ascii="Arial" w:hAnsi="Arial" w:cs="Arial"/>
                <w:b/>
                <w:bCs/>
                <w:sz w:val="22"/>
                <w:szCs w:val="22"/>
              </w:rPr>
            </w:pPr>
            <w:r>
              <w:rPr>
                <w:rFonts w:ascii="Arial" w:hAnsi="Arial" w:cs="Arial"/>
                <w:b/>
                <w:bCs/>
                <w:sz w:val="22"/>
                <w:szCs w:val="22"/>
              </w:rPr>
              <w:t>118%</w:t>
            </w:r>
          </w:p>
        </w:tc>
      </w:tr>
    </w:tbl>
    <w:p w14:paraId="4360F65E" w14:textId="77777777" w:rsidR="00B102E9" w:rsidRDefault="00B102E9" w:rsidP="00B102E9">
      <w:pPr>
        <w:ind w:firstLine="720"/>
        <w:rPr>
          <w:rFonts w:ascii="Arial" w:hAnsi="Arial" w:cs="Arial"/>
          <w:b/>
          <w:bCs/>
          <w:sz w:val="22"/>
          <w:szCs w:val="22"/>
        </w:rPr>
      </w:pPr>
    </w:p>
    <w:p w14:paraId="79D84FA2" w14:textId="77777777" w:rsidR="00B102E9" w:rsidRPr="00CF3C55" w:rsidRDefault="00B102E9" w:rsidP="00B102E9">
      <w:pPr>
        <w:ind w:firstLine="720"/>
        <w:rPr>
          <w:rFonts w:ascii="Arial" w:hAnsi="Arial" w:cs="Arial"/>
          <w:b/>
          <w:bCs/>
          <w:sz w:val="4"/>
          <w:szCs w:val="22"/>
        </w:rPr>
      </w:pPr>
    </w:p>
    <w:p w14:paraId="7A73F1BC" w14:textId="77777777" w:rsidR="00B102E9" w:rsidRDefault="00B102E9" w:rsidP="00B102E9">
      <w:pPr>
        <w:tabs>
          <w:tab w:val="left" w:pos="1440"/>
        </w:tabs>
        <w:jc w:val="both"/>
        <w:rPr>
          <w:rFonts w:ascii="Arial" w:hAnsi="Arial" w:cs="Arial"/>
          <w:b/>
          <w:bCs/>
          <w:sz w:val="22"/>
          <w:szCs w:val="22"/>
        </w:rPr>
      </w:pPr>
    </w:p>
    <w:p w14:paraId="4D0DAB1D" w14:textId="2DFC21B0" w:rsidR="00B102E9" w:rsidRDefault="00B102E9" w:rsidP="009457BC">
      <w:pPr>
        <w:jc w:val="center"/>
        <w:rPr>
          <w:rFonts w:ascii="Arial" w:hAnsi="Arial" w:cs="Arial"/>
          <w:b/>
          <w:bCs/>
          <w:sz w:val="28"/>
          <w:szCs w:val="28"/>
        </w:rPr>
      </w:pPr>
      <w:r>
        <w:rPr>
          <w:rFonts w:ascii="Arial" w:hAnsi="Arial" w:cs="Arial"/>
          <w:b/>
          <w:bCs/>
          <w:sz w:val="32"/>
          <w:szCs w:val="32"/>
        </w:rPr>
        <w:t>PAYMENT SCHEDULE</w:t>
      </w:r>
    </w:p>
    <w:p w14:paraId="206A4E14" w14:textId="77777777" w:rsidR="00B102E9" w:rsidRDefault="00B102E9" w:rsidP="00B102E9">
      <w:pPr>
        <w:jc w:val="center"/>
        <w:rPr>
          <w:rFonts w:ascii="Arial" w:hAnsi="Arial" w:cs="Arial"/>
          <w:b/>
          <w:bCs/>
          <w:sz w:val="26"/>
          <w:szCs w:val="26"/>
        </w:rPr>
      </w:pPr>
    </w:p>
    <w:p w14:paraId="2942273D" w14:textId="77777777" w:rsidR="00B102E9" w:rsidRDefault="00B102E9" w:rsidP="00B102E9">
      <w:pPr>
        <w:jc w:val="center"/>
        <w:rPr>
          <w:rFonts w:ascii="Arial" w:hAnsi="Arial" w:cs="Arial"/>
          <w:b/>
          <w:bCs/>
          <w:sz w:val="26"/>
          <w:szCs w:val="26"/>
        </w:rPr>
      </w:pPr>
      <w:r>
        <w:rPr>
          <w:rFonts w:ascii="Arial" w:hAnsi="Arial" w:cs="Arial"/>
          <w:b/>
          <w:bCs/>
          <w:sz w:val="26"/>
          <w:szCs w:val="26"/>
        </w:rPr>
        <w:lastRenderedPageBreak/>
        <w:t xml:space="preserve">FORM - F-3 </w:t>
      </w:r>
    </w:p>
    <w:p w14:paraId="69E81E0F" w14:textId="77777777" w:rsidR="00B102E9" w:rsidRDefault="00B102E9" w:rsidP="00B102E9">
      <w:pPr>
        <w:rPr>
          <w:rFonts w:ascii="Arial" w:hAnsi="Arial" w:cs="Arial"/>
          <w:b/>
          <w:bCs/>
          <w:sz w:val="26"/>
          <w:szCs w:val="26"/>
        </w:rPr>
      </w:pPr>
    </w:p>
    <w:p w14:paraId="08D6098F" w14:textId="77777777" w:rsidR="00B102E9" w:rsidRDefault="00B102E9" w:rsidP="00B102E9">
      <w:pPr>
        <w:tabs>
          <w:tab w:val="left" w:pos="1980"/>
        </w:tabs>
        <w:ind w:left="1980" w:hanging="1980"/>
        <w:jc w:val="both"/>
        <w:rPr>
          <w:rFonts w:ascii="Arial" w:hAnsi="Arial" w:cs="Arial"/>
          <w:sz w:val="20"/>
          <w:szCs w:val="20"/>
        </w:rPr>
      </w:pPr>
      <w:r>
        <w:rPr>
          <w:rFonts w:ascii="Arial" w:hAnsi="Arial" w:cs="Arial"/>
          <w:b/>
          <w:bCs/>
          <w:u w:val="single"/>
        </w:rPr>
        <w:t>Name of work</w:t>
      </w:r>
      <w:r>
        <w:rPr>
          <w:rFonts w:ascii="Arial" w:hAnsi="Arial" w:cs="Arial"/>
          <w:b/>
          <w:bCs/>
          <w:sz w:val="20"/>
          <w:szCs w:val="20"/>
        </w:rPr>
        <w:t xml:space="preserve">:- </w:t>
      </w:r>
      <w:r>
        <w:rPr>
          <w:rFonts w:ascii="Arial" w:hAnsi="Arial" w:cs="Arial"/>
          <w:b/>
          <w:bCs/>
          <w:sz w:val="20"/>
          <w:szCs w:val="20"/>
        </w:rPr>
        <w:tab/>
      </w:r>
      <w:r w:rsidRPr="0019631A">
        <w:rPr>
          <w:rFonts w:ascii="Arial" w:hAnsi="Arial" w:cs="Arial"/>
          <w:b/>
          <w:bCs/>
          <w:smallCaps/>
        </w:rPr>
        <w:t>CONSTRUCTION OF</w:t>
      </w:r>
      <w:r>
        <w:rPr>
          <w:rFonts w:ascii="Arial" w:hAnsi="Arial" w:cs="Arial"/>
          <w:b/>
          <w:bCs/>
          <w:smallCaps/>
        </w:rPr>
        <w:t xml:space="preserve"> </w:t>
      </w:r>
      <w:r w:rsidRPr="0019631A">
        <w:rPr>
          <w:rFonts w:ascii="Arial" w:hAnsi="Arial" w:cs="Arial"/>
          <w:b/>
          <w:bCs/>
          <w:smallCaps/>
          <w:sz w:val="28"/>
          <w:szCs w:val="28"/>
        </w:rPr>
        <w:t>BAGIYA BARRAGE ACROSS MAINI RIVER NEAR VILLAGE BAGIYA IN BLOCK KANSABEL,DISTRICT JASHPUR(</w:t>
      </w:r>
      <w:r>
        <w:rPr>
          <w:rFonts w:ascii="Arial" w:hAnsi="Arial" w:cs="Arial"/>
          <w:b/>
          <w:bCs/>
          <w:smallCaps/>
          <w:sz w:val="28"/>
          <w:szCs w:val="28"/>
        </w:rPr>
        <w:t>C.G)</w:t>
      </w:r>
    </w:p>
    <w:p w14:paraId="163959D7" w14:textId="77777777" w:rsidR="00B102E9" w:rsidRDefault="00B102E9" w:rsidP="00B102E9">
      <w:pPr>
        <w:ind w:left="1080" w:hanging="1080"/>
        <w:jc w:val="both"/>
        <w:rPr>
          <w:rFonts w:ascii="Arial" w:hAnsi="Arial" w:cs="Arial"/>
          <w:b/>
          <w:bCs/>
          <w:sz w:val="26"/>
          <w:szCs w:val="26"/>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
        <w:gridCol w:w="4138"/>
        <w:gridCol w:w="1620"/>
        <w:gridCol w:w="1455"/>
        <w:gridCol w:w="1605"/>
      </w:tblGrid>
      <w:tr w:rsidR="00B102E9" w14:paraId="47AC5ED0" w14:textId="77777777" w:rsidTr="007860B8">
        <w:tc>
          <w:tcPr>
            <w:tcW w:w="830" w:type="dxa"/>
            <w:tcBorders>
              <w:top w:val="single" w:sz="4" w:space="0" w:color="auto"/>
              <w:left w:val="single" w:sz="4" w:space="0" w:color="auto"/>
              <w:bottom w:val="single" w:sz="4" w:space="0" w:color="auto"/>
              <w:right w:val="single" w:sz="4" w:space="0" w:color="auto"/>
            </w:tcBorders>
          </w:tcPr>
          <w:p w14:paraId="31384AFF" w14:textId="77777777" w:rsidR="00B102E9" w:rsidRDefault="00B102E9" w:rsidP="007860B8">
            <w:pPr>
              <w:jc w:val="center"/>
              <w:rPr>
                <w:rFonts w:ascii="Arial" w:hAnsi="Arial" w:cs="Arial"/>
                <w:b/>
                <w:bCs/>
              </w:rPr>
            </w:pPr>
            <w:r>
              <w:rPr>
                <w:rFonts w:ascii="Arial" w:hAnsi="Arial" w:cs="Arial"/>
                <w:b/>
                <w:bCs/>
              </w:rPr>
              <w:t>S.No.</w:t>
            </w:r>
          </w:p>
        </w:tc>
        <w:tc>
          <w:tcPr>
            <w:tcW w:w="4138" w:type="dxa"/>
            <w:tcBorders>
              <w:top w:val="single" w:sz="4" w:space="0" w:color="auto"/>
              <w:left w:val="single" w:sz="4" w:space="0" w:color="auto"/>
              <w:bottom w:val="single" w:sz="4" w:space="0" w:color="auto"/>
              <w:right w:val="single" w:sz="4" w:space="0" w:color="auto"/>
            </w:tcBorders>
          </w:tcPr>
          <w:p w14:paraId="57A1F3D3" w14:textId="77777777" w:rsidR="00B102E9" w:rsidRDefault="00B102E9" w:rsidP="007860B8">
            <w:pPr>
              <w:jc w:val="center"/>
              <w:rPr>
                <w:rFonts w:ascii="Arial" w:hAnsi="Arial" w:cs="Arial"/>
                <w:b/>
                <w:bCs/>
              </w:rPr>
            </w:pPr>
            <w:r>
              <w:rPr>
                <w:rFonts w:ascii="Arial" w:hAnsi="Arial" w:cs="Arial"/>
                <w:b/>
                <w:bCs/>
              </w:rPr>
              <w:t>Brief description of Item</w:t>
            </w:r>
          </w:p>
        </w:tc>
        <w:tc>
          <w:tcPr>
            <w:tcW w:w="1620" w:type="dxa"/>
            <w:tcBorders>
              <w:top w:val="single" w:sz="4" w:space="0" w:color="auto"/>
              <w:left w:val="single" w:sz="4" w:space="0" w:color="auto"/>
              <w:bottom w:val="single" w:sz="4" w:space="0" w:color="auto"/>
              <w:right w:val="single" w:sz="4" w:space="0" w:color="auto"/>
            </w:tcBorders>
          </w:tcPr>
          <w:p w14:paraId="7B13C1A9" w14:textId="77777777" w:rsidR="00B102E9" w:rsidRDefault="00B102E9" w:rsidP="007860B8">
            <w:pPr>
              <w:jc w:val="center"/>
              <w:rPr>
                <w:rFonts w:ascii="Arial" w:hAnsi="Arial" w:cs="Arial"/>
                <w:b/>
                <w:bCs/>
              </w:rPr>
            </w:pPr>
            <w:r>
              <w:rPr>
                <w:rFonts w:ascii="Arial" w:hAnsi="Arial" w:cs="Arial"/>
                <w:b/>
                <w:bCs/>
              </w:rPr>
              <w:t>Estimated Qty.</w:t>
            </w:r>
          </w:p>
        </w:tc>
        <w:tc>
          <w:tcPr>
            <w:tcW w:w="1455" w:type="dxa"/>
            <w:tcBorders>
              <w:top w:val="single" w:sz="4" w:space="0" w:color="auto"/>
              <w:left w:val="single" w:sz="4" w:space="0" w:color="auto"/>
              <w:bottom w:val="single" w:sz="4" w:space="0" w:color="auto"/>
              <w:right w:val="single" w:sz="4" w:space="0" w:color="auto"/>
            </w:tcBorders>
          </w:tcPr>
          <w:p w14:paraId="3FF972B2" w14:textId="77777777" w:rsidR="00B102E9" w:rsidRDefault="00B102E9" w:rsidP="007860B8">
            <w:pPr>
              <w:jc w:val="center"/>
              <w:rPr>
                <w:rFonts w:ascii="Arial" w:hAnsi="Arial" w:cs="Arial"/>
                <w:b/>
                <w:bCs/>
              </w:rPr>
            </w:pPr>
            <w:r>
              <w:rPr>
                <w:rFonts w:ascii="Arial" w:hAnsi="Arial" w:cs="Arial"/>
                <w:b/>
                <w:bCs/>
              </w:rPr>
              <w:t>Amount Rs. In Lakhs</w:t>
            </w:r>
          </w:p>
        </w:tc>
        <w:tc>
          <w:tcPr>
            <w:tcW w:w="1605" w:type="dxa"/>
            <w:tcBorders>
              <w:top w:val="single" w:sz="4" w:space="0" w:color="auto"/>
              <w:left w:val="single" w:sz="4" w:space="0" w:color="auto"/>
              <w:bottom w:val="single" w:sz="4" w:space="0" w:color="auto"/>
              <w:right w:val="single" w:sz="4" w:space="0" w:color="auto"/>
            </w:tcBorders>
          </w:tcPr>
          <w:p w14:paraId="5FB1EBB5" w14:textId="77777777" w:rsidR="00B102E9" w:rsidRDefault="00B102E9" w:rsidP="007860B8">
            <w:pPr>
              <w:jc w:val="center"/>
              <w:rPr>
                <w:rFonts w:ascii="Arial" w:hAnsi="Arial" w:cs="Arial"/>
                <w:b/>
                <w:bCs/>
              </w:rPr>
            </w:pPr>
            <w:r>
              <w:rPr>
                <w:rFonts w:ascii="Arial" w:hAnsi="Arial" w:cs="Arial"/>
                <w:b/>
                <w:bCs/>
              </w:rPr>
              <w:t xml:space="preserve">%of Amount </w:t>
            </w:r>
          </w:p>
        </w:tc>
      </w:tr>
      <w:tr w:rsidR="00B102E9" w14:paraId="25F386A8" w14:textId="77777777" w:rsidTr="007860B8">
        <w:trPr>
          <w:trHeight w:hRule="exact" w:val="730"/>
        </w:trPr>
        <w:tc>
          <w:tcPr>
            <w:tcW w:w="830" w:type="dxa"/>
            <w:tcBorders>
              <w:top w:val="single" w:sz="4" w:space="0" w:color="auto"/>
              <w:left w:val="single" w:sz="4" w:space="0" w:color="auto"/>
              <w:bottom w:val="single" w:sz="4" w:space="0" w:color="auto"/>
              <w:right w:val="single" w:sz="4" w:space="0" w:color="auto"/>
            </w:tcBorders>
          </w:tcPr>
          <w:p w14:paraId="3ABE2628" w14:textId="77777777" w:rsidR="00B102E9" w:rsidRPr="00496608" w:rsidRDefault="00B102E9" w:rsidP="007860B8">
            <w:pPr>
              <w:jc w:val="center"/>
              <w:rPr>
                <w:rFonts w:ascii="Arial" w:hAnsi="Arial" w:cs="Arial"/>
              </w:rPr>
            </w:pPr>
            <w:r w:rsidRPr="00496608">
              <w:rPr>
                <w:rFonts w:ascii="Arial" w:hAnsi="Arial" w:cs="Arial"/>
              </w:rPr>
              <w:t>1.</w:t>
            </w:r>
          </w:p>
        </w:tc>
        <w:tc>
          <w:tcPr>
            <w:tcW w:w="4138" w:type="dxa"/>
            <w:tcBorders>
              <w:top w:val="single" w:sz="4" w:space="0" w:color="auto"/>
              <w:left w:val="single" w:sz="4" w:space="0" w:color="auto"/>
              <w:bottom w:val="single" w:sz="4" w:space="0" w:color="auto"/>
              <w:right w:val="single" w:sz="4" w:space="0" w:color="auto"/>
            </w:tcBorders>
          </w:tcPr>
          <w:p w14:paraId="2BCAA925" w14:textId="77777777" w:rsidR="00B102E9" w:rsidRPr="00393667" w:rsidRDefault="00B102E9" w:rsidP="007860B8">
            <w:pPr>
              <w:jc w:val="both"/>
              <w:rPr>
                <w:rFonts w:ascii="Arial" w:hAnsi="Arial" w:cs="Arial"/>
              </w:rPr>
            </w:pPr>
            <w:r w:rsidRPr="00393667">
              <w:rPr>
                <w:rFonts w:ascii="Arial" w:hAnsi="Arial" w:cs="Arial"/>
              </w:rPr>
              <w:t>Construction of G Type quarter.</w:t>
            </w:r>
          </w:p>
          <w:p w14:paraId="18C7B767" w14:textId="77777777" w:rsidR="00B102E9" w:rsidRPr="00393667" w:rsidRDefault="00B102E9" w:rsidP="007860B8">
            <w:pPr>
              <w:jc w:val="both"/>
              <w:rPr>
                <w:rFonts w:ascii="Arial" w:hAnsi="Arial" w:cs="Arial"/>
              </w:rPr>
            </w:pPr>
          </w:p>
          <w:p w14:paraId="40D39E6B" w14:textId="77777777" w:rsidR="00B102E9" w:rsidRPr="00393667" w:rsidRDefault="00B102E9" w:rsidP="007860B8">
            <w:pPr>
              <w:jc w:val="both"/>
              <w:rPr>
                <w:rFonts w:ascii="Arial" w:hAnsi="Arial" w:cs="Arial"/>
              </w:rPr>
            </w:pPr>
            <w:r w:rsidRPr="00393667">
              <w:rPr>
                <w:rFonts w:ascii="Arial" w:hAnsi="Arial" w:cs="Arial"/>
              </w:rPr>
              <w:t>.</w:t>
            </w:r>
          </w:p>
          <w:p w14:paraId="11714AF6" w14:textId="77777777" w:rsidR="00B102E9" w:rsidRPr="00393667" w:rsidRDefault="00B102E9" w:rsidP="007860B8">
            <w:pPr>
              <w:jc w:val="both"/>
              <w:rPr>
                <w:rFonts w:ascii="Arial" w:hAnsi="Arial" w:cs="Arial"/>
              </w:rPr>
            </w:pPr>
          </w:p>
          <w:p w14:paraId="42557BE9" w14:textId="77777777" w:rsidR="00B102E9" w:rsidRPr="00393667" w:rsidRDefault="00B102E9" w:rsidP="007860B8">
            <w:pPr>
              <w:jc w:val="both"/>
              <w:rPr>
                <w:rFonts w:ascii="Arial" w:hAnsi="Arial" w:cs="Arial"/>
              </w:rPr>
            </w:pPr>
          </w:p>
          <w:p w14:paraId="647F6A7E" w14:textId="77777777" w:rsidR="00B102E9" w:rsidRPr="00393667" w:rsidRDefault="00B102E9" w:rsidP="007860B8">
            <w:pPr>
              <w:jc w:val="both"/>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07253D3E" w14:textId="77777777" w:rsidR="00B102E9" w:rsidRPr="00496608" w:rsidRDefault="00B102E9" w:rsidP="007860B8">
            <w:pPr>
              <w:jc w:val="center"/>
              <w:rPr>
                <w:rFonts w:ascii="Arial" w:hAnsi="Arial" w:cs="Arial"/>
              </w:rPr>
            </w:pPr>
            <w:r>
              <w:rPr>
                <w:rFonts w:ascii="Arial" w:hAnsi="Arial" w:cs="Arial"/>
              </w:rPr>
              <w:t xml:space="preserve">0 </w:t>
            </w:r>
            <w:r w:rsidRPr="00496608">
              <w:rPr>
                <w:rFonts w:ascii="Arial" w:hAnsi="Arial" w:cs="Arial"/>
              </w:rPr>
              <w:t>Nos</w:t>
            </w:r>
          </w:p>
        </w:tc>
        <w:tc>
          <w:tcPr>
            <w:tcW w:w="1455" w:type="dxa"/>
            <w:vMerge w:val="restart"/>
            <w:tcBorders>
              <w:top w:val="single" w:sz="4" w:space="0" w:color="auto"/>
              <w:left w:val="single" w:sz="4" w:space="0" w:color="auto"/>
              <w:bottom w:val="single" w:sz="4" w:space="0" w:color="auto"/>
              <w:right w:val="single" w:sz="4" w:space="0" w:color="auto"/>
            </w:tcBorders>
          </w:tcPr>
          <w:p w14:paraId="3AAB225B" w14:textId="77777777" w:rsidR="00B102E9" w:rsidRPr="00496608" w:rsidRDefault="00B102E9" w:rsidP="007860B8">
            <w:pPr>
              <w:jc w:val="center"/>
              <w:rPr>
                <w:rFonts w:ascii="Arial" w:hAnsi="Arial" w:cs="Arial"/>
              </w:rPr>
            </w:pPr>
            <w:r>
              <w:rPr>
                <w:rFonts w:ascii="Arial" w:hAnsi="Arial" w:cs="Arial"/>
              </w:rPr>
              <w:t>51.13</w:t>
            </w:r>
            <w:r w:rsidRPr="00496608">
              <w:rPr>
                <w:rFonts w:ascii="Arial" w:hAnsi="Arial" w:cs="Arial"/>
              </w:rPr>
              <w:t xml:space="preserve"> Lakh</w:t>
            </w:r>
          </w:p>
        </w:tc>
        <w:tc>
          <w:tcPr>
            <w:tcW w:w="1605" w:type="dxa"/>
            <w:vMerge w:val="restart"/>
            <w:tcBorders>
              <w:top w:val="single" w:sz="4" w:space="0" w:color="auto"/>
              <w:left w:val="single" w:sz="4" w:space="0" w:color="auto"/>
              <w:bottom w:val="single" w:sz="4" w:space="0" w:color="auto"/>
              <w:right w:val="single" w:sz="4" w:space="0" w:color="auto"/>
            </w:tcBorders>
          </w:tcPr>
          <w:p w14:paraId="5251C4B0" w14:textId="77777777" w:rsidR="00B102E9" w:rsidRPr="00496608" w:rsidRDefault="00B102E9" w:rsidP="007860B8">
            <w:pPr>
              <w:jc w:val="center"/>
              <w:rPr>
                <w:rFonts w:ascii="Arial" w:hAnsi="Arial" w:cs="Arial"/>
              </w:rPr>
            </w:pPr>
            <w:r>
              <w:rPr>
                <w:rFonts w:ascii="Arial" w:hAnsi="Arial" w:cs="Arial"/>
              </w:rPr>
              <w:t>0.77</w:t>
            </w:r>
            <w:r w:rsidRPr="00496608">
              <w:rPr>
                <w:rFonts w:ascii="Arial" w:hAnsi="Arial" w:cs="Arial"/>
              </w:rPr>
              <w:t xml:space="preserve"> %</w:t>
            </w:r>
          </w:p>
        </w:tc>
      </w:tr>
      <w:tr w:rsidR="00B102E9" w14:paraId="309CDA34" w14:textId="77777777" w:rsidTr="007860B8">
        <w:trPr>
          <w:trHeight w:hRule="exact" w:val="892"/>
        </w:trPr>
        <w:tc>
          <w:tcPr>
            <w:tcW w:w="830" w:type="dxa"/>
            <w:tcBorders>
              <w:top w:val="single" w:sz="4" w:space="0" w:color="auto"/>
              <w:left w:val="single" w:sz="4" w:space="0" w:color="auto"/>
              <w:bottom w:val="single" w:sz="4" w:space="0" w:color="auto"/>
              <w:right w:val="single" w:sz="4" w:space="0" w:color="auto"/>
            </w:tcBorders>
          </w:tcPr>
          <w:p w14:paraId="0A819208" w14:textId="77777777" w:rsidR="00B102E9" w:rsidRPr="00496608" w:rsidRDefault="00B102E9" w:rsidP="007860B8">
            <w:pPr>
              <w:jc w:val="center"/>
              <w:rPr>
                <w:rFonts w:ascii="Arial" w:hAnsi="Arial" w:cs="Arial"/>
              </w:rPr>
            </w:pPr>
            <w:r w:rsidRPr="00496608">
              <w:rPr>
                <w:rFonts w:ascii="Arial" w:hAnsi="Arial" w:cs="Arial"/>
              </w:rPr>
              <w:t>2</w:t>
            </w:r>
          </w:p>
        </w:tc>
        <w:tc>
          <w:tcPr>
            <w:tcW w:w="4138" w:type="dxa"/>
            <w:tcBorders>
              <w:top w:val="single" w:sz="4" w:space="0" w:color="auto"/>
              <w:left w:val="single" w:sz="4" w:space="0" w:color="auto"/>
              <w:bottom w:val="single" w:sz="4" w:space="0" w:color="auto"/>
              <w:right w:val="single" w:sz="4" w:space="0" w:color="auto"/>
            </w:tcBorders>
          </w:tcPr>
          <w:p w14:paraId="27CBFCD2" w14:textId="77777777" w:rsidR="00B102E9" w:rsidRPr="00393667" w:rsidRDefault="00B102E9" w:rsidP="007860B8">
            <w:pPr>
              <w:rPr>
                <w:rFonts w:ascii="Arial" w:hAnsi="Arial" w:cs="Arial"/>
              </w:rPr>
            </w:pPr>
            <w:r w:rsidRPr="00393667">
              <w:rPr>
                <w:rFonts w:ascii="Arial" w:hAnsi="Arial" w:cs="Arial"/>
              </w:rPr>
              <w:t xml:space="preserve">Construction of A -Type building </w:t>
            </w:r>
          </w:p>
          <w:p w14:paraId="57AEDBCE" w14:textId="77777777" w:rsidR="00B102E9" w:rsidRPr="00393667" w:rsidRDefault="00B102E9" w:rsidP="007860B8">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6A334DAB" w14:textId="77777777" w:rsidR="00B102E9" w:rsidRPr="00496608" w:rsidRDefault="00B102E9" w:rsidP="007860B8">
            <w:pPr>
              <w:jc w:val="center"/>
              <w:rPr>
                <w:rFonts w:ascii="Arial" w:hAnsi="Arial" w:cs="Arial"/>
              </w:rPr>
            </w:pPr>
            <w:r>
              <w:rPr>
                <w:rFonts w:ascii="Arial" w:hAnsi="Arial" w:cs="Arial"/>
              </w:rPr>
              <w:t xml:space="preserve">0 </w:t>
            </w:r>
            <w:r w:rsidRPr="00496608">
              <w:rPr>
                <w:rFonts w:ascii="Arial" w:hAnsi="Arial" w:cs="Arial"/>
              </w:rPr>
              <w:t>Nos.</w:t>
            </w:r>
          </w:p>
        </w:tc>
        <w:tc>
          <w:tcPr>
            <w:tcW w:w="1455" w:type="dxa"/>
            <w:vMerge/>
            <w:tcBorders>
              <w:top w:val="single" w:sz="4" w:space="0" w:color="auto"/>
              <w:left w:val="single" w:sz="4" w:space="0" w:color="auto"/>
              <w:bottom w:val="single" w:sz="4" w:space="0" w:color="auto"/>
              <w:right w:val="single" w:sz="4" w:space="0" w:color="auto"/>
            </w:tcBorders>
          </w:tcPr>
          <w:p w14:paraId="4D377F2C" w14:textId="77777777" w:rsidR="00B102E9" w:rsidRPr="00496608" w:rsidRDefault="00B102E9" w:rsidP="007860B8">
            <w:pPr>
              <w:jc w:val="center"/>
              <w:rPr>
                <w:rFonts w:ascii="Arial" w:hAnsi="Arial" w:cs="Arial"/>
              </w:rPr>
            </w:pPr>
          </w:p>
        </w:tc>
        <w:tc>
          <w:tcPr>
            <w:tcW w:w="1605" w:type="dxa"/>
            <w:vMerge/>
            <w:tcBorders>
              <w:top w:val="single" w:sz="4" w:space="0" w:color="auto"/>
              <w:left w:val="single" w:sz="4" w:space="0" w:color="auto"/>
              <w:bottom w:val="single" w:sz="4" w:space="0" w:color="auto"/>
              <w:right w:val="single" w:sz="4" w:space="0" w:color="auto"/>
            </w:tcBorders>
          </w:tcPr>
          <w:p w14:paraId="6516A3F5" w14:textId="77777777" w:rsidR="00B102E9" w:rsidRPr="00496608" w:rsidRDefault="00B102E9" w:rsidP="007860B8">
            <w:pPr>
              <w:jc w:val="center"/>
              <w:rPr>
                <w:rFonts w:ascii="Arial" w:hAnsi="Arial" w:cs="Arial"/>
              </w:rPr>
            </w:pPr>
          </w:p>
        </w:tc>
      </w:tr>
      <w:tr w:rsidR="00B102E9" w14:paraId="1278B870" w14:textId="77777777" w:rsidTr="007860B8">
        <w:trPr>
          <w:trHeight w:hRule="exact" w:val="613"/>
        </w:trPr>
        <w:tc>
          <w:tcPr>
            <w:tcW w:w="830" w:type="dxa"/>
            <w:tcBorders>
              <w:top w:val="single" w:sz="4" w:space="0" w:color="auto"/>
              <w:left w:val="single" w:sz="4" w:space="0" w:color="auto"/>
              <w:bottom w:val="single" w:sz="4" w:space="0" w:color="auto"/>
              <w:right w:val="single" w:sz="4" w:space="0" w:color="auto"/>
            </w:tcBorders>
          </w:tcPr>
          <w:p w14:paraId="0C6BBB76" w14:textId="77777777" w:rsidR="00B102E9" w:rsidRPr="00496608" w:rsidRDefault="00B102E9" w:rsidP="007860B8">
            <w:pPr>
              <w:jc w:val="center"/>
              <w:rPr>
                <w:rFonts w:ascii="Arial" w:hAnsi="Arial" w:cs="Arial"/>
              </w:rPr>
            </w:pPr>
            <w:r w:rsidRPr="00496608">
              <w:rPr>
                <w:rFonts w:ascii="Arial" w:hAnsi="Arial" w:cs="Arial"/>
              </w:rPr>
              <w:t>3</w:t>
            </w:r>
          </w:p>
        </w:tc>
        <w:tc>
          <w:tcPr>
            <w:tcW w:w="4138" w:type="dxa"/>
            <w:tcBorders>
              <w:top w:val="single" w:sz="4" w:space="0" w:color="auto"/>
              <w:left w:val="single" w:sz="4" w:space="0" w:color="auto"/>
              <w:bottom w:val="single" w:sz="4" w:space="0" w:color="auto"/>
              <w:right w:val="single" w:sz="4" w:space="0" w:color="auto"/>
            </w:tcBorders>
          </w:tcPr>
          <w:p w14:paraId="1C0344AF" w14:textId="77777777" w:rsidR="00B102E9" w:rsidRPr="00393667" w:rsidRDefault="00B102E9" w:rsidP="007860B8">
            <w:pPr>
              <w:rPr>
                <w:rFonts w:ascii="Arial" w:hAnsi="Arial" w:cs="Arial"/>
              </w:rPr>
            </w:pPr>
            <w:r w:rsidRPr="00393667">
              <w:rPr>
                <w:rFonts w:ascii="Arial" w:hAnsi="Arial" w:cs="Arial"/>
              </w:rPr>
              <w:t xml:space="preserve">Construction of I -Type building </w:t>
            </w:r>
          </w:p>
          <w:p w14:paraId="446EA47F" w14:textId="77777777" w:rsidR="00B102E9" w:rsidRPr="00393667" w:rsidRDefault="00B102E9" w:rsidP="007860B8">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63A97B72" w14:textId="77777777" w:rsidR="00B102E9" w:rsidRPr="00496608" w:rsidRDefault="00B102E9" w:rsidP="007860B8">
            <w:pPr>
              <w:jc w:val="center"/>
              <w:rPr>
                <w:rFonts w:ascii="Arial" w:hAnsi="Arial" w:cs="Arial"/>
              </w:rPr>
            </w:pPr>
            <w:r>
              <w:rPr>
                <w:rFonts w:ascii="Arial" w:hAnsi="Arial" w:cs="Arial"/>
              </w:rPr>
              <w:t xml:space="preserve"> 0 </w:t>
            </w:r>
            <w:r w:rsidRPr="00496608">
              <w:rPr>
                <w:rFonts w:ascii="Arial" w:hAnsi="Arial" w:cs="Arial"/>
              </w:rPr>
              <w:t>Nos.</w:t>
            </w:r>
          </w:p>
        </w:tc>
        <w:tc>
          <w:tcPr>
            <w:tcW w:w="1455" w:type="dxa"/>
            <w:vMerge/>
            <w:tcBorders>
              <w:top w:val="single" w:sz="4" w:space="0" w:color="auto"/>
              <w:left w:val="single" w:sz="4" w:space="0" w:color="auto"/>
              <w:bottom w:val="single" w:sz="4" w:space="0" w:color="auto"/>
              <w:right w:val="single" w:sz="4" w:space="0" w:color="auto"/>
            </w:tcBorders>
          </w:tcPr>
          <w:p w14:paraId="77F1A00C" w14:textId="77777777" w:rsidR="00B102E9" w:rsidRPr="00496608" w:rsidRDefault="00B102E9" w:rsidP="007860B8">
            <w:pPr>
              <w:jc w:val="center"/>
              <w:rPr>
                <w:rFonts w:ascii="Arial" w:hAnsi="Arial" w:cs="Arial"/>
              </w:rPr>
            </w:pPr>
          </w:p>
        </w:tc>
        <w:tc>
          <w:tcPr>
            <w:tcW w:w="1605" w:type="dxa"/>
            <w:vMerge/>
            <w:tcBorders>
              <w:top w:val="single" w:sz="4" w:space="0" w:color="auto"/>
              <w:left w:val="single" w:sz="4" w:space="0" w:color="auto"/>
              <w:bottom w:val="single" w:sz="4" w:space="0" w:color="auto"/>
              <w:right w:val="single" w:sz="4" w:space="0" w:color="auto"/>
            </w:tcBorders>
          </w:tcPr>
          <w:p w14:paraId="0B95F22F" w14:textId="77777777" w:rsidR="00B102E9" w:rsidRPr="00496608" w:rsidRDefault="00B102E9" w:rsidP="007860B8">
            <w:pPr>
              <w:jc w:val="center"/>
              <w:rPr>
                <w:rFonts w:ascii="Arial" w:hAnsi="Arial" w:cs="Arial"/>
              </w:rPr>
            </w:pPr>
          </w:p>
        </w:tc>
      </w:tr>
      <w:tr w:rsidR="00B102E9" w14:paraId="1E54B7AC" w14:textId="77777777" w:rsidTr="007860B8">
        <w:trPr>
          <w:trHeight w:hRule="exact" w:val="838"/>
        </w:trPr>
        <w:tc>
          <w:tcPr>
            <w:tcW w:w="830" w:type="dxa"/>
            <w:tcBorders>
              <w:top w:val="single" w:sz="4" w:space="0" w:color="auto"/>
              <w:left w:val="single" w:sz="4" w:space="0" w:color="auto"/>
              <w:bottom w:val="single" w:sz="4" w:space="0" w:color="auto"/>
              <w:right w:val="single" w:sz="4" w:space="0" w:color="auto"/>
            </w:tcBorders>
          </w:tcPr>
          <w:p w14:paraId="3C485F7A" w14:textId="77777777" w:rsidR="00B102E9" w:rsidRPr="00496608" w:rsidRDefault="00B102E9" w:rsidP="007860B8">
            <w:pPr>
              <w:jc w:val="center"/>
              <w:rPr>
                <w:rFonts w:ascii="Arial" w:hAnsi="Arial" w:cs="Arial"/>
              </w:rPr>
            </w:pPr>
            <w:r w:rsidRPr="00496608">
              <w:rPr>
                <w:rFonts w:ascii="Arial" w:hAnsi="Arial" w:cs="Arial"/>
              </w:rPr>
              <w:t>4</w:t>
            </w:r>
          </w:p>
        </w:tc>
        <w:tc>
          <w:tcPr>
            <w:tcW w:w="4138" w:type="dxa"/>
            <w:tcBorders>
              <w:top w:val="single" w:sz="4" w:space="0" w:color="auto"/>
              <w:left w:val="single" w:sz="4" w:space="0" w:color="auto"/>
              <w:bottom w:val="single" w:sz="4" w:space="0" w:color="auto"/>
              <w:right w:val="single" w:sz="4" w:space="0" w:color="auto"/>
            </w:tcBorders>
          </w:tcPr>
          <w:p w14:paraId="3F83AD67" w14:textId="77777777" w:rsidR="00B102E9" w:rsidRPr="00393667" w:rsidRDefault="00B102E9" w:rsidP="007860B8">
            <w:pPr>
              <w:rPr>
                <w:rFonts w:ascii="Arial" w:hAnsi="Arial" w:cs="Arial"/>
              </w:rPr>
            </w:pPr>
            <w:r w:rsidRPr="00393667">
              <w:rPr>
                <w:rFonts w:ascii="Arial" w:hAnsi="Arial" w:cs="Arial"/>
              </w:rPr>
              <w:t xml:space="preserve">Construction of Office cum store  building </w:t>
            </w:r>
          </w:p>
          <w:p w14:paraId="39A01957" w14:textId="77777777" w:rsidR="00B102E9" w:rsidRPr="00393667" w:rsidRDefault="00B102E9" w:rsidP="007860B8">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4DF8FF0A" w14:textId="77777777" w:rsidR="00B102E9" w:rsidRPr="00496608" w:rsidRDefault="00B102E9" w:rsidP="007860B8">
            <w:pPr>
              <w:jc w:val="center"/>
              <w:rPr>
                <w:rFonts w:ascii="Arial" w:hAnsi="Arial" w:cs="Arial"/>
              </w:rPr>
            </w:pPr>
            <w:r>
              <w:rPr>
                <w:rFonts w:ascii="Arial" w:hAnsi="Arial" w:cs="Arial"/>
              </w:rPr>
              <w:t xml:space="preserve">1  </w:t>
            </w:r>
            <w:r w:rsidRPr="00496608">
              <w:rPr>
                <w:rFonts w:ascii="Arial" w:hAnsi="Arial" w:cs="Arial"/>
              </w:rPr>
              <w:t>Nos.</w:t>
            </w:r>
          </w:p>
        </w:tc>
        <w:tc>
          <w:tcPr>
            <w:tcW w:w="1455" w:type="dxa"/>
            <w:vMerge/>
            <w:tcBorders>
              <w:top w:val="single" w:sz="4" w:space="0" w:color="auto"/>
              <w:left w:val="single" w:sz="4" w:space="0" w:color="auto"/>
              <w:bottom w:val="single" w:sz="4" w:space="0" w:color="auto"/>
              <w:right w:val="single" w:sz="4" w:space="0" w:color="auto"/>
            </w:tcBorders>
          </w:tcPr>
          <w:p w14:paraId="645CF3B4" w14:textId="77777777" w:rsidR="00B102E9" w:rsidRPr="00496608" w:rsidRDefault="00B102E9" w:rsidP="007860B8">
            <w:pPr>
              <w:jc w:val="center"/>
              <w:rPr>
                <w:rFonts w:ascii="Arial" w:hAnsi="Arial" w:cs="Arial"/>
              </w:rPr>
            </w:pPr>
          </w:p>
        </w:tc>
        <w:tc>
          <w:tcPr>
            <w:tcW w:w="1605" w:type="dxa"/>
            <w:vMerge/>
            <w:tcBorders>
              <w:top w:val="single" w:sz="4" w:space="0" w:color="auto"/>
              <w:left w:val="single" w:sz="4" w:space="0" w:color="auto"/>
              <w:bottom w:val="single" w:sz="4" w:space="0" w:color="auto"/>
              <w:right w:val="single" w:sz="4" w:space="0" w:color="auto"/>
            </w:tcBorders>
          </w:tcPr>
          <w:p w14:paraId="5CFE2EC2" w14:textId="77777777" w:rsidR="00B102E9" w:rsidRPr="00496608" w:rsidRDefault="00B102E9" w:rsidP="007860B8">
            <w:pPr>
              <w:jc w:val="center"/>
              <w:rPr>
                <w:rFonts w:ascii="Arial" w:hAnsi="Arial" w:cs="Arial"/>
              </w:rPr>
            </w:pPr>
          </w:p>
        </w:tc>
      </w:tr>
      <w:tr w:rsidR="00B102E9" w14:paraId="46CE05BF" w14:textId="77777777" w:rsidTr="007860B8">
        <w:trPr>
          <w:trHeight w:hRule="exact" w:val="712"/>
        </w:trPr>
        <w:tc>
          <w:tcPr>
            <w:tcW w:w="830" w:type="dxa"/>
            <w:tcBorders>
              <w:top w:val="single" w:sz="4" w:space="0" w:color="auto"/>
              <w:left w:val="single" w:sz="4" w:space="0" w:color="auto"/>
              <w:bottom w:val="single" w:sz="4" w:space="0" w:color="auto"/>
              <w:right w:val="single" w:sz="4" w:space="0" w:color="auto"/>
            </w:tcBorders>
          </w:tcPr>
          <w:p w14:paraId="33170A3E" w14:textId="77777777" w:rsidR="00B102E9" w:rsidRPr="00496608" w:rsidRDefault="00B102E9" w:rsidP="007860B8">
            <w:pPr>
              <w:jc w:val="center"/>
              <w:rPr>
                <w:rFonts w:ascii="Arial" w:hAnsi="Arial" w:cs="Arial"/>
              </w:rPr>
            </w:pPr>
            <w:r w:rsidRPr="00496608">
              <w:rPr>
                <w:rFonts w:ascii="Arial" w:hAnsi="Arial" w:cs="Arial"/>
              </w:rPr>
              <w:t>5</w:t>
            </w:r>
          </w:p>
        </w:tc>
        <w:tc>
          <w:tcPr>
            <w:tcW w:w="4138" w:type="dxa"/>
            <w:tcBorders>
              <w:top w:val="single" w:sz="4" w:space="0" w:color="auto"/>
              <w:left w:val="single" w:sz="4" w:space="0" w:color="auto"/>
              <w:bottom w:val="single" w:sz="4" w:space="0" w:color="auto"/>
              <w:right w:val="single" w:sz="4" w:space="0" w:color="auto"/>
            </w:tcBorders>
          </w:tcPr>
          <w:p w14:paraId="15F0AE50" w14:textId="77777777" w:rsidR="00B102E9" w:rsidRPr="00393667" w:rsidRDefault="00B102E9" w:rsidP="007860B8">
            <w:pPr>
              <w:rPr>
                <w:rFonts w:ascii="Arial" w:hAnsi="Arial" w:cs="Arial"/>
              </w:rPr>
            </w:pPr>
            <w:r w:rsidRPr="00393667">
              <w:rPr>
                <w:rFonts w:ascii="Arial" w:hAnsi="Arial" w:cs="Arial"/>
              </w:rPr>
              <w:t xml:space="preserve">Construction of Inspection Bungalow </w:t>
            </w:r>
          </w:p>
          <w:p w14:paraId="4D5BF8F8" w14:textId="77777777" w:rsidR="00B102E9" w:rsidRPr="00393667" w:rsidRDefault="00B102E9" w:rsidP="007860B8">
            <w:pPr>
              <w:rPr>
                <w:rFonts w:ascii="Arial" w:hAnsi="Arial" w:cs="Arial"/>
              </w:rPr>
            </w:pPr>
          </w:p>
          <w:p w14:paraId="5C6B2DFD" w14:textId="77777777" w:rsidR="00B102E9" w:rsidRPr="00393667" w:rsidRDefault="00B102E9" w:rsidP="007860B8">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16D03255" w14:textId="77777777" w:rsidR="00B102E9" w:rsidRPr="00496608" w:rsidRDefault="00B102E9" w:rsidP="007860B8">
            <w:pPr>
              <w:jc w:val="center"/>
              <w:rPr>
                <w:rFonts w:ascii="Arial" w:hAnsi="Arial" w:cs="Arial"/>
              </w:rPr>
            </w:pPr>
            <w:r>
              <w:rPr>
                <w:rFonts w:ascii="Arial" w:hAnsi="Arial" w:cs="Arial"/>
              </w:rPr>
              <w:t xml:space="preserve">0 </w:t>
            </w:r>
            <w:r w:rsidRPr="00496608">
              <w:rPr>
                <w:rFonts w:ascii="Arial" w:hAnsi="Arial" w:cs="Arial"/>
              </w:rPr>
              <w:t>Nos.</w:t>
            </w:r>
          </w:p>
        </w:tc>
        <w:tc>
          <w:tcPr>
            <w:tcW w:w="1455" w:type="dxa"/>
            <w:vMerge/>
            <w:tcBorders>
              <w:top w:val="single" w:sz="4" w:space="0" w:color="auto"/>
              <w:left w:val="single" w:sz="4" w:space="0" w:color="auto"/>
              <w:bottom w:val="single" w:sz="4" w:space="0" w:color="auto"/>
              <w:right w:val="single" w:sz="4" w:space="0" w:color="auto"/>
            </w:tcBorders>
          </w:tcPr>
          <w:p w14:paraId="4C279E2D" w14:textId="77777777" w:rsidR="00B102E9" w:rsidRPr="00496608" w:rsidRDefault="00B102E9" w:rsidP="007860B8">
            <w:pPr>
              <w:jc w:val="center"/>
              <w:rPr>
                <w:rFonts w:ascii="Arial" w:hAnsi="Arial" w:cs="Arial"/>
              </w:rPr>
            </w:pPr>
          </w:p>
        </w:tc>
        <w:tc>
          <w:tcPr>
            <w:tcW w:w="1605" w:type="dxa"/>
            <w:vMerge/>
            <w:tcBorders>
              <w:top w:val="single" w:sz="4" w:space="0" w:color="auto"/>
              <w:left w:val="single" w:sz="4" w:space="0" w:color="auto"/>
              <w:bottom w:val="single" w:sz="4" w:space="0" w:color="auto"/>
              <w:right w:val="single" w:sz="4" w:space="0" w:color="auto"/>
            </w:tcBorders>
          </w:tcPr>
          <w:p w14:paraId="26EC0023" w14:textId="77777777" w:rsidR="00B102E9" w:rsidRPr="00496608" w:rsidRDefault="00B102E9" w:rsidP="007860B8">
            <w:pPr>
              <w:jc w:val="center"/>
              <w:rPr>
                <w:rFonts w:ascii="Arial" w:hAnsi="Arial" w:cs="Arial"/>
              </w:rPr>
            </w:pPr>
          </w:p>
        </w:tc>
      </w:tr>
      <w:tr w:rsidR="00B102E9" w14:paraId="2F0D775B" w14:textId="77777777" w:rsidTr="007860B8">
        <w:trPr>
          <w:trHeight w:hRule="exact" w:val="1090"/>
        </w:trPr>
        <w:tc>
          <w:tcPr>
            <w:tcW w:w="830" w:type="dxa"/>
            <w:tcBorders>
              <w:top w:val="single" w:sz="4" w:space="0" w:color="auto"/>
              <w:left w:val="single" w:sz="4" w:space="0" w:color="auto"/>
              <w:bottom w:val="single" w:sz="4" w:space="0" w:color="auto"/>
              <w:right w:val="single" w:sz="4" w:space="0" w:color="auto"/>
            </w:tcBorders>
          </w:tcPr>
          <w:p w14:paraId="68BF51B7" w14:textId="77777777" w:rsidR="00B102E9" w:rsidRPr="00496608" w:rsidRDefault="00B102E9" w:rsidP="007860B8">
            <w:pPr>
              <w:jc w:val="center"/>
              <w:rPr>
                <w:rFonts w:ascii="Arial" w:hAnsi="Arial" w:cs="Arial"/>
              </w:rPr>
            </w:pPr>
            <w:r w:rsidRPr="00496608">
              <w:rPr>
                <w:rFonts w:ascii="Arial" w:hAnsi="Arial" w:cs="Arial"/>
              </w:rPr>
              <w:t>6</w:t>
            </w:r>
          </w:p>
        </w:tc>
        <w:tc>
          <w:tcPr>
            <w:tcW w:w="4138" w:type="dxa"/>
            <w:tcBorders>
              <w:top w:val="single" w:sz="4" w:space="0" w:color="auto"/>
              <w:left w:val="single" w:sz="4" w:space="0" w:color="auto"/>
              <w:bottom w:val="single" w:sz="4" w:space="0" w:color="auto"/>
              <w:right w:val="single" w:sz="4" w:space="0" w:color="auto"/>
            </w:tcBorders>
          </w:tcPr>
          <w:p w14:paraId="0EAED7D0" w14:textId="77777777" w:rsidR="00B102E9" w:rsidRPr="00393667" w:rsidRDefault="00B102E9" w:rsidP="007860B8">
            <w:pPr>
              <w:rPr>
                <w:rFonts w:ascii="Arial" w:hAnsi="Arial" w:cs="Arial"/>
              </w:rPr>
            </w:pPr>
            <w:r w:rsidRPr="00393667">
              <w:rPr>
                <w:rFonts w:ascii="Arial" w:hAnsi="Arial" w:cs="Arial"/>
              </w:rPr>
              <w:t>Construction of Tube-wells with all necessary arrangement to lift the water</w:t>
            </w:r>
          </w:p>
          <w:p w14:paraId="649A037A" w14:textId="77777777" w:rsidR="00B102E9" w:rsidRPr="00393667" w:rsidRDefault="00B102E9" w:rsidP="007860B8">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03845303" w14:textId="77777777" w:rsidR="00B102E9" w:rsidRPr="00496608" w:rsidRDefault="00B102E9" w:rsidP="007860B8">
            <w:pPr>
              <w:jc w:val="center"/>
              <w:rPr>
                <w:rFonts w:ascii="Arial" w:hAnsi="Arial" w:cs="Arial"/>
              </w:rPr>
            </w:pPr>
            <w:r>
              <w:rPr>
                <w:rFonts w:ascii="Arial" w:hAnsi="Arial" w:cs="Arial"/>
              </w:rPr>
              <w:t xml:space="preserve">1 </w:t>
            </w:r>
            <w:r w:rsidRPr="00496608">
              <w:rPr>
                <w:rFonts w:ascii="Arial" w:hAnsi="Arial" w:cs="Arial"/>
              </w:rPr>
              <w:t>Nos.</w:t>
            </w:r>
          </w:p>
        </w:tc>
        <w:tc>
          <w:tcPr>
            <w:tcW w:w="1455" w:type="dxa"/>
            <w:vMerge/>
            <w:tcBorders>
              <w:top w:val="single" w:sz="4" w:space="0" w:color="auto"/>
              <w:left w:val="single" w:sz="4" w:space="0" w:color="auto"/>
              <w:bottom w:val="single" w:sz="4" w:space="0" w:color="auto"/>
              <w:right w:val="single" w:sz="4" w:space="0" w:color="auto"/>
            </w:tcBorders>
          </w:tcPr>
          <w:p w14:paraId="06715EF4" w14:textId="77777777" w:rsidR="00B102E9" w:rsidRPr="00496608" w:rsidRDefault="00B102E9" w:rsidP="007860B8">
            <w:pPr>
              <w:jc w:val="center"/>
              <w:rPr>
                <w:rFonts w:ascii="Arial" w:hAnsi="Arial" w:cs="Arial"/>
              </w:rPr>
            </w:pPr>
          </w:p>
        </w:tc>
        <w:tc>
          <w:tcPr>
            <w:tcW w:w="1605" w:type="dxa"/>
            <w:vMerge/>
            <w:tcBorders>
              <w:top w:val="single" w:sz="4" w:space="0" w:color="auto"/>
              <w:left w:val="single" w:sz="4" w:space="0" w:color="auto"/>
              <w:bottom w:val="single" w:sz="4" w:space="0" w:color="auto"/>
              <w:right w:val="single" w:sz="4" w:space="0" w:color="auto"/>
            </w:tcBorders>
          </w:tcPr>
          <w:p w14:paraId="46546758" w14:textId="77777777" w:rsidR="00B102E9" w:rsidRPr="00496608" w:rsidRDefault="00B102E9" w:rsidP="007860B8">
            <w:pPr>
              <w:jc w:val="center"/>
              <w:rPr>
                <w:rFonts w:ascii="Arial" w:hAnsi="Arial" w:cs="Arial"/>
              </w:rPr>
            </w:pPr>
          </w:p>
        </w:tc>
      </w:tr>
      <w:tr w:rsidR="00B102E9" w14:paraId="63AB9AC5" w14:textId="77777777" w:rsidTr="007860B8">
        <w:trPr>
          <w:trHeight w:hRule="exact" w:val="712"/>
        </w:trPr>
        <w:tc>
          <w:tcPr>
            <w:tcW w:w="830" w:type="dxa"/>
            <w:tcBorders>
              <w:top w:val="single" w:sz="4" w:space="0" w:color="auto"/>
              <w:left w:val="single" w:sz="4" w:space="0" w:color="auto"/>
              <w:bottom w:val="single" w:sz="4" w:space="0" w:color="auto"/>
              <w:right w:val="single" w:sz="4" w:space="0" w:color="auto"/>
            </w:tcBorders>
          </w:tcPr>
          <w:p w14:paraId="32A8B67A" w14:textId="77777777" w:rsidR="00B102E9" w:rsidRPr="00496608" w:rsidRDefault="00B102E9" w:rsidP="007860B8">
            <w:pPr>
              <w:jc w:val="center"/>
              <w:rPr>
                <w:rFonts w:ascii="Arial" w:hAnsi="Arial" w:cs="Arial"/>
              </w:rPr>
            </w:pPr>
            <w:r w:rsidRPr="00496608">
              <w:rPr>
                <w:rFonts w:ascii="Arial" w:hAnsi="Arial" w:cs="Arial"/>
              </w:rPr>
              <w:t>7</w:t>
            </w:r>
          </w:p>
        </w:tc>
        <w:tc>
          <w:tcPr>
            <w:tcW w:w="4138" w:type="dxa"/>
            <w:tcBorders>
              <w:top w:val="single" w:sz="4" w:space="0" w:color="auto"/>
              <w:left w:val="single" w:sz="4" w:space="0" w:color="auto"/>
              <w:bottom w:val="single" w:sz="4" w:space="0" w:color="auto"/>
              <w:right w:val="single" w:sz="4" w:space="0" w:color="auto"/>
            </w:tcBorders>
          </w:tcPr>
          <w:p w14:paraId="0D6D26B0" w14:textId="77777777" w:rsidR="00B102E9" w:rsidRPr="00393667" w:rsidRDefault="00B102E9" w:rsidP="007860B8">
            <w:pPr>
              <w:rPr>
                <w:rFonts w:ascii="Arial" w:hAnsi="Arial" w:cs="Arial"/>
              </w:rPr>
            </w:pPr>
            <w:r w:rsidRPr="00393667">
              <w:rPr>
                <w:rFonts w:ascii="Arial" w:hAnsi="Arial" w:cs="Arial"/>
              </w:rPr>
              <w:t xml:space="preserve">Construction of generator cum switch room </w:t>
            </w:r>
          </w:p>
          <w:p w14:paraId="2F71E28A" w14:textId="77777777" w:rsidR="00B102E9" w:rsidRPr="00393667" w:rsidRDefault="00B102E9" w:rsidP="007860B8">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3F0C8F3D" w14:textId="77777777" w:rsidR="00B102E9" w:rsidRPr="00496608" w:rsidRDefault="00B102E9" w:rsidP="007860B8">
            <w:pPr>
              <w:jc w:val="center"/>
              <w:rPr>
                <w:rFonts w:ascii="Arial" w:hAnsi="Arial" w:cs="Arial"/>
              </w:rPr>
            </w:pPr>
            <w:r>
              <w:rPr>
                <w:rFonts w:ascii="Arial" w:hAnsi="Arial" w:cs="Arial"/>
              </w:rPr>
              <w:t xml:space="preserve">1 </w:t>
            </w:r>
            <w:r w:rsidRPr="00496608">
              <w:rPr>
                <w:rFonts w:ascii="Arial" w:hAnsi="Arial" w:cs="Arial"/>
              </w:rPr>
              <w:t>Nos.</w:t>
            </w:r>
          </w:p>
        </w:tc>
        <w:tc>
          <w:tcPr>
            <w:tcW w:w="1455" w:type="dxa"/>
            <w:vMerge/>
            <w:tcBorders>
              <w:top w:val="single" w:sz="4" w:space="0" w:color="auto"/>
              <w:left w:val="single" w:sz="4" w:space="0" w:color="auto"/>
              <w:bottom w:val="single" w:sz="4" w:space="0" w:color="auto"/>
              <w:right w:val="single" w:sz="4" w:space="0" w:color="auto"/>
            </w:tcBorders>
          </w:tcPr>
          <w:p w14:paraId="5FDFFF75" w14:textId="77777777" w:rsidR="00B102E9" w:rsidRPr="00496608" w:rsidRDefault="00B102E9" w:rsidP="007860B8">
            <w:pPr>
              <w:jc w:val="center"/>
              <w:rPr>
                <w:rFonts w:ascii="Arial" w:hAnsi="Arial" w:cs="Arial"/>
              </w:rPr>
            </w:pPr>
          </w:p>
        </w:tc>
        <w:tc>
          <w:tcPr>
            <w:tcW w:w="1605" w:type="dxa"/>
            <w:vMerge/>
            <w:tcBorders>
              <w:top w:val="single" w:sz="4" w:space="0" w:color="auto"/>
              <w:left w:val="single" w:sz="4" w:space="0" w:color="auto"/>
              <w:bottom w:val="single" w:sz="4" w:space="0" w:color="auto"/>
              <w:right w:val="single" w:sz="4" w:space="0" w:color="auto"/>
            </w:tcBorders>
          </w:tcPr>
          <w:p w14:paraId="2F5825B7" w14:textId="77777777" w:rsidR="00B102E9" w:rsidRPr="00496608" w:rsidRDefault="00B102E9" w:rsidP="007860B8">
            <w:pPr>
              <w:jc w:val="center"/>
              <w:rPr>
                <w:rFonts w:ascii="Arial" w:hAnsi="Arial" w:cs="Arial"/>
              </w:rPr>
            </w:pPr>
          </w:p>
        </w:tc>
      </w:tr>
      <w:tr w:rsidR="00B102E9" w14:paraId="54485438" w14:textId="77777777" w:rsidTr="007860B8">
        <w:trPr>
          <w:trHeight w:val="525"/>
        </w:trPr>
        <w:tc>
          <w:tcPr>
            <w:tcW w:w="830" w:type="dxa"/>
            <w:tcBorders>
              <w:top w:val="single" w:sz="4" w:space="0" w:color="auto"/>
              <w:left w:val="single" w:sz="4" w:space="0" w:color="auto"/>
              <w:bottom w:val="single" w:sz="4" w:space="0" w:color="auto"/>
              <w:right w:val="single" w:sz="4" w:space="0" w:color="auto"/>
            </w:tcBorders>
          </w:tcPr>
          <w:p w14:paraId="495D67BC" w14:textId="77777777" w:rsidR="00B102E9" w:rsidRPr="00496608" w:rsidRDefault="00B102E9" w:rsidP="007860B8">
            <w:pPr>
              <w:jc w:val="center"/>
              <w:rPr>
                <w:rFonts w:ascii="Arial" w:hAnsi="Arial" w:cs="Arial"/>
              </w:rPr>
            </w:pPr>
          </w:p>
        </w:tc>
        <w:tc>
          <w:tcPr>
            <w:tcW w:w="4138" w:type="dxa"/>
            <w:tcBorders>
              <w:top w:val="single" w:sz="4" w:space="0" w:color="auto"/>
              <w:left w:val="single" w:sz="4" w:space="0" w:color="auto"/>
              <w:bottom w:val="single" w:sz="4" w:space="0" w:color="auto"/>
              <w:right w:val="single" w:sz="4" w:space="0" w:color="auto"/>
            </w:tcBorders>
            <w:vAlign w:val="center"/>
          </w:tcPr>
          <w:p w14:paraId="1F616DEB" w14:textId="77777777" w:rsidR="00B102E9" w:rsidRPr="00393667" w:rsidRDefault="00B102E9" w:rsidP="007860B8">
            <w:pPr>
              <w:jc w:val="center"/>
              <w:rPr>
                <w:rFonts w:ascii="Arial" w:hAnsi="Arial" w:cs="Arial"/>
                <w:b/>
                <w:bCs/>
              </w:rPr>
            </w:pPr>
            <w:r w:rsidRPr="00393667">
              <w:rPr>
                <w:rFonts w:ascii="Arial" w:hAnsi="Arial" w:cs="Arial"/>
                <w:b/>
                <w:bCs/>
              </w:rPr>
              <w:t>Total :</w:t>
            </w:r>
          </w:p>
        </w:tc>
        <w:tc>
          <w:tcPr>
            <w:tcW w:w="1620" w:type="dxa"/>
            <w:tcBorders>
              <w:top w:val="single" w:sz="4" w:space="0" w:color="auto"/>
              <w:left w:val="single" w:sz="4" w:space="0" w:color="auto"/>
              <w:bottom w:val="single" w:sz="4" w:space="0" w:color="auto"/>
              <w:right w:val="single" w:sz="4" w:space="0" w:color="auto"/>
            </w:tcBorders>
            <w:vAlign w:val="center"/>
          </w:tcPr>
          <w:p w14:paraId="77C282F2" w14:textId="77777777" w:rsidR="00B102E9" w:rsidRPr="00496608" w:rsidRDefault="00B102E9" w:rsidP="007860B8">
            <w:pPr>
              <w:jc w:val="center"/>
              <w:rPr>
                <w:rFonts w:ascii="Arial" w:hAnsi="Arial" w:cs="Arial"/>
              </w:rPr>
            </w:pPr>
          </w:p>
        </w:tc>
        <w:tc>
          <w:tcPr>
            <w:tcW w:w="1455" w:type="dxa"/>
            <w:tcBorders>
              <w:top w:val="single" w:sz="4" w:space="0" w:color="auto"/>
              <w:left w:val="single" w:sz="4" w:space="0" w:color="auto"/>
              <w:bottom w:val="single" w:sz="4" w:space="0" w:color="auto"/>
              <w:right w:val="single" w:sz="4" w:space="0" w:color="auto"/>
            </w:tcBorders>
            <w:vAlign w:val="center"/>
          </w:tcPr>
          <w:p w14:paraId="7C266F0D" w14:textId="77777777" w:rsidR="00B102E9" w:rsidRPr="00496608" w:rsidRDefault="00B102E9" w:rsidP="007860B8">
            <w:pPr>
              <w:jc w:val="center"/>
              <w:rPr>
                <w:rFonts w:ascii="Arial" w:hAnsi="Arial" w:cs="Arial"/>
                <w:b/>
                <w:bCs/>
              </w:rPr>
            </w:pPr>
            <w:r w:rsidRPr="00C30055">
              <w:rPr>
                <w:rFonts w:ascii="Arial" w:hAnsi="Arial" w:cs="Arial"/>
                <w:b/>
                <w:bCs/>
              </w:rPr>
              <w:t>51.13</w:t>
            </w:r>
            <w:r>
              <w:rPr>
                <w:rFonts w:ascii="Arial" w:hAnsi="Arial" w:cs="Arial"/>
              </w:rPr>
              <w:t xml:space="preserve"> </w:t>
            </w:r>
            <w:r w:rsidRPr="00496608">
              <w:rPr>
                <w:rFonts w:ascii="Arial" w:hAnsi="Arial" w:cs="Arial"/>
                <w:b/>
                <w:bCs/>
              </w:rPr>
              <w:t>Lakhs.</w:t>
            </w:r>
          </w:p>
        </w:tc>
        <w:tc>
          <w:tcPr>
            <w:tcW w:w="1605" w:type="dxa"/>
            <w:tcBorders>
              <w:top w:val="single" w:sz="4" w:space="0" w:color="auto"/>
              <w:left w:val="single" w:sz="4" w:space="0" w:color="auto"/>
              <w:bottom w:val="single" w:sz="4" w:space="0" w:color="auto"/>
              <w:right w:val="single" w:sz="4" w:space="0" w:color="auto"/>
            </w:tcBorders>
            <w:vAlign w:val="center"/>
          </w:tcPr>
          <w:p w14:paraId="697F50B6" w14:textId="77777777" w:rsidR="00B102E9" w:rsidRPr="00C30055" w:rsidRDefault="00B102E9" w:rsidP="007860B8">
            <w:pPr>
              <w:jc w:val="center"/>
              <w:rPr>
                <w:rFonts w:ascii="Arial" w:hAnsi="Arial" w:cs="Arial"/>
                <w:b/>
                <w:bCs/>
              </w:rPr>
            </w:pPr>
            <w:r w:rsidRPr="00C30055">
              <w:rPr>
                <w:rFonts w:ascii="Arial" w:hAnsi="Arial" w:cs="Arial"/>
                <w:b/>
                <w:bCs/>
              </w:rPr>
              <w:t>0.77 %</w:t>
            </w:r>
          </w:p>
        </w:tc>
      </w:tr>
      <w:tr w:rsidR="00C30055" w14:paraId="3E3ADE22" w14:textId="77777777" w:rsidTr="007860B8">
        <w:trPr>
          <w:trHeight w:val="525"/>
        </w:trPr>
        <w:tc>
          <w:tcPr>
            <w:tcW w:w="830" w:type="dxa"/>
            <w:tcBorders>
              <w:top w:val="single" w:sz="4" w:space="0" w:color="auto"/>
              <w:left w:val="single" w:sz="4" w:space="0" w:color="auto"/>
              <w:bottom w:val="single" w:sz="4" w:space="0" w:color="auto"/>
              <w:right w:val="single" w:sz="4" w:space="0" w:color="auto"/>
            </w:tcBorders>
          </w:tcPr>
          <w:p w14:paraId="2C6E0915" w14:textId="77777777" w:rsidR="00C30055" w:rsidRPr="00496608" w:rsidRDefault="00C30055" w:rsidP="007860B8">
            <w:pPr>
              <w:jc w:val="center"/>
              <w:rPr>
                <w:rFonts w:ascii="Arial" w:hAnsi="Arial" w:cs="Arial"/>
              </w:rPr>
            </w:pPr>
          </w:p>
        </w:tc>
        <w:tc>
          <w:tcPr>
            <w:tcW w:w="4138" w:type="dxa"/>
            <w:tcBorders>
              <w:top w:val="single" w:sz="4" w:space="0" w:color="auto"/>
              <w:left w:val="single" w:sz="4" w:space="0" w:color="auto"/>
              <w:bottom w:val="single" w:sz="4" w:space="0" w:color="auto"/>
              <w:right w:val="single" w:sz="4" w:space="0" w:color="auto"/>
            </w:tcBorders>
            <w:vAlign w:val="center"/>
          </w:tcPr>
          <w:p w14:paraId="145F4359" w14:textId="08065CAC" w:rsidR="00C30055" w:rsidRPr="00393667" w:rsidRDefault="00C30055" w:rsidP="007860B8">
            <w:pPr>
              <w:jc w:val="center"/>
              <w:rPr>
                <w:rFonts w:ascii="Arial" w:hAnsi="Arial" w:cs="Arial"/>
                <w:b/>
                <w:bCs/>
              </w:rPr>
            </w:pPr>
            <w:r>
              <w:rPr>
                <w:rFonts w:ascii="Arial" w:hAnsi="Arial" w:cs="Arial"/>
                <w:b/>
                <w:bCs/>
              </w:rPr>
              <w:t>Add GST 18%</w:t>
            </w:r>
          </w:p>
        </w:tc>
        <w:tc>
          <w:tcPr>
            <w:tcW w:w="1620" w:type="dxa"/>
            <w:tcBorders>
              <w:top w:val="single" w:sz="4" w:space="0" w:color="auto"/>
              <w:left w:val="single" w:sz="4" w:space="0" w:color="auto"/>
              <w:bottom w:val="single" w:sz="4" w:space="0" w:color="auto"/>
              <w:right w:val="single" w:sz="4" w:space="0" w:color="auto"/>
            </w:tcBorders>
            <w:vAlign w:val="center"/>
          </w:tcPr>
          <w:p w14:paraId="25A76335" w14:textId="77777777" w:rsidR="00C30055" w:rsidRPr="00496608" w:rsidRDefault="00C30055" w:rsidP="007860B8">
            <w:pPr>
              <w:jc w:val="center"/>
              <w:rPr>
                <w:rFonts w:ascii="Arial" w:hAnsi="Arial" w:cs="Arial"/>
              </w:rPr>
            </w:pPr>
          </w:p>
        </w:tc>
        <w:tc>
          <w:tcPr>
            <w:tcW w:w="1455" w:type="dxa"/>
            <w:tcBorders>
              <w:top w:val="single" w:sz="4" w:space="0" w:color="auto"/>
              <w:left w:val="single" w:sz="4" w:space="0" w:color="auto"/>
              <w:bottom w:val="single" w:sz="4" w:space="0" w:color="auto"/>
              <w:right w:val="single" w:sz="4" w:space="0" w:color="auto"/>
            </w:tcBorders>
            <w:vAlign w:val="center"/>
          </w:tcPr>
          <w:p w14:paraId="2195B2BC" w14:textId="645106BA" w:rsidR="00C30055" w:rsidRPr="00C30055" w:rsidRDefault="00C30055" w:rsidP="007860B8">
            <w:pPr>
              <w:jc w:val="center"/>
              <w:rPr>
                <w:rFonts w:ascii="Arial" w:hAnsi="Arial" w:cs="Arial"/>
                <w:b/>
                <w:bCs/>
              </w:rPr>
            </w:pPr>
            <w:r w:rsidRPr="00C30055">
              <w:rPr>
                <w:rFonts w:ascii="Arial" w:hAnsi="Arial" w:cs="Arial"/>
                <w:b/>
                <w:bCs/>
              </w:rPr>
              <w:t>9.20</w:t>
            </w:r>
          </w:p>
        </w:tc>
        <w:tc>
          <w:tcPr>
            <w:tcW w:w="1605" w:type="dxa"/>
            <w:tcBorders>
              <w:top w:val="single" w:sz="4" w:space="0" w:color="auto"/>
              <w:left w:val="single" w:sz="4" w:space="0" w:color="auto"/>
              <w:bottom w:val="single" w:sz="4" w:space="0" w:color="auto"/>
              <w:right w:val="single" w:sz="4" w:space="0" w:color="auto"/>
            </w:tcBorders>
            <w:vAlign w:val="center"/>
          </w:tcPr>
          <w:p w14:paraId="06F69EE8" w14:textId="0E02623F" w:rsidR="00C30055" w:rsidRPr="00C30055" w:rsidRDefault="00C30055" w:rsidP="007860B8">
            <w:pPr>
              <w:jc w:val="center"/>
              <w:rPr>
                <w:rFonts w:ascii="Arial" w:hAnsi="Arial" w:cs="Arial"/>
                <w:b/>
                <w:bCs/>
              </w:rPr>
            </w:pPr>
            <w:r w:rsidRPr="00C30055">
              <w:rPr>
                <w:rFonts w:ascii="Arial" w:hAnsi="Arial" w:cs="Arial"/>
                <w:b/>
                <w:bCs/>
              </w:rPr>
              <w:t>18%</w:t>
            </w:r>
          </w:p>
        </w:tc>
      </w:tr>
      <w:tr w:rsidR="00C30055" w14:paraId="096108B9" w14:textId="77777777" w:rsidTr="007860B8">
        <w:trPr>
          <w:trHeight w:val="525"/>
        </w:trPr>
        <w:tc>
          <w:tcPr>
            <w:tcW w:w="830" w:type="dxa"/>
            <w:tcBorders>
              <w:top w:val="single" w:sz="4" w:space="0" w:color="auto"/>
              <w:left w:val="single" w:sz="4" w:space="0" w:color="auto"/>
              <w:bottom w:val="single" w:sz="4" w:space="0" w:color="auto"/>
              <w:right w:val="single" w:sz="4" w:space="0" w:color="auto"/>
            </w:tcBorders>
          </w:tcPr>
          <w:p w14:paraId="61F3126B" w14:textId="3CF0D3E2" w:rsidR="00C30055" w:rsidRPr="00496608" w:rsidRDefault="000E242D" w:rsidP="007860B8">
            <w:pPr>
              <w:jc w:val="center"/>
              <w:rPr>
                <w:rFonts w:ascii="Arial" w:hAnsi="Arial" w:cs="Arial"/>
              </w:rPr>
            </w:pPr>
            <w:r>
              <w:rPr>
                <w:rFonts w:ascii="Arial" w:hAnsi="Arial" w:cs="Arial"/>
              </w:rPr>
              <w:t>%</w:t>
            </w:r>
          </w:p>
        </w:tc>
        <w:tc>
          <w:tcPr>
            <w:tcW w:w="4138" w:type="dxa"/>
            <w:tcBorders>
              <w:top w:val="single" w:sz="4" w:space="0" w:color="auto"/>
              <w:left w:val="single" w:sz="4" w:space="0" w:color="auto"/>
              <w:bottom w:val="single" w:sz="4" w:space="0" w:color="auto"/>
              <w:right w:val="single" w:sz="4" w:space="0" w:color="auto"/>
            </w:tcBorders>
            <w:vAlign w:val="center"/>
          </w:tcPr>
          <w:p w14:paraId="45167554" w14:textId="73501F9A" w:rsidR="00C30055" w:rsidRPr="00393667" w:rsidRDefault="00C30055" w:rsidP="007860B8">
            <w:pPr>
              <w:jc w:val="center"/>
              <w:rPr>
                <w:rFonts w:ascii="Arial" w:hAnsi="Arial" w:cs="Arial"/>
                <w:b/>
                <w:bCs/>
              </w:rPr>
            </w:pPr>
            <w:r>
              <w:rPr>
                <w:rFonts w:ascii="Arial" w:hAnsi="Arial" w:cs="Arial"/>
                <w:b/>
                <w:bCs/>
              </w:rPr>
              <w:t>Grand Total</w:t>
            </w:r>
          </w:p>
        </w:tc>
        <w:tc>
          <w:tcPr>
            <w:tcW w:w="1620" w:type="dxa"/>
            <w:tcBorders>
              <w:top w:val="single" w:sz="4" w:space="0" w:color="auto"/>
              <w:left w:val="single" w:sz="4" w:space="0" w:color="auto"/>
              <w:bottom w:val="single" w:sz="4" w:space="0" w:color="auto"/>
              <w:right w:val="single" w:sz="4" w:space="0" w:color="auto"/>
            </w:tcBorders>
            <w:vAlign w:val="center"/>
          </w:tcPr>
          <w:p w14:paraId="099FE4EC" w14:textId="77777777" w:rsidR="00C30055" w:rsidRPr="00496608" w:rsidRDefault="00C30055" w:rsidP="007860B8">
            <w:pPr>
              <w:jc w:val="center"/>
              <w:rPr>
                <w:rFonts w:ascii="Arial" w:hAnsi="Arial" w:cs="Arial"/>
              </w:rPr>
            </w:pPr>
          </w:p>
        </w:tc>
        <w:tc>
          <w:tcPr>
            <w:tcW w:w="1455" w:type="dxa"/>
            <w:tcBorders>
              <w:top w:val="single" w:sz="4" w:space="0" w:color="auto"/>
              <w:left w:val="single" w:sz="4" w:space="0" w:color="auto"/>
              <w:bottom w:val="single" w:sz="4" w:space="0" w:color="auto"/>
              <w:right w:val="single" w:sz="4" w:space="0" w:color="auto"/>
            </w:tcBorders>
            <w:vAlign w:val="center"/>
          </w:tcPr>
          <w:p w14:paraId="66296FBE" w14:textId="77777777" w:rsidR="00C30055" w:rsidRPr="00C30055" w:rsidRDefault="00C30055" w:rsidP="007860B8">
            <w:pPr>
              <w:jc w:val="center"/>
              <w:rPr>
                <w:rFonts w:ascii="Arial" w:hAnsi="Arial" w:cs="Arial"/>
                <w:b/>
                <w:bCs/>
              </w:rPr>
            </w:pPr>
            <w:r w:rsidRPr="00C30055">
              <w:rPr>
                <w:rFonts w:ascii="Arial" w:hAnsi="Arial" w:cs="Arial"/>
                <w:b/>
                <w:bCs/>
              </w:rPr>
              <w:t>60.33</w:t>
            </w:r>
          </w:p>
          <w:p w14:paraId="561DD733" w14:textId="31E74363" w:rsidR="00C30055" w:rsidRPr="00C30055" w:rsidRDefault="00C30055" w:rsidP="007860B8">
            <w:pPr>
              <w:jc w:val="center"/>
              <w:rPr>
                <w:rFonts w:ascii="Arial" w:hAnsi="Arial" w:cs="Arial"/>
                <w:b/>
                <w:bCs/>
              </w:rPr>
            </w:pPr>
            <w:r w:rsidRPr="00C30055">
              <w:rPr>
                <w:rFonts w:ascii="Arial" w:hAnsi="Arial" w:cs="Arial"/>
                <w:b/>
                <w:bCs/>
              </w:rPr>
              <w:t>LAKHS</w:t>
            </w:r>
          </w:p>
        </w:tc>
        <w:tc>
          <w:tcPr>
            <w:tcW w:w="1605" w:type="dxa"/>
            <w:tcBorders>
              <w:top w:val="single" w:sz="4" w:space="0" w:color="auto"/>
              <w:left w:val="single" w:sz="4" w:space="0" w:color="auto"/>
              <w:bottom w:val="single" w:sz="4" w:space="0" w:color="auto"/>
              <w:right w:val="single" w:sz="4" w:space="0" w:color="auto"/>
            </w:tcBorders>
            <w:vAlign w:val="center"/>
          </w:tcPr>
          <w:p w14:paraId="51D59279" w14:textId="61EA1EB2" w:rsidR="00C30055" w:rsidRPr="00C30055" w:rsidRDefault="00C30055" w:rsidP="007860B8">
            <w:pPr>
              <w:jc w:val="center"/>
              <w:rPr>
                <w:rFonts w:ascii="Arial" w:hAnsi="Arial" w:cs="Arial"/>
                <w:b/>
                <w:bCs/>
              </w:rPr>
            </w:pPr>
            <w:r w:rsidRPr="00C30055">
              <w:rPr>
                <w:rFonts w:ascii="Arial" w:hAnsi="Arial" w:cs="Arial"/>
                <w:b/>
                <w:bCs/>
              </w:rPr>
              <w:t>118%</w:t>
            </w:r>
          </w:p>
        </w:tc>
      </w:tr>
    </w:tbl>
    <w:p w14:paraId="75D3DD14" w14:textId="77777777" w:rsidR="00B102E9" w:rsidRDefault="00B102E9" w:rsidP="00B102E9">
      <w:pPr>
        <w:jc w:val="center"/>
        <w:rPr>
          <w:rFonts w:ascii="Arial" w:hAnsi="Arial" w:cs="Arial"/>
          <w:b/>
          <w:bCs/>
          <w:sz w:val="22"/>
          <w:szCs w:val="22"/>
        </w:rPr>
      </w:pPr>
    </w:p>
    <w:p w14:paraId="5BD54851" w14:textId="77777777" w:rsidR="00B102E9" w:rsidRPr="00331340" w:rsidRDefault="00B102E9" w:rsidP="00B102E9">
      <w:pPr>
        <w:rPr>
          <w:rFonts w:ascii="Arial" w:hAnsi="Arial" w:cs="Arial"/>
          <w:b/>
          <w:bCs/>
        </w:rPr>
      </w:pPr>
    </w:p>
    <w:p w14:paraId="2044359A" w14:textId="77777777" w:rsidR="00B102E9" w:rsidRDefault="00B102E9" w:rsidP="00B102E9">
      <w:pPr>
        <w:rPr>
          <w:rFonts w:ascii="Arial" w:hAnsi="Arial" w:cs="Arial"/>
          <w:b/>
          <w:bCs/>
          <w:sz w:val="26"/>
          <w:szCs w:val="26"/>
        </w:rPr>
      </w:pPr>
    </w:p>
    <w:p w14:paraId="73C9172E" w14:textId="77777777" w:rsidR="00B102E9" w:rsidRDefault="00B102E9" w:rsidP="00B102E9">
      <w:pPr>
        <w:rPr>
          <w:rFonts w:ascii="Arial" w:hAnsi="Arial" w:cs="Arial"/>
          <w:b/>
          <w:bCs/>
          <w:sz w:val="26"/>
          <w:szCs w:val="26"/>
        </w:rPr>
      </w:pPr>
    </w:p>
    <w:p w14:paraId="3CA5367A" w14:textId="77777777" w:rsidR="009457BC" w:rsidRDefault="009457BC" w:rsidP="00B102E9">
      <w:pPr>
        <w:rPr>
          <w:rFonts w:ascii="Arial" w:hAnsi="Arial" w:cs="Arial"/>
          <w:b/>
          <w:bCs/>
          <w:sz w:val="26"/>
          <w:szCs w:val="26"/>
        </w:rPr>
      </w:pPr>
    </w:p>
    <w:p w14:paraId="2927C27C" w14:textId="77777777" w:rsidR="009457BC" w:rsidRDefault="009457BC" w:rsidP="00B102E9">
      <w:pPr>
        <w:rPr>
          <w:rFonts w:ascii="Arial" w:hAnsi="Arial" w:cs="Arial"/>
          <w:b/>
          <w:bCs/>
          <w:sz w:val="26"/>
          <w:szCs w:val="26"/>
        </w:rPr>
      </w:pPr>
    </w:p>
    <w:p w14:paraId="755CD28E" w14:textId="77777777" w:rsidR="009457BC" w:rsidRDefault="009457BC" w:rsidP="00B102E9">
      <w:pPr>
        <w:rPr>
          <w:rFonts w:ascii="Arial" w:hAnsi="Arial" w:cs="Arial"/>
          <w:b/>
          <w:bCs/>
          <w:sz w:val="26"/>
          <w:szCs w:val="26"/>
        </w:rPr>
      </w:pPr>
    </w:p>
    <w:p w14:paraId="048B2F6F" w14:textId="77777777" w:rsidR="00B102E9" w:rsidRDefault="00B102E9" w:rsidP="00B102E9">
      <w:pPr>
        <w:rPr>
          <w:rFonts w:ascii="Arial" w:hAnsi="Arial" w:cs="Arial"/>
          <w:b/>
          <w:bCs/>
          <w:sz w:val="26"/>
          <w:szCs w:val="26"/>
        </w:rPr>
      </w:pPr>
    </w:p>
    <w:p w14:paraId="6AA76234" w14:textId="1CF2E9B2" w:rsidR="00B102E9" w:rsidRDefault="00B102E9" w:rsidP="009457BC">
      <w:pPr>
        <w:jc w:val="center"/>
        <w:rPr>
          <w:rFonts w:ascii="Arial" w:hAnsi="Arial" w:cs="Arial"/>
          <w:b/>
          <w:bCs/>
          <w:sz w:val="28"/>
          <w:szCs w:val="28"/>
        </w:rPr>
      </w:pPr>
      <w:r>
        <w:rPr>
          <w:rFonts w:ascii="Arial" w:hAnsi="Arial" w:cs="Arial"/>
          <w:b/>
          <w:bCs/>
          <w:sz w:val="32"/>
          <w:szCs w:val="32"/>
        </w:rPr>
        <w:t>PAYMENT SCHEDULE</w:t>
      </w:r>
    </w:p>
    <w:p w14:paraId="326F5D87" w14:textId="77777777" w:rsidR="00B102E9" w:rsidRDefault="00B102E9" w:rsidP="00B102E9">
      <w:pPr>
        <w:jc w:val="center"/>
        <w:rPr>
          <w:rFonts w:ascii="Arial" w:hAnsi="Arial" w:cs="Arial"/>
          <w:b/>
          <w:bCs/>
          <w:sz w:val="26"/>
          <w:szCs w:val="26"/>
        </w:rPr>
      </w:pPr>
    </w:p>
    <w:p w14:paraId="7563C873" w14:textId="77777777" w:rsidR="00B102E9" w:rsidRDefault="00B102E9" w:rsidP="00B102E9">
      <w:pPr>
        <w:jc w:val="center"/>
        <w:rPr>
          <w:rFonts w:ascii="Arial" w:hAnsi="Arial" w:cs="Arial"/>
          <w:b/>
          <w:bCs/>
          <w:sz w:val="26"/>
          <w:szCs w:val="26"/>
        </w:rPr>
      </w:pPr>
      <w:r>
        <w:rPr>
          <w:rFonts w:ascii="Arial" w:hAnsi="Arial" w:cs="Arial"/>
          <w:b/>
          <w:bCs/>
          <w:sz w:val="26"/>
          <w:szCs w:val="26"/>
        </w:rPr>
        <w:t>FORM – F-4</w:t>
      </w:r>
    </w:p>
    <w:p w14:paraId="100DDDC4" w14:textId="77777777" w:rsidR="00B102E9" w:rsidRDefault="00B102E9" w:rsidP="00B102E9">
      <w:pPr>
        <w:rPr>
          <w:rFonts w:ascii="Arial" w:hAnsi="Arial" w:cs="Arial"/>
          <w:b/>
          <w:bCs/>
          <w:sz w:val="26"/>
          <w:szCs w:val="26"/>
        </w:rPr>
      </w:pPr>
    </w:p>
    <w:p w14:paraId="7F015096" w14:textId="77777777" w:rsidR="00B102E9" w:rsidRDefault="00B102E9" w:rsidP="00B102E9">
      <w:pPr>
        <w:tabs>
          <w:tab w:val="left" w:pos="1980"/>
        </w:tabs>
        <w:ind w:left="1980" w:hanging="1980"/>
        <w:jc w:val="both"/>
        <w:rPr>
          <w:rFonts w:ascii="Arial" w:hAnsi="Arial" w:cs="Arial"/>
          <w:sz w:val="20"/>
          <w:szCs w:val="20"/>
        </w:rPr>
      </w:pPr>
      <w:r>
        <w:rPr>
          <w:rFonts w:ascii="Arial" w:hAnsi="Arial" w:cs="Arial"/>
          <w:b/>
          <w:bCs/>
          <w:u w:val="single"/>
        </w:rPr>
        <w:lastRenderedPageBreak/>
        <w:t>Name of work</w:t>
      </w:r>
      <w:r>
        <w:rPr>
          <w:rFonts w:ascii="Arial" w:hAnsi="Arial" w:cs="Arial"/>
          <w:b/>
          <w:bCs/>
          <w:sz w:val="20"/>
          <w:szCs w:val="20"/>
        </w:rPr>
        <w:t xml:space="preserve">:- </w:t>
      </w:r>
      <w:r>
        <w:rPr>
          <w:rFonts w:ascii="Arial" w:hAnsi="Arial" w:cs="Arial"/>
          <w:b/>
          <w:bCs/>
          <w:sz w:val="20"/>
          <w:szCs w:val="20"/>
        </w:rPr>
        <w:tab/>
      </w:r>
      <w:r w:rsidRPr="0019631A">
        <w:rPr>
          <w:rFonts w:ascii="Arial" w:hAnsi="Arial" w:cs="Arial"/>
          <w:b/>
          <w:bCs/>
          <w:smallCaps/>
        </w:rPr>
        <w:t>CONSTRUCTION OF</w:t>
      </w:r>
      <w:r>
        <w:rPr>
          <w:rFonts w:ascii="Arial" w:hAnsi="Arial" w:cs="Arial"/>
          <w:b/>
          <w:bCs/>
          <w:smallCaps/>
        </w:rPr>
        <w:t xml:space="preserve"> </w:t>
      </w:r>
      <w:r w:rsidRPr="0019631A">
        <w:rPr>
          <w:rFonts w:ascii="Arial" w:hAnsi="Arial" w:cs="Arial"/>
          <w:b/>
          <w:bCs/>
          <w:smallCaps/>
          <w:sz w:val="28"/>
          <w:szCs w:val="28"/>
        </w:rPr>
        <w:t>BAGIYA BARRAGE ACROSS MAINI RIVER NEAR VILLAGE BAGIYA IN BLOCK KANSABEL,DISTRICT JASHPUR(</w:t>
      </w:r>
      <w:r>
        <w:rPr>
          <w:rFonts w:ascii="Arial" w:hAnsi="Arial" w:cs="Arial"/>
          <w:b/>
          <w:bCs/>
          <w:smallCaps/>
          <w:sz w:val="28"/>
          <w:szCs w:val="28"/>
        </w:rPr>
        <w:t>C.G).</w:t>
      </w:r>
    </w:p>
    <w:p w14:paraId="707D8705" w14:textId="77777777" w:rsidR="00B102E9" w:rsidRDefault="00B102E9" w:rsidP="00B102E9">
      <w:pPr>
        <w:ind w:left="1080" w:hanging="1080"/>
        <w:jc w:val="both"/>
        <w:rPr>
          <w:rFonts w:ascii="Arial" w:hAnsi="Arial" w:cs="Arial"/>
          <w:b/>
          <w:bCs/>
          <w:sz w:val="26"/>
          <w:szCs w:val="26"/>
        </w:rPr>
      </w:pPr>
    </w:p>
    <w:p w14:paraId="1AB1C6D3" w14:textId="77777777" w:rsidR="00B102E9" w:rsidRDefault="00B102E9" w:rsidP="00B102E9">
      <w:pPr>
        <w:tabs>
          <w:tab w:val="left" w:pos="1980"/>
        </w:tabs>
        <w:ind w:left="1980" w:hanging="1980"/>
        <w:jc w:val="both"/>
        <w:rPr>
          <w:rFonts w:ascii="Arial" w:hAnsi="Arial" w:cs="Arial"/>
          <w:b/>
          <w:bCs/>
          <w:sz w:val="26"/>
          <w:szCs w:val="26"/>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
        <w:gridCol w:w="4138"/>
        <w:gridCol w:w="1620"/>
        <w:gridCol w:w="1455"/>
        <w:gridCol w:w="1605"/>
      </w:tblGrid>
      <w:tr w:rsidR="00B102E9" w14:paraId="0F52622E" w14:textId="77777777" w:rsidTr="007860B8">
        <w:tc>
          <w:tcPr>
            <w:tcW w:w="830" w:type="dxa"/>
            <w:tcBorders>
              <w:top w:val="single" w:sz="4" w:space="0" w:color="auto"/>
              <w:left w:val="single" w:sz="4" w:space="0" w:color="auto"/>
              <w:bottom w:val="single" w:sz="4" w:space="0" w:color="auto"/>
              <w:right w:val="single" w:sz="4" w:space="0" w:color="auto"/>
            </w:tcBorders>
          </w:tcPr>
          <w:p w14:paraId="312557CF" w14:textId="77777777" w:rsidR="00B102E9" w:rsidRDefault="00B102E9" w:rsidP="007860B8">
            <w:pPr>
              <w:jc w:val="center"/>
              <w:rPr>
                <w:rFonts w:ascii="Arial" w:hAnsi="Arial" w:cs="Arial"/>
                <w:b/>
                <w:bCs/>
              </w:rPr>
            </w:pPr>
            <w:r>
              <w:rPr>
                <w:rFonts w:ascii="Arial" w:hAnsi="Arial" w:cs="Arial"/>
                <w:b/>
                <w:bCs/>
              </w:rPr>
              <w:t>S.No.</w:t>
            </w:r>
          </w:p>
        </w:tc>
        <w:tc>
          <w:tcPr>
            <w:tcW w:w="4138" w:type="dxa"/>
            <w:tcBorders>
              <w:top w:val="single" w:sz="4" w:space="0" w:color="auto"/>
              <w:left w:val="single" w:sz="4" w:space="0" w:color="auto"/>
              <w:bottom w:val="single" w:sz="4" w:space="0" w:color="auto"/>
              <w:right w:val="single" w:sz="4" w:space="0" w:color="auto"/>
            </w:tcBorders>
          </w:tcPr>
          <w:p w14:paraId="00A65ACC" w14:textId="77777777" w:rsidR="00B102E9" w:rsidRDefault="00B102E9" w:rsidP="007860B8">
            <w:pPr>
              <w:jc w:val="center"/>
              <w:rPr>
                <w:rFonts w:ascii="Arial" w:hAnsi="Arial" w:cs="Arial"/>
                <w:b/>
                <w:bCs/>
              </w:rPr>
            </w:pPr>
            <w:r>
              <w:rPr>
                <w:rFonts w:ascii="Arial" w:hAnsi="Arial" w:cs="Arial"/>
                <w:b/>
                <w:bCs/>
              </w:rPr>
              <w:t>Brief description of Item</w:t>
            </w:r>
          </w:p>
        </w:tc>
        <w:tc>
          <w:tcPr>
            <w:tcW w:w="1620" w:type="dxa"/>
            <w:tcBorders>
              <w:top w:val="single" w:sz="4" w:space="0" w:color="auto"/>
              <w:left w:val="single" w:sz="4" w:space="0" w:color="auto"/>
              <w:bottom w:val="single" w:sz="4" w:space="0" w:color="auto"/>
              <w:right w:val="single" w:sz="4" w:space="0" w:color="auto"/>
            </w:tcBorders>
          </w:tcPr>
          <w:p w14:paraId="08F5F93D" w14:textId="77777777" w:rsidR="00B102E9" w:rsidRDefault="00B102E9" w:rsidP="007860B8">
            <w:pPr>
              <w:jc w:val="center"/>
              <w:rPr>
                <w:rFonts w:ascii="Arial" w:hAnsi="Arial" w:cs="Arial"/>
                <w:b/>
                <w:bCs/>
              </w:rPr>
            </w:pPr>
            <w:r>
              <w:rPr>
                <w:rFonts w:ascii="Arial" w:hAnsi="Arial" w:cs="Arial"/>
                <w:b/>
                <w:bCs/>
              </w:rPr>
              <w:t>Estimated Qty.</w:t>
            </w:r>
          </w:p>
        </w:tc>
        <w:tc>
          <w:tcPr>
            <w:tcW w:w="1455" w:type="dxa"/>
            <w:tcBorders>
              <w:top w:val="single" w:sz="4" w:space="0" w:color="auto"/>
              <w:left w:val="single" w:sz="4" w:space="0" w:color="auto"/>
              <w:bottom w:val="single" w:sz="4" w:space="0" w:color="auto"/>
              <w:right w:val="single" w:sz="4" w:space="0" w:color="auto"/>
            </w:tcBorders>
          </w:tcPr>
          <w:p w14:paraId="5F674452" w14:textId="77777777" w:rsidR="00B102E9" w:rsidRDefault="00B102E9" w:rsidP="007860B8">
            <w:pPr>
              <w:jc w:val="center"/>
              <w:rPr>
                <w:rFonts w:ascii="Arial" w:hAnsi="Arial" w:cs="Arial"/>
                <w:b/>
                <w:bCs/>
              </w:rPr>
            </w:pPr>
            <w:r>
              <w:rPr>
                <w:rFonts w:ascii="Arial" w:hAnsi="Arial" w:cs="Arial"/>
                <w:b/>
                <w:bCs/>
              </w:rPr>
              <w:t>Amount Rs. In Lakhs</w:t>
            </w:r>
          </w:p>
        </w:tc>
        <w:tc>
          <w:tcPr>
            <w:tcW w:w="1605" w:type="dxa"/>
            <w:tcBorders>
              <w:top w:val="single" w:sz="4" w:space="0" w:color="auto"/>
              <w:left w:val="single" w:sz="4" w:space="0" w:color="auto"/>
              <w:bottom w:val="single" w:sz="4" w:space="0" w:color="auto"/>
              <w:right w:val="single" w:sz="4" w:space="0" w:color="auto"/>
            </w:tcBorders>
          </w:tcPr>
          <w:p w14:paraId="17B4D4BF" w14:textId="77777777" w:rsidR="00B102E9" w:rsidRDefault="00B102E9" w:rsidP="007860B8">
            <w:pPr>
              <w:jc w:val="center"/>
              <w:rPr>
                <w:rFonts w:ascii="Arial" w:hAnsi="Arial" w:cs="Arial"/>
                <w:b/>
                <w:bCs/>
              </w:rPr>
            </w:pPr>
            <w:r>
              <w:rPr>
                <w:rFonts w:ascii="Arial" w:hAnsi="Arial" w:cs="Arial"/>
                <w:b/>
                <w:bCs/>
              </w:rPr>
              <w:t xml:space="preserve">%of Amount </w:t>
            </w:r>
          </w:p>
        </w:tc>
      </w:tr>
      <w:tr w:rsidR="00B102E9" w14:paraId="1E3E7FED" w14:textId="77777777" w:rsidTr="007860B8">
        <w:trPr>
          <w:trHeight w:val="1169"/>
        </w:trPr>
        <w:tc>
          <w:tcPr>
            <w:tcW w:w="830" w:type="dxa"/>
            <w:tcBorders>
              <w:top w:val="single" w:sz="4" w:space="0" w:color="auto"/>
              <w:left w:val="single" w:sz="4" w:space="0" w:color="auto"/>
              <w:bottom w:val="single" w:sz="4" w:space="0" w:color="auto"/>
              <w:right w:val="single" w:sz="4" w:space="0" w:color="auto"/>
            </w:tcBorders>
          </w:tcPr>
          <w:p w14:paraId="668D3A6D" w14:textId="77777777" w:rsidR="00B102E9" w:rsidRDefault="00B102E9" w:rsidP="007860B8">
            <w:pPr>
              <w:jc w:val="center"/>
              <w:rPr>
                <w:rFonts w:ascii="Arial" w:hAnsi="Arial" w:cs="Arial"/>
                <w:sz w:val="28"/>
                <w:szCs w:val="28"/>
              </w:rPr>
            </w:pPr>
            <w:r>
              <w:rPr>
                <w:rFonts w:ascii="Arial" w:hAnsi="Arial" w:cs="Arial"/>
                <w:sz w:val="28"/>
                <w:szCs w:val="28"/>
              </w:rPr>
              <w:t>1.</w:t>
            </w:r>
          </w:p>
        </w:tc>
        <w:tc>
          <w:tcPr>
            <w:tcW w:w="4138" w:type="dxa"/>
            <w:tcBorders>
              <w:top w:val="single" w:sz="4" w:space="0" w:color="auto"/>
              <w:left w:val="single" w:sz="4" w:space="0" w:color="auto"/>
              <w:bottom w:val="single" w:sz="4" w:space="0" w:color="auto"/>
              <w:right w:val="single" w:sz="4" w:space="0" w:color="auto"/>
            </w:tcBorders>
          </w:tcPr>
          <w:p w14:paraId="53075EE2" w14:textId="77777777" w:rsidR="00B102E9" w:rsidRPr="00393667" w:rsidRDefault="00B102E9" w:rsidP="007860B8">
            <w:pPr>
              <w:jc w:val="both"/>
              <w:rPr>
                <w:rFonts w:ascii="Arial" w:hAnsi="Arial" w:cs="Arial"/>
                <w:sz w:val="28"/>
                <w:szCs w:val="28"/>
              </w:rPr>
            </w:pPr>
            <w:r w:rsidRPr="00393667">
              <w:rPr>
                <w:rFonts w:ascii="Arial" w:hAnsi="Arial" w:cs="Arial"/>
              </w:rPr>
              <w:t>Develop the site to make it a tourist place on both the banks, works like, gardening, land scapping works pathways, pagoda huts, parks for kids with entertainment equipments fountains, railing works along pond for safety, with necessary amenities like drinking water, lavatory etc</w:t>
            </w:r>
            <w:r>
              <w:rPr>
                <w:rFonts w:ascii="Arial" w:hAnsi="Arial" w:cs="Arial"/>
              </w:rPr>
              <w:t>.</w:t>
            </w:r>
          </w:p>
        </w:tc>
        <w:tc>
          <w:tcPr>
            <w:tcW w:w="1620" w:type="dxa"/>
            <w:tcBorders>
              <w:top w:val="single" w:sz="4" w:space="0" w:color="auto"/>
              <w:left w:val="single" w:sz="4" w:space="0" w:color="auto"/>
              <w:bottom w:val="single" w:sz="4" w:space="0" w:color="auto"/>
              <w:right w:val="single" w:sz="4" w:space="0" w:color="auto"/>
            </w:tcBorders>
          </w:tcPr>
          <w:p w14:paraId="5CCFE488" w14:textId="77777777" w:rsidR="00B102E9" w:rsidRPr="00360B1F" w:rsidRDefault="00B102E9" w:rsidP="007860B8">
            <w:pPr>
              <w:jc w:val="center"/>
              <w:rPr>
                <w:rFonts w:ascii="Arial" w:hAnsi="Arial" w:cs="Arial"/>
                <w:b/>
                <w:bCs/>
              </w:rPr>
            </w:pPr>
            <w:r w:rsidRPr="00360B1F">
              <w:rPr>
                <w:rFonts w:ascii="Arial" w:hAnsi="Arial" w:cs="Arial"/>
                <w:b/>
                <w:bCs/>
              </w:rPr>
              <w:t>1 Item</w:t>
            </w:r>
          </w:p>
        </w:tc>
        <w:tc>
          <w:tcPr>
            <w:tcW w:w="1455" w:type="dxa"/>
            <w:tcBorders>
              <w:top w:val="single" w:sz="4" w:space="0" w:color="auto"/>
              <w:left w:val="single" w:sz="4" w:space="0" w:color="auto"/>
              <w:bottom w:val="single" w:sz="4" w:space="0" w:color="auto"/>
              <w:right w:val="single" w:sz="4" w:space="0" w:color="auto"/>
            </w:tcBorders>
          </w:tcPr>
          <w:p w14:paraId="2E7F2CD8" w14:textId="77777777" w:rsidR="00B102E9" w:rsidRDefault="00B102E9" w:rsidP="007860B8">
            <w:pPr>
              <w:jc w:val="center"/>
              <w:rPr>
                <w:rFonts w:ascii="Arial" w:hAnsi="Arial" w:cs="Arial"/>
                <w:b/>
                <w:bCs/>
              </w:rPr>
            </w:pPr>
            <w:r>
              <w:rPr>
                <w:rFonts w:ascii="Arial" w:hAnsi="Arial" w:cs="Arial"/>
                <w:b/>
                <w:bCs/>
              </w:rPr>
              <w:t>52.64</w:t>
            </w:r>
          </w:p>
          <w:p w14:paraId="5FE82279" w14:textId="77777777" w:rsidR="00B102E9" w:rsidRPr="00360B1F" w:rsidRDefault="00B102E9" w:rsidP="007860B8">
            <w:pPr>
              <w:jc w:val="center"/>
              <w:rPr>
                <w:rFonts w:ascii="Arial" w:hAnsi="Arial" w:cs="Arial"/>
                <w:b/>
                <w:bCs/>
              </w:rPr>
            </w:pPr>
            <w:r w:rsidRPr="00360B1F">
              <w:rPr>
                <w:rFonts w:ascii="Arial" w:hAnsi="Arial" w:cs="Arial"/>
                <w:b/>
                <w:bCs/>
              </w:rPr>
              <w:t xml:space="preserve"> Lakh</w:t>
            </w:r>
          </w:p>
        </w:tc>
        <w:tc>
          <w:tcPr>
            <w:tcW w:w="1605" w:type="dxa"/>
            <w:tcBorders>
              <w:top w:val="single" w:sz="4" w:space="0" w:color="auto"/>
              <w:left w:val="single" w:sz="4" w:space="0" w:color="auto"/>
              <w:bottom w:val="single" w:sz="4" w:space="0" w:color="auto"/>
              <w:right w:val="single" w:sz="4" w:space="0" w:color="auto"/>
            </w:tcBorders>
          </w:tcPr>
          <w:p w14:paraId="677F6B26" w14:textId="77777777" w:rsidR="00B102E9" w:rsidRPr="00360B1F" w:rsidRDefault="00B102E9" w:rsidP="007860B8">
            <w:pPr>
              <w:jc w:val="center"/>
              <w:rPr>
                <w:rFonts w:ascii="Arial" w:hAnsi="Arial" w:cs="Arial"/>
                <w:b/>
                <w:bCs/>
              </w:rPr>
            </w:pPr>
            <w:r>
              <w:rPr>
                <w:rFonts w:ascii="Arial" w:hAnsi="Arial" w:cs="Arial"/>
              </w:rPr>
              <w:t>0.79</w:t>
            </w:r>
            <w:r w:rsidRPr="00360B1F">
              <w:rPr>
                <w:rFonts w:ascii="Arial" w:hAnsi="Arial" w:cs="Arial"/>
                <w:b/>
                <w:bCs/>
              </w:rPr>
              <w:t>%</w:t>
            </w:r>
          </w:p>
        </w:tc>
      </w:tr>
      <w:tr w:rsidR="00B102E9" w14:paraId="45528E18" w14:textId="77777777" w:rsidTr="007860B8">
        <w:trPr>
          <w:trHeight w:val="525"/>
        </w:trPr>
        <w:tc>
          <w:tcPr>
            <w:tcW w:w="830" w:type="dxa"/>
            <w:tcBorders>
              <w:top w:val="single" w:sz="4" w:space="0" w:color="auto"/>
              <w:left w:val="single" w:sz="4" w:space="0" w:color="auto"/>
              <w:bottom w:val="single" w:sz="4" w:space="0" w:color="auto"/>
              <w:right w:val="single" w:sz="4" w:space="0" w:color="auto"/>
            </w:tcBorders>
          </w:tcPr>
          <w:p w14:paraId="5EBE68E2" w14:textId="77777777" w:rsidR="00B102E9" w:rsidRDefault="00B102E9" w:rsidP="007860B8">
            <w:pPr>
              <w:jc w:val="center"/>
              <w:rPr>
                <w:rFonts w:ascii="Arial" w:hAnsi="Arial" w:cs="Arial"/>
              </w:rPr>
            </w:pPr>
          </w:p>
        </w:tc>
        <w:tc>
          <w:tcPr>
            <w:tcW w:w="4138" w:type="dxa"/>
            <w:tcBorders>
              <w:top w:val="single" w:sz="4" w:space="0" w:color="auto"/>
              <w:left w:val="single" w:sz="4" w:space="0" w:color="auto"/>
              <w:bottom w:val="single" w:sz="4" w:space="0" w:color="auto"/>
              <w:right w:val="single" w:sz="4" w:space="0" w:color="auto"/>
            </w:tcBorders>
            <w:vAlign w:val="center"/>
          </w:tcPr>
          <w:p w14:paraId="49CA925F" w14:textId="77777777" w:rsidR="00B102E9" w:rsidRDefault="00B102E9" w:rsidP="007860B8">
            <w:pPr>
              <w:jc w:val="center"/>
              <w:rPr>
                <w:rFonts w:ascii="Arial" w:hAnsi="Arial" w:cs="Arial"/>
                <w:b/>
                <w:bCs/>
                <w:sz w:val="28"/>
                <w:szCs w:val="28"/>
              </w:rPr>
            </w:pPr>
            <w:r>
              <w:rPr>
                <w:rFonts w:ascii="Arial" w:hAnsi="Arial" w:cs="Arial"/>
                <w:b/>
                <w:bCs/>
                <w:sz w:val="28"/>
                <w:szCs w:val="28"/>
              </w:rPr>
              <w:t>Total :</w:t>
            </w:r>
          </w:p>
        </w:tc>
        <w:tc>
          <w:tcPr>
            <w:tcW w:w="1620" w:type="dxa"/>
            <w:tcBorders>
              <w:top w:val="single" w:sz="4" w:space="0" w:color="auto"/>
              <w:left w:val="single" w:sz="4" w:space="0" w:color="auto"/>
              <w:bottom w:val="single" w:sz="4" w:space="0" w:color="auto"/>
              <w:right w:val="single" w:sz="4" w:space="0" w:color="auto"/>
            </w:tcBorders>
          </w:tcPr>
          <w:p w14:paraId="7B5E3268" w14:textId="77777777" w:rsidR="00B102E9" w:rsidRPr="00360B1F" w:rsidRDefault="00B102E9" w:rsidP="007860B8">
            <w:pPr>
              <w:jc w:val="center"/>
              <w:rPr>
                <w:rFonts w:ascii="Arial" w:hAnsi="Arial" w:cs="Arial"/>
                <w:b/>
                <w:bCs/>
              </w:rPr>
            </w:pPr>
            <w:r w:rsidRPr="00360B1F">
              <w:rPr>
                <w:rFonts w:ascii="Arial" w:hAnsi="Arial" w:cs="Arial"/>
                <w:b/>
                <w:bCs/>
              </w:rPr>
              <w:t>Total</w:t>
            </w:r>
          </w:p>
        </w:tc>
        <w:tc>
          <w:tcPr>
            <w:tcW w:w="1455" w:type="dxa"/>
            <w:tcBorders>
              <w:top w:val="single" w:sz="4" w:space="0" w:color="auto"/>
              <w:left w:val="single" w:sz="4" w:space="0" w:color="auto"/>
              <w:bottom w:val="single" w:sz="4" w:space="0" w:color="auto"/>
              <w:right w:val="single" w:sz="4" w:space="0" w:color="auto"/>
            </w:tcBorders>
          </w:tcPr>
          <w:p w14:paraId="67C0AF33" w14:textId="77777777" w:rsidR="00B102E9" w:rsidRPr="00C30055" w:rsidRDefault="00B102E9" w:rsidP="007860B8">
            <w:pPr>
              <w:jc w:val="center"/>
              <w:rPr>
                <w:rFonts w:ascii="Arial" w:hAnsi="Arial" w:cs="Arial"/>
                <w:b/>
                <w:bCs/>
              </w:rPr>
            </w:pPr>
            <w:r w:rsidRPr="00C30055">
              <w:rPr>
                <w:rFonts w:ascii="Arial" w:hAnsi="Arial" w:cs="Arial"/>
                <w:b/>
                <w:bCs/>
              </w:rPr>
              <w:t>52.64 Lakh</w:t>
            </w:r>
          </w:p>
        </w:tc>
        <w:tc>
          <w:tcPr>
            <w:tcW w:w="1605" w:type="dxa"/>
            <w:tcBorders>
              <w:top w:val="single" w:sz="4" w:space="0" w:color="auto"/>
              <w:left w:val="single" w:sz="4" w:space="0" w:color="auto"/>
              <w:bottom w:val="single" w:sz="4" w:space="0" w:color="auto"/>
              <w:right w:val="single" w:sz="4" w:space="0" w:color="auto"/>
            </w:tcBorders>
          </w:tcPr>
          <w:p w14:paraId="660E1543" w14:textId="77777777" w:rsidR="00B102E9" w:rsidRPr="00C30055" w:rsidRDefault="00B102E9" w:rsidP="007860B8">
            <w:pPr>
              <w:jc w:val="center"/>
              <w:rPr>
                <w:rFonts w:ascii="Arial" w:hAnsi="Arial" w:cs="Arial"/>
                <w:b/>
                <w:bCs/>
              </w:rPr>
            </w:pPr>
            <w:r w:rsidRPr="00C30055">
              <w:rPr>
                <w:rFonts w:ascii="Arial" w:hAnsi="Arial" w:cs="Arial"/>
                <w:b/>
                <w:bCs/>
              </w:rPr>
              <w:t>0.79%</w:t>
            </w:r>
          </w:p>
        </w:tc>
      </w:tr>
      <w:tr w:rsidR="00C30055" w14:paraId="354F3570" w14:textId="77777777" w:rsidTr="007860B8">
        <w:trPr>
          <w:trHeight w:val="525"/>
        </w:trPr>
        <w:tc>
          <w:tcPr>
            <w:tcW w:w="830" w:type="dxa"/>
            <w:tcBorders>
              <w:top w:val="single" w:sz="4" w:space="0" w:color="auto"/>
              <w:left w:val="single" w:sz="4" w:space="0" w:color="auto"/>
              <w:bottom w:val="single" w:sz="4" w:space="0" w:color="auto"/>
              <w:right w:val="single" w:sz="4" w:space="0" w:color="auto"/>
            </w:tcBorders>
          </w:tcPr>
          <w:p w14:paraId="2A36A449" w14:textId="77777777" w:rsidR="00C30055" w:rsidRDefault="00C30055" w:rsidP="007860B8">
            <w:pPr>
              <w:jc w:val="center"/>
              <w:rPr>
                <w:rFonts w:ascii="Arial" w:hAnsi="Arial" w:cs="Arial"/>
              </w:rPr>
            </w:pPr>
          </w:p>
        </w:tc>
        <w:tc>
          <w:tcPr>
            <w:tcW w:w="4138" w:type="dxa"/>
            <w:tcBorders>
              <w:top w:val="single" w:sz="4" w:space="0" w:color="auto"/>
              <w:left w:val="single" w:sz="4" w:space="0" w:color="auto"/>
              <w:bottom w:val="single" w:sz="4" w:space="0" w:color="auto"/>
              <w:right w:val="single" w:sz="4" w:space="0" w:color="auto"/>
            </w:tcBorders>
            <w:vAlign w:val="center"/>
          </w:tcPr>
          <w:p w14:paraId="0D493BF8" w14:textId="21894F0E" w:rsidR="00C30055" w:rsidRDefault="00C30055" w:rsidP="007860B8">
            <w:pPr>
              <w:jc w:val="center"/>
              <w:rPr>
                <w:rFonts w:ascii="Arial" w:hAnsi="Arial" w:cs="Arial"/>
                <w:b/>
                <w:bCs/>
                <w:sz w:val="28"/>
                <w:szCs w:val="28"/>
              </w:rPr>
            </w:pPr>
            <w:r>
              <w:rPr>
                <w:rFonts w:ascii="Arial" w:hAnsi="Arial" w:cs="Arial"/>
                <w:b/>
                <w:bCs/>
              </w:rPr>
              <w:t>Add GST 18%</w:t>
            </w:r>
          </w:p>
        </w:tc>
        <w:tc>
          <w:tcPr>
            <w:tcW w:w="1620" w:type="dxa"/>
            <w:tcBorders>
              <w:top w:val="single" w:sz="4" w:space="0" w:color="auto"/>
              <w:left w:val="single" w:sz="4" w:space="0" w:color="auto"/>
              <w:bottom w:val="single" w:sz="4" w:space="0" w:color="auto"/>
              <w:right w:val="single" w:sz="4" w:space="0" w:color="auto"/>
            </w:tcBorders>
          </w:tcPr>
          <w:p w14:paraId="4D8E5C74" w14:textId="77777777" w:rsidR="00C30055" w:rsidRPr="00360B1F" w:rsidRDefault="00C30055" w:rsidP="007860B8">
            <w:pPr>
              <w:jc w:val="center"/>
              <w:rPr>
                <w:rFonts w:ascii="Arial" w:hAnsi="Arial" w:cs="Arial"/>
                <w:b/>
                <w:bCs/>
              </w:rPr>
            </w:pPr>
          </w:p>
        </w:tc>
        <w:tc>
          <w:tcPr>
            <w:tcW w:w="1455" w:type="dxa"/>
            <w:tcBorders>
              <w:top w:val="single" w:sz="4" w:space="0" w:color="auto"/>
              <w:left w:val="single" w:sz="4" w:space="0" w:color="auto"/>
              <w:bottom w:val="single" w:sz="4" w:space="0" w:color="auto"/>
              <w:right w:val="single" w:sz="4" w:space="0" w:color="auto"/>
            </w:tcBorders>
          </w:tcPr>
          <w:p w14:paraId="697DB34B" w14:textId="5F1AA118" w:rsidR="00C30055" w:rsidRPr="00C30055" w:rsidRDefault="00C30055" w:rsidP="007860B8">
            <w:pPr>
              <w:jc w:val="center"/>
              <w:rPr>
                <w:rFonts w:ascii="Arial" w:hAnsi="Arial" w:cs="Arial"/>
                <w:b/>
                <w:bCs/>
              </w:rPr>
            </w:pPr>
            <w:r w:rsidRPr="00C30055">
              <w:rPr>
                <w:rFonts w:ascii="Arial" w:hAnsi="Arial" w:cs="Arial"/>
                <w:b/>
                <w:bCs/>
              </w:rPr>
              <w:t>9.47</w:t>
            </w:r>
          </w:p>
        </w:tc>
        <w:tc>
          <w:tcPr>
            <w:tcW w:w="1605" w:type="dxa"/>
            <w:tcBorders>
              <w:top w:val="single" w:sz="4" w:space="0" w:color="auto"/>
              <w:left w:val="single" w:sz="4" w:space="0" w:color="auto"/>
              <w:bottom w:val="single" w:sz="4" w:space="0" w:color="auto"/>
              <w:right w:val="single" w:sz="4" w:space="0" w:color="auto"/>
            </w:tcBorders>
          </w:tcPr>
          <w:p w14:paraId="16542655" w14:textId="32448E39" w:rsidR="00C30055" w:rsidRPr="00C30055" w:rsidRDefault="00C30055" w:rsidP="007860B8">
            <w:pPr>
              <w:jc w:val="center"/>
              <w:rPr>
                <w:rFonts w:ascii="Arial" w:hAnsi="Arial" w:cs="Arial"/>
                <w:b/>
                <w:bCs/>
              </w:rPr>
            </w:pPr>
            <w:r w:rsidRPr="00C30055">
              <w:rPr>
                <w:rFonts w:ascii="Arial" w:hAnsi="Arial" w:cs="Arial"/>
                <w:b/>
                <w:bCs/>
              </w:rPr>
              <w:t>18%</w:t>
            </w:r>
          </w:p>
        </w:tc>
      </w:tr>
      <w:tr w:rsidR="00C30055" w14:paraId="62F03E0F" w14:textId="77777777" w:rsidTr="007860B8">
        <w:trPr>
          <w:trHeight w:val="525"/>
        </w:trPr>
        <w:tc>
          <w:tcPr>
            <w:tcW w:w="830" w:type="dxa"/>
            <w:tcBorders>
              <w:top w:val="single" w:sz="4" w:space="0" w:color="auto"/>
              <w:left w:val="single" w:sz="4" w:space="0" w:color="auto"/>
              <w:bottom w:val="single" w:sz="4" w:space="0" w:color="auto"/>
              <w:right w:val="single" w:sz="4" w:space="0" w:color="auto"/>
            </w:tcBorders>
          </w:tcPr>
          <w:p w14:paraId="75DBBCD3" w14:textId="7DFD6BC0" w:rsidR="00C30055" w:rsidRDefault="000E242D" w:rsidP="007860B8">
            <w:pPr>
              <w:jc w:val="center"/>
              <w:rPr>
                <w:rFonts w:ascii="Arial" w:hAnsi="Arial" w:cs="Arial"/>
              </w:rPr>
            </w:pPr>
            <w:r>
              <w:rPr>
                <w:rFonts w:ascii="Arial" w:hAnsi="Arial" w:cs="Arial"/>
              </w:rPr>
              <w:t>%</w:t>
            </w:r>
          </w:p>
        </w:tc>
        <w:tc>
          <w:tcPr>
            <w:tcW w:w="4138" w:type="dxa"/>
            <w:tcBorders>
              <w:top w:val="single" w:sz="4" w:space="0" w:color="auto"/>
              <w:left w:val="single" w:sz="4" w:space="0" w:color="auto"/>
              <w:bottom w:val="single" w:sz="4" w:space="0" w:color="auto"/>
              <w:right w:val="single" w:sz="4" w:space="0" w:color="auto"/>
            </w:tcBorders>
            <w:vAlign w:val="center"/>
          </w:tcPr>
          <w:p w14:paraId="09E7DDE5" w14:textId="3589ADAD" w:rsidR="00C30055" w:rsidRDefault="00C30055" w:rsidP="007860B8">
            <w:pPr>
              <w:jc w:val="center"/>
              <w:rPr>
                <w:rFonts w:ascii="Arial" w:hAnsi="Arial" w:cs="Arial"/>
                <w:b/>
                <w:bCs/>
                <w:sz w:val="28"/>
                <w:szCs w:val="28"/>
              </w:rPr>
            </w:pPr>
            <w:r>
              <w:rPr>
                <w:rFonts w:ascii="Arial" w:hAnsi="Arial" w:cs="Arial"/>
                <w:b/>
                <w:bCs/>
              </w:rPr>
              <w:t>Grand Total</w:t>
            </w:r>
          </w:p>
        </w:tc>
        <w:tc>
          <w:tcPr>
            <w:tcW w:w="1620" w:type="dxa"/>
            <w:tcBorders>
              <w:top w:val="single" w:sz="4" w:space="0" w:color="auto"/>
              <w:left w:val="single" w:sz="4" w:space="0" w:color="auto"/>
              <w:bottom w:val="single" w:sz="4" w:space="0" w:color="auto"/>
              <w:right w:val="single" w:sz="4" w:space="0" w:color="auto"/>
            </w:tcBorders>
          </w:tcPr>
          <w:p w14:paraId="1F385BC2" w14:textId="77777777" w:rsidR="00C30055" w:rsidRPr="00360B1F" w:rsidRDefault="00C30055" w:rsidP="007860B8">
            <w:pPr>
              <w:jc w:val="center"/>
              <w:rPr>
                <w:rFonts w:ascii="Arial" w:hAnsi="Arial" w:cs="Arial"/>
                <w:b/>
                <w:bCs/>
              </w:rPr>
            </w:pPr>
          </w:p>
        </w:tc>
        <w:tc>
          <w:tcPr>
            <w:tcW w:w="1455" w:type="dxa"/>
            <w:tcBorders>
              <w:top w:val="single" w:sz="4" w:space="0" w:color="auto"/>
              <w:left w:val="single" w:sz="4" w:space="0" w:color="auto"/>
              <w:bottom w:val="single" w:sz="4" w:space="0" w:color="auto"/>
              <w:right w:val="single" w:sz="4" w:space="0" w:color="auto"/>
            </w:tcBorders>
          </w:tcPr>
          <w:p w14:paraId="1C20E5B5" w14:textId="77777777" w:rsidR="00C30055" w:rsidRPr="00C30055" w:rsidRDefault="00C30055" w:rsidP="007860B8">
            <w:pPr>
              <w:jc w:val="center"/>
              <w:rPr>
                <w:rFonts w:ascii="Arial" w:hAnsi="Arial" w:cs="Arial"/>
                <w:b/>
                <w:bCs/>
              </w:rPr>
            </w:pPr>
            <w:r w:rsidRPr="00C30055">
              <w:rPr>
                <w:rFonts w:ascii="Arial" w:hAnsi="Arial" w:cs="Arial"/>
                <w:b/>
                <w:bCs/>
              </w:rPr>
              <w:t>62.11</w:t>
            </w:r>
          </w:p>
          <w:p w14:paraId="5024D27B" w14:textId="52F892D1" w:rsidR="00C30055" w:rsidRPr="00C30055" w:rsidRDefault="00C30055" w:rsidP="007860B8">
            <w:pPr>
              <w:jc w:val="center"/>
              <w:rPr>
                <w:rFonts w:ascii="Arial" w:hAnsi="Arial" w:cs="Arial"/>
                <w:b/>
                <w:bCs/>
              </w:rPr>
            </w:pPr>
            <w:r w:rsidRPr="00C30055">
              <w:rPr>
                <w:rFonts w:ascii="Arial" w:hAnsi="Arial" w:cs="Arial"/>
                <w:b/>
                <w:bCs/>
              </w:rPr>
              <w:t>LAKHS</w:t>
            </w:r>
          </w:p>
        </w:tc>
        <w:tc>
          <w:tcPr>
            <w:tcW w:w="1605" w:type="dxa"/>
            <w:tcBorders>
              <w:top w:val="single" w:sz="4" w:space="0" w:color="auto"/>
              <w:left w:val="single" w:sz="4" w:space="0" w:color="auto"/>
              <w:bottom w:val="single" w:sz="4" w:space="0" w:color="auto"/>
              <w:right w:val="single" w:sz="4" w:space="0" w:color="auto"/>
            </w:tcBorders>
          </w:tcPr>
          <w:p w14:paraId="2FAB8A95" w14:textId="1AE00C73" w:rsidR="00C30055" w:rsidRPr="00C30055" w:rsidRDefault="00C30055" w:rsidP="007860B8">
            <w:pPr>
              <w:jc w:val="center"/>
              <w:rPr>
                <w:rFonts w:ascii="Arial" w:hAnsi="Arial" w:cs="Arial"/>
                <w:b/>
                <w:bCs/>
              </w:rPr>
            </w:pPr>
            <w:r w:rsidRPr="00C30055">
              <w:rPr>
                <w:rFonts w:ascii="Arial" w:hAnsi="Arial" w:cs="Arial"/>
                <w:b/>
                <w:bCs/>
              </w:rPr>
              <w:t>118%</w:t>
            </w:r>
          </w:p>
        </w:tc>
      </w:tr>
    </w:tbl>
    <w:p w14:paraId="0B2217FF" w14:textId="77777777" w:rsidR="00B102E9" w:rsidRDefault="00B102E9" w:rsidP="00B102E9">
      <w:pPr>
        <w:rPr>
          <w:rFonts w:ascii="Arial" w:hAnsi="Arial" w:cs="Arial"/>
          <w:b/>
          <w:bCs/>
          <w:sz w:val="26"/>
          <w:szCs w:val="26"/>
        </w:rPr>
      </w:pPr>
    </w:p>
    <w:p w14:paraId="35FF4CFB" w14:textId="77777777" w:rsidR="00B102E9" w:rsidRDefault="00B102E9" w:rsidP="00B102E9">
      <w:pPr>
        <w:rPr>
          <w:rFonts w:ascii="Arial" w:hAnsi="Arial" w:cs="Arial"/>
          <w:b/>
          <w:bCs/>
          <w:sz w:val="26"/>
          <w:szCs w:val="26"/>
        </w:rPr>
      </w:pPr>
    </w:p>
    <w:p w14:paraId="1E390DA1" w14:textId="77777777" w:rsidR="00B102E9" w:rsidRDefault="00B102E9" w:rsidP="00B102E9">
      <w:pPr>
        <w:jc w:val="center"/>
        <w:rPr>
          <w:rFonts w:ascii="Arial" w:hAnsi="Arial" w:cs="Arial"/>
          <w:b/>
          <w:bCs/>
          <w:sz w:val="32"/>
          <w:szCs w:val="32"/>
        </w:rPr>
      </w:pPr>
    </w:p>
    <w:p w14:paraId="0DCCA82B" w14:textId="77777777" w:rsidR="00B102E9" w:rsidRDefault="00B102E9" w:rsidP="00B102E9">
      <w:pPr>
        <w:jc w:val="center"/>
        <w:rPr>
          <w:rFonts w:ascii="Arial" w:hAnsi="Arial" w:cs="Arial"/>
          <w:b/>
          <w:bCs/>
          <w:sz w:val="32"/>
          <w:szCs w:val="32"/>
        </w:rPr>
      </w:pPr>
    </w:p>
    <w:p w14:paraId="7F5C2274" w14:textId="77777777" w:rsidR="00B102E9" w:rsidRDefault="00B102E9" w:rsidP="00B102E9">
      <w:pPr>
        <w:jc w:val="center"/>
        <w:rPr>
          <w:rFonts w:ascii="Arial" w:hAnsi="Arial" w:cs="Arial"/>
          <w:b/>
          <w:bCs/>
          <w:sz w:val="32"/>
          <w:szCs w:val="32"/>
        </w:rPr>
      </w:pPr>
    </w:p>
    <w:p w14:paraId="0CA2BC1F" w14:textId="77777777" w:rsidR="00B102E9" w:rsidRDefault="00B102E9" w:rsidP="00B102E9">
      <w:pPr>
        <w:jc w:val="center"/>
        <w:rPr>
          <w:rFonts w:ascii="Arial" w:hAnsi="Arial" w:cs="Arial"/>
          <w:b/>
          <w:bCs/>
          <w:sz w:val="32"/>
          <w:szCs w:val="32"/>
        </w:rPr>
      </w:pPr>
    </w:p>
    <w:p w14:paraId="5A17AE07" w14:textId="77777777" w:rsidR="00B102E9" w:rsidRDefault="00B102E9" w:rsidP="00B102E9">
      <w:pPr>
        <w:jc w:val="center"/>
        <w:rPr>
          <w:rFonts w:ascii="Arial" w:hAnsi="Arial" w:cs="Arial"/>
          <w:b/>
          <w:bCs/>
          <w:sz w:val="32"/>
          <w:szCs w:val="32"/>
        </w:rPr>
      </w:pPr>
    </w:p>
    <w:p w14:paraId="597C284B" w14:textId="77777777" w:rsidR="00B102E9" w:rsidRDefault="00B102E9" w:rsidP="00B102E9">
      <w:pPr>
        <w:jc w:val="center"/>
        <w:rPr>
          <w:rFonts w:ascii="Arial" w:hAnsi="Arial" w:cs="Arial"/>
          <w:b/>
          <w:bCs/>
          <w:sz w:val="32"/>
          <w:szCs w:val="32"/>
        </w:rPr>
      </w:pPr>
    </w:p>
    <w:p w14:paraId="0B22B8B7" w14:textId="77777777" w:rsidR="00B102E9" w:rsidRDefault="00B102E9" w:rsidP="00B102E9">
      <w:pPr>
        <w:jc w:val="center"/>
        <w:rPr>
          <w:rFonts w:ascii="Arial" w:hAnsi="Arial" w:cs="Arial"/>
          <w:b/>
          <w:bCs/>
          <w:sz w:val="32"/>
          <w:szCs w:val="32"/>
        </w:rPr>
      </w:pPr>
    </w:p>
    <w:p w14:paraId="4E14F46F" w14:textId="77777777" w:rsidR="00B102E9" w:rsidRDefault="00B102E9" w:rsidP="00B102E9">
      <w:pPr>
        <w:jc w:val="center"/>
        <w:rPr>
          <w:rFonts w:ascii="Arial" w:hAnsi="Arial" w:cs="Arial"/>
          <w:b/>
          <w:bCs/>
          <w:sz w:val="32"/>
          <w:szCs w:val="32"/>
        </w:rPr>
      </w:pPr>
    </w:p>
    <w:p w14:paraId="14F229C2" w14:textId="77777777" w:rsidR="00B102E9" w:rsidRDefault="00B102E9" w:rsidP="00B102E9">
      <w:pPr>
        <w:jc w:val="center"/>
        <w:rPr>
          <w:rFonts w:ascii="Arial" w:hAnsi="Arial" w:cs="Arial"/>
          <w:b/>
          <w:bCs/>
          <w:sz w:val="32"/>
          <w:szCs w:val="32"/>
        </w:rPr>
      </w:pPr>
    </w:p>
    <w:p w14:paraId="2938AC61" w14:textId="77777777" w:rsidR="00B102E9" w:rsidRDefault="00B102E9" w:rsidP="00B102E9">
      <w:pPr>
        <w:jc w:val="center"/>
        <w:rPr>
          <w:rFonts w:ascii="Arial" w:hAnsi="Arial" w:cs="Arial"/>
          <w:b/>
          <w:bCs/>
          <w:sz w:val="32"/>
          <w:szCs w:val="32"/>
        </w:rPr>
      </w:pPr>
    </w:p>
    <w:p w14:paraId="7E39C1DA" w14:textId="77777777" w:rsidR="00B102E9" w:rsidRDefault="00B102E9" w:rsidP="00B102E9">
      <w:pPr>
        <w:jc w:val="center"/>
        <w:rPr>
          <w:rFonts w:ascii="Arial" w:hAnsi="Arial" w:cs="Arial"/>
          <w:b/>
          <w:bCs/>
          <w:sz w:val="32"/>
          <w:szCs w:val="32"/>
        </w:rPr>
      </w:pPr>
    </w:p>
    <w:p w14:paraId="08CEC661" w14:textId="77777777" w:rsidR="00B102E9" w:rsidRDefault="00B102E9" w:rsidP="00B102E9">
      <w:pPr>
        <w:jc w:val="center"/>
        <w:rPr>
          <w:rFonts w:ascii="Arial" w:hAnsi="Arial" w:cs="Arial"/>
          <w:b/>
          <w:bCs/>
          <w:sz w:val="32"/>
          <w:szCs w:val="32"/>
        </w:rPr>
      </w:pPr>
    </w:p>
    <w:p w14:paraId="7F9D2637" w14:textId="77777777" w:rsidR="00B102E9" w:rsidRDefault="00B102E9" w:rsidP="00B102E9">
      <w:pPr>
        <w:jc w:val="center"/>
        <w:rPr>
          <w:rFonts w:ascii="Arial" w:hAnsi="Arial" w:cs="Arial"/>
          <w:b/>
          <w:bCs/>
          <w:sz w:val="32"/>
          <w:szCs w:val="32"/>
        </w:rPr>
      </w:pPr>
    </w:p>
    <w:p w14:paraId="4AD007E9" w14:textId="77777777" w:rsidR="00B102E9" w:rsidRDefault="00B102E9" w:rsidP="00B102E9">
      <w:pPr>
        <w:jc w:val="center"/>
        <w:rPr>
          <w:rFonts w:ascii="Arial" w:hAnsi="Arial" w:cs="Arial"/>
          <w:b/>
          <w:bCs/>
          <w:sz w:val="32"/>
          <w:szCs w:val="32"/>
        </w:rPr>
      </w:pPr>
    </w:p>
    <w:p w14:paraId="0E588997" w14:textId="77777777" w:rsidR="00B102E9" w:rsidRDefault="00B102E9" w:rsidP="00B102E9">
      <w:pPr>
        <w:jc w:val="center"/>
        <w:rPr>
          <w:rFonts w:ascii="Arial" w:hAnsi="Arial" w:cs="Arial"/>
          <w:b/>
          <w:bCs/>
          <w:sz w:val="32"/>
          <w:szCs w:val="32"/>
        </w:rPr>
      </w:pPr>
    </w:p>
    <w:p w14:paraId="75A325EB" w14:textId="77777777" w:rsidR="00B102E9" w:rsidRDefault="00B102E9" w:rsidP="00B102E9">
      <w:pPr>
        <w:jc w:val="center"/>
        <w:rPr>
          <w:rFonts w:ascii="Arial" w:hAnsi="Arial" w:cs="Arial"/>
          <w:b/>
          <w:bCs/>
          <w:sz w:val="32"/>
          <w:szCs w:val="32"/>
        </w:rPr>
      </w:pPr>
    </w:p>
    <w:p w14:paraId="0EF28DD4" w14:textId="77777777" w:rsidR="00B102E9" w:rsidRDefault="00B102E9" w:rsidP="00B102E9">
      <w:pPr>
        <w:jc w:val="center"/>
        <w:rPr>
          <w:rFonts w:ascii="Arial" w:hAnsi="Arial" w:cs="Arial"/>
          <w:b/>
          <w:bCs/>
          <w:sz w:val="32"/>
          <w:szCs w:val="32"/>
        </w:rPr>
      </w:pPr>
    </w:p>
    <w:p w14:paraId="0A37AF66" w14:textId="77777777" w:rsidR="00B102E9" w:rsidRDefault="00B102E9" w:rsidP="00B102E9">
      <w:pPr>
        <w:jc w:val="center"/>
        <w:rPr>
          <w:rFonts w:ascii="Arial" w:hAnsi="Arial" w:cs="Arial"/>
          <w:b/>
          <w:bCs/>
          <w:sz w:val="28"/>
          <w:szCs w:val="28"/>
        </w:rPr>
      </w:pPr>
      <w:r>
        <w:rPr>
          <w:rFonts w:ascii="Arial" w:hAnsi="Arial" w:cs="Arial"/>
          <w:b/>
          <w:bCs/>
          <w:sz w:val="32"/>
          <w:szCs w:val="32"/>
        </w:rPr>
        <w:t>PAYMENT SCHEDULE</w:t>
      </w:r>
    </w:p>
    <w:p w14:paraId="15508412" w14:textId="77777777" w:rsidR="00B102E9" w:rsidRDefault="00B102E9" w:rsidP="00B102E9">
      <w:pPr>
        <w:jc w:val="center"/>
        <w:rPr>
          <w:rFonts w:ascii="Arial" w:hAnsi="Arial" w:cs="Arial"/>
          <w:b/>
          <w:bCs/>
          <w:sz w:val="26"/>
          <w:szCs w:val="26"/>
        </w:rPr>
      </w:pPr>
    </w:p>
    <w:p w14:paraId="4CE759DD" w14:textId="77777777" w:rsidR="00B102E9" w:rsidRDefault="00B102E9" w:rsidP="00B102E9">
      <w:pPr>
        <w:jc w:val="center"/>
        <w:rPr>
          <w:rFonts w:ascii="Arial" w:hAnsi="Arial" w:cs="Arial"/>
          <w:b/>
          <w:bCs/>
          <w:sz w:val="26"/>
          <w:szCs w:val="26"/>
        </w:rPr>
      </w:pPr>
      <w:r>
        <w:rPr>
          <w:rFonts w:ascii="Arial" w:hAnsi="Arial" w:cs="Arial"/>
          <w:b/>
          <w:bCs/>
          <w:sz w:val="26"/>
          <w:szCs w:val="26"/>
        </w:rPr>
        <w:t>FORM - F-5</w:t>
      </w:r>
    </w:p>
    <w:p w14:paraId="626F5D62" w14:textId="77777777" w:rsidR="00B102E9" w:rsidRDefault="00B102E9" w:rsidP="00B102E9">
      <w:pPr>
        <w:rPr>
          <w:rFonts w:ascii="Arial" w:hAnsi="Arial" w:cs="Arial"/>
          <w:b/>
          <w:bCs/>
          <w:sz w:val="26"/>
          <w:szCs w:val="26"/>
        </w:rPr>
      </w:pPr>
    </w:p>
    <w:p w14:paraId="655E5A3B" w14:textId="77777777" w:rsidR="00B102E9" w:rsidRDefault="00B102E9" w:rsidP="00B102E9">
      <w:pPr>
        <w:tabs>
          <w:tab w:val="left" w:pos="1980"/>
        </w:tabs>
        <w:ind w:left="1980" w:hanging="1980"/>
        <w:jc w:val="both"/>
        <w:rPr>
          <w:rFonts w:ascii="Arial" w:hAnsi="Arial" w:cs="Arial"/>
          <w:b/>
          <w:bCs/>
          <w:smallCaps/>
          <w:sz w:val="28"/>
          <w:szCs w:val="28"/>
        </w:rPr>
      </w:pPr>
      <w:r>
        <w:rPr>
          <w:rFonts w:ascii="Arial" w:hAnsi="Arial" w:cs="Arial"/>
          <w:b/>
          <w:bCs/>
          <w:u w:val="single"/>
        </w:rPr>
        <w:t>Name of work</w:t>
      </w:r>
      <w:r>
        <w:rPr>
          <w:rFonts w:ascii="Arial" w:hAnsi="Arial" w:cs="Arial"/>
          <w:b/>
          <w:bCs/>
          <w:sz w:val="20"/>
          <w:szCs w:val="20"/>
        </w:rPr>
        <w:t xml:space="preserve">:- </w:t>
      </w:r>
      <w:r>
        <w:rPr>
          <w:rFonts w:ascii="Arial" w:hAnsi="Arial" w:cs="Arial"/>
          <w:b/>
          <w:bCs/>
          <w:sz w:val="20"/>
          <w:szCs w:val="20"/>
        </w:rPr>
        <w:tab/>
      </w:r>
      <w:r w:rsidRPr="0019631A">
        <w:rPr>
          <w:rFonts w:ascii="Arial" w:hAnsi="Arial" w:cs="Arial"/>
          <w:b/>
          <w:bCs/>
          <w:smallCaps/>
        </w:rPr>
        <w:t>CONSTRUCTION OF</w:t>
      </w:r>
      <w:r>
        <w:rPr>
          <w:rFonts w:ascii="Arial" w:hAnsi="Arial" w:cs="Arial"/>
          <w:b/>
          <w:bCs/>
          <w:smallCaps/>
        </w:rPr>
        <w:t xml:space="preserve"> </w:t>
      </w:r>
      <w:r w:rsidRPr="0019631A">
        <w:rPr>
          <w:rFonts w:ascii="Arial" w:hAnsi="Arial" w:cs="Arial"/>
          <w:b/>
          <w:bCs/>
          <w:smallCaps/>
          <w:sz w:val="28"/>
          <w:szCs w:val="28"/>
        </w:rPr>
        <w:t>BAGIYA BARRAGE ACROSS MAINI RIVER NEAR VILLAGE BAGIYA IN BLOCK KANSABEL,DISTRICT JASHPUR(</w:t>
      </w:r>
      <w:r>
        <w:rPr>
          <w:rFonts w:ascii="Arial" w:hAnsi="Arial" w:cs="Arial"/>
          <w:b/>
          <w:bCs/>
          <w:smallCaps/>
          <w:sz w:val="28"/>
          <w:szCs w:val="28"/>
        </w:rPr>
        <w:t>C.G).</w:t>
      </w:r>
    </w:p>
    <w:p w14:paraId="6FB87D45" w14:textId="77777777" w:rsidR="00B102E9" w:rsidRDefault="00B102E9" w:rsidP="00B102E9">
      <w:pPr>
        <w:tabs>
          <w:tab w:val="left" w:pos="1980"/>
        </w:tabs>
        <w:ind w:left="1980" w:hanging="1980"/>
        <w:jc w:val="both"/>
        <w:rPr>
          <w:rFonts w:ascii="Arial" w:hAnsi="Arial" w:cs="Arial"/>
          <w:b/>
          <w:bCs/>
          <w:sz w:val="26"/>
          <w:szCs w:val="26"/>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
        <w:gridCol w:w="4138"/>
        <w:gridCol w:w="1620"/>
        <w:gridCol w:w="1455"/>
        <w:gridCol w:w="1605"/>
      </w:tblGrid>
      <w:tr w:rsidR="00B102E9" w14:paraId="1C9CE70D" w14:textId="77777777" w:rsidTr="007860B8">
        <w:tc>
          <w:tcPr>
            <w:tcW w:w="830" w:type="dxa"/>
            <w:tcBorders>
              <w:top w:val="single" w:sz="4" w:space="0" w:color="auto"/>
              <w:left w:val="single" w:sz="4" w:space="0" w:color="auto"/>
              <w:bottom w:val="single" w:sz="4" w:space="0" w:color="auto"/>
              <w:right w:val="single" w:sz="4" w:space="0" w:color="auto"/>
            </w:tcBorders>
          </w:tcPr>
          <w:p w14:paraId="13AAB93A" w14:textId="77777777" w:rsidR="00B102E9" w:rsidRDefault="00B102E9" w:rsidP="007860B8">
            <w:pPr>
              <w:jc w:val="center"/>
              <w:rPr>
                <w:rFonts w:ascii="Arial" w:hAnsi="Arial" w:cs="Arial"/>
                <w:b/>
                <w:bCs/>
              </w:rPr>
            </w:pPr>
            <w:r>
              <w:rPr>
                <w:rFonts w:ascii="Arial" w:hAnsi="Arial" w:cs="Arial"/>
                <w:b/>
                <w:bCs/>
              </w:rPr>
              <w:t>S.No.</w:t>
            </w:r>
          </w:p>
        </w:tc>
        <w:tc>
          <w:tcPr>
            <w:tcW w:w="4138" w:type="dxa"/>
            <w:tcBorders>
              <w:top w:val="single" w:sz="4" w:space="0" w:color="auto"/>
              <w:left w:val="single" w:sz="4" w:space="0" w:color="auto"/>
              <w:bottom w:val="single" w:sz="4" w:space="0" w:color="auto"/>
              <w:right w:val="single" w:sz="4" w:space="0" w:color="auto"/>
            </w:tcBorders>
          </w:tcPr>
          <w:p w14:paraId="1790B4F9" w14:textId="77777777" w:rsidR="00B102E9" w:rsidRDefault="00B102E9" w:rsidP="007860B8">
            <w:pPr>
              <w:jc w:val="center"/>
              <w:rPr>
                <w:rFonts w:ascii="Arial" w:hAnsi="Arial" w:cs="Arial"/>
                <w:b/>
                <w:bCs/>
              </w:rPr>
            </w:pPr>
            <w:r>
              <w:rPr>
                <w:rFonts w:ascii="Arial" w:hAnsi="Arial" w:cs="Arial"/>
                <w:b/>
                <w:bCs/>
              </w:rPr>
              <w:t>Brief description of Item</w:t>
            </w:r>
          </w:p>
        </w:tc>
        <w:tc>
          <w:tcPr>
            <w:tcW w:w="1620" w:type="dxa"/>
            <w:tcBorders>
              <w:top w:val="single" w:sz="4" w:space="0" w:color="auto"/>
              <w:left w:val="single" w:sz="4" w:space="0" w:color="auto"/>
              <w:bottom w:val="single" w:sz="4" w:space="0" w:color="auto"/>
              <w:right w:val="single" w:sz="4" w:space="0" w:color="auto"/>
            </w:tcBorders>
          </w:tcPr>
          <w:p w14:paraId="257B7233" w14:textId="77777777" w:rsidR="00B102E9" w:rsidRDefault="00B102E9" w:rsidP="007860B8">
            <w:pPr>
              <w:jc w:val="center"/>
              <w:rPr>
                <w:rFonts w:ascii="Arial" w:hAnsi="Arial" w:cs="Arial"/>
                <w:b/>
                <w:bCs/>
              </w:rPr>
            </w:pPr>
            <w:r>
              <w:rPr>
                <w:rFonts w:ascii="Arial" w:hAnsi="Arial" w:cs="Arial"/>
                <w:b/>
                <w:bCs/>
              </w:rPr>
              <w:t>Estimated Qty.</w:t>
            </w:r>
          </w:p>
        </w:tc>
        <w:tc>
          <w:tcPr>
            <w:tcW w:w="1455" w:type="dxa"/>
            <w:tcBorders>
              <w:top w:val="single" w:sz="4" w:space="0" w:color="auto"/>
              <w:left w:val="single" w:sz="4" w:space="0" w:color="auto"/>
              <w:bottom w:val="single" w:sz="4" w:space="0" w:color="auto"/>
              <w:right w:val="single" w:sz="4" w:space="0" w:color="auto"/>
            </w:tcBorders>
          </w:tcPr>
          <w:p w14:paraId="0BD8DBC8" w14:textId="77777777" w:rsidR="00B102E9" w:rsidRDefault="00B102E9" w:rsidP="007860B8">
            <w:pPr>
              <w:jc w:val="center"/>
              <w:rPr>
                <w:rFonts w:ascii="Arial" w:hAnsi="Arial" w:cs="Arial"/>
                <w:b/>
                <w:bCs/>
              </w:rPr>
            </w:pPr>
            <w:r>
              <w:rPr>
                <w:rFonts w:ascii="Arial" w:hAnsi="Arial" w:cs="Arial"/>
                <w:b/>
                <w:bCs/>
              </w:rPr>
              <w:t>Amount Rs. in Lakhs</w:t>
            </w:r>
          </w:p>
        </w:tc>
        <w:tc>
          <w:tcPr>
            <w:tcW w:w="1605" w:type="dxa"/>
            <w:tcBorders>
              <w:top w:val="single" w:sz="4" w:space="0" w:color="auto"/>
              <w:left w:val="single" w:sz="4" w:space="0" w:color="auto"/>
              <w:bottom w:val="single" w:sz="4" w:space="0" w:color="auto"/>
              <w:right w:val="single" w:sz="4" w:space="0" w:color="auto"/>
            </w:tcBorders>
          </w:tcPr>
          <w:p w14:paraId="1974458D" w14:textId="77777777" w:rsidR="00B102E9" w:rsidRDefault="00B102E9" w:rsidP="007860B8">
            <w:pPr>
              <w:jc w:val="center"/>
              <w:rPr>
                <w:rFonts w:ascii="Arial" w:hAnsi="Arial" w:cs="Arial"/>
                <w:b/>
                <w:bCs/>
              </w:rPr>
            </w:pPr>
            <w:r>
              <w:rPr>
                <w:rFonts w:ascii="Arial" w:hAnsi="Arial" w:cs="Arial"/>
                <w:b/>
                <w:bCs/>
              </w:rPr>
              <w:t xml:space="preserve">%of Amount </w:t>
            </w:r>
          </w:p>
        </w:tc>
      </w:tr>
      <w:tr w:rsidR="00B102E9" w14:paraId="694B6AB4" w14:textId="77777777" w:rsidTr="007860B8">
        <w:trPr>
          <w:trHeight w:val="1169"/>
        </w:trPr>
        <w:tc>
          <w:tcPr>
            <w:tcW w:w="830" w:type="dxa"/>
            <w:tcBorders>
              <w:top w:val="single" w:sz="4" w:space="0" w:color="auto"/>
              <w:left w:val="single" w:sz="4" w:space="0" w:color="auto"/>
              <w:bottom w:val="single" w:sz="4" w:space="0" w:color="auto"/>
              <w:right w:val="single" w:sz="4" w:space="0" w:color="auto"/>
            </w:tcBorders>
          </w:tcPr>
          <w:p w14:paraId="4A58935F" w14:textId="77777777" w:rsidR="00B102E9" w:rsidRDefault="00B102E9" w:rsidP="007860B8">
            <w:pPr>
              <w:jc w:val="center"/>
              <w:rPr>
                <w:rFonts w:ascii="Arial" w:hAnsi="Arial" w:cs="Arial"/>
                <w:sz w:val="28"/>
                <w:szCs w:val="28"/>
              </w:rPr>
            </w:pPr>
            <w:r>
              <w:rPr>
                <w:rFonts w:ascii="Arial" w:hAnsi="Arial" w:cs="Arial"/>
                <w:sz w:val="28"/>
                <w:szCs w:val="28"/>
              </w:rPr>
              <w:t>1.</w:t>
            </w:r>
          </w:p>
        </w:tc>
        <w:tc>
          <w:tcPr>
            <w:tcW w:w="4138" w:type="dxa"/>
            <w:tcBorders>
              <w:top w:val="single" w:sz="4" w:space="0" w:color="auto"/>
              <w:left w:val="single" w:sz="4" w:space="0" w:color="auto"/>
              <w:bottom w:val="single" w:sz="4" w:space="0" w:color="auto"/>
              <w:right w:val="single" w:sz="4" w:space="0" w:color="auto"/>
            </w:tcBorders>
          </w:tcPr>
          <w:p w14:paraId="431A7F73" w14:textId="77777777" w:rsidR="00B102E9" w:rsidRDefault="00B102E9" w:rsidP="007860B8">
            <w:pPr>
              <w:jc w:val="both"/>
              <w:rPr>
                <w:rFonts w:ascii="Arial" w:hAnsi="Arial" w:cs="Arial"/>
                <w:sz w:val="28"/>
                <w:szCs w:val="28"/>
              </w:rPr>
            </w:pPr>
            <w:r>
              <w:rPr>
                <w:rFonts w:ascii="Arial" w:hAnsi="Arial" w:cs="Arial"/>
                <w:sz w:val="28"/>
                <w:szCs w:val="28"/>
              </w:rPr>
              <w:t>Operation and maintenance for two, years after completion of construction work including all charges under the scope of this tender</w:t>
            </w:r>
          </w:p>
        </w:tc>
        <w:tc>
          <w:tcPr>
            <w:tcW w:w="1620" w:type="dxa"/>
            <w:tcBorders>
              <w:top w:val="single" w:sz="4" w:space="0" w:color="auto"/>
              <w:left w:val="single" w:sz="4" w:space="0" w:color="auto"/>
              <w:bottom w:val="single" w:sz="4" w:space="0" w:color="auto"/>
              <w:right w:val="single" w:sz="4" w:space="0" w:color="auto"/>
            </w:tcBorders>
          </w:tcPr>
          <w:p w14:paraId="6A9833BE" w14:textId="77777777" w:rsidR="00B102E9" w:rsidRPr="00360B1F" w:rsidRDefault="00B102E9" w:rsidP="007860B8">
            <w:pPr>
              <w:jc w:val="center"/>
              <w:rPr>
                <w:rFonts w:ascii="Arial" w:hAnsi="Arial" w:cs="Arial"/>
                <w:b/>
                <w:bCs/>
              </w:rPr>
            </w:pPr>
            <w:r w:rsidRPr="00360B1F">
              <w:rPr>
                <w:rFonts w:ascii="Arial" w:hAnsi="Arial" w:cs="Arial"/>
                <w:b/>
                <w:bCs/>
              </w:rPr>
              <w:t>1 Item</w:t>
            </w:r>
          </w:p>
        </w:tc>
        <w:tc>
          <w:tcPr>
            <w:tcW w:w="1455" w:type="dxa"/>
            <w:tcBorders>
              <w:top w:val="single" w:sz="4" w:space="0" w:color="auto"/>
              <w:left w:val="single" w:sz="4" w:space="0" w:color="auto"/>
              <w:bottom w:val="single" w:sz="4" w:space="0" w:color="auto"/>
              <w:right w:val="single" w:sz="4" w:space="0" w:color="auto"/>
            </w:tcBorders>
          </w:tcPr>
          <w:p w14:paraId="6C05FF79" w14:textId="77777777" w:rsidR="00B102E9" w:rsidRPr="00393667" w:rsidRDefault="00B102E9" w:rsidP="007860B8">
            <w:pPr>
              <w:jc w:val="center"/>
              <w:rPr>
                <w:rFonts w:ascii="Arial" w:hAnsi="Arial" w:cs="Arial"/>
                <w:b/>
                <w:bCs/>
              </w:rPr>
            </w:pPr>
            <w:r w:rsidRPr="00393667">
              <w:rPr>
                <w:rFonts w:ascii="Arial" w:hAnsi="Arial" w:cs="Arial"/>
                <w:b/>
                <w:bCs/>
              </w:rPr>
              <w:t>1192890</w:t>
            </w:r>
            <w:r>
              <w:rPr>
                <w:rFonts w:ascii="Arial" w:hAnsi="Arial" w:cs="Arial"/>
                <w:b/>
                <w:bCs/>
              </w:rPr>
              <w:t>0</w:t>
            </w:r>
          </w:p>
          <w:p w14:paraId="3D26C409" w14:textId="77777777" w:rsidR="00B102E9" w:rsidRPr="00360B1F" w:rsidRDefault="00B102E9" w:rsidP="007860B8">
            <w:pPr>
              <w:jc w:val="center"/>
              <w:rPr>
                <w:rFonts w:ascii="Arial" w:hAnsi="Arial" w:cs="Arial"/>
                <w:b/>
                <w:bCs/>
              </w:rPr>
            </w:pPr>
            <w:r w:rsidRPr="00360B1F">
              <w:rPr>
                <w:rFonts w:ascii="Arial" w:hAnsi="Arial" w:cs="Arial"/>
                <w:b/>
                <w:bCs/>
              </w:rPr>
              <w:t>Lakh</w:t>
            </w:r>
          </w:p>
        </w:tc>
        <w:tc>
          <w:tcPr>
            <w:tcW w:w="1605" w:type="dxa"/>
            <w:tcBorders>
              <w:top w:val="single" w:sz="4" w:space="0" w:color="auto"/>
              <w:left w:val="single" w:sz="4" w:space="0" w:color="auto"/>
              <w:bottom w:val="single" w:sz="4" w:space="0" w:color="auto"/>
              <w:right w:val="single" w:sz="4" w:space="0" w:color="auto"/>
            </w:tcBorders>
          </w:tcPr>
          <w:p w14:paraId="133B6982" w14:textId="77777777" w:rsidR="00B102E9" w:rsidRPr="00360B1F" w:rsidRDefault="00B102E9" w:rsidP="007860B8">
            <w:pPr>
              <w:jc w:val="center"/>
              <w:rPr>
                <w:rFonts w:ascii="Arial" w:hAnsi="Arial" w:cs="Arial"/>
                <w:b/>
                <w:bCs/>
              </w:rPr>
            </w:pPr>
            <w:r>
              <w:rPr>
                <w:rFonts w:ascii="Arial" w:hAnsi="Arial" w:cs="Arial"/>
              </w:rPr>
              <w:t xml:space="preserve">1.8 </w:t>
            </w:r>
            <w:r w:rsidRPr="00360B1F">
              <w:rPr>
                <w:rFonts w:ascii="Arial" w:hAnsi="Arial" w:cs="Arial"/>
                <w:b/>
                <w:bCs/>
              </w:rPr>
              <w:t>%</w:t>
            </w:r>
          </w:p>
        </w:tc>
      </w:tr>
      <w:tr w:rsidR="00B102E9" w14:paraId="6DBEF690" w14:textId="77777777" w:rsidTr="007860B8">
        <w:trPr>
          <w:trHeight w:val="525"/>
        </w:trPr>
        <w:tc>
          <w:tcPr>
            <w:tcW w:w="830" w:type="dxa"/>
            <w:tcBorders>
              <w:top w:val="single" w:sz="4" w:space="0" w:color="auto"/>
              <w:left w:val="single" w:sz="4" w:space="0" w:color="auto"/>
              <w:bottom w:val="single" w:sz="4" w:space="0" w:color="auto"/>
              <w:right w:val="single" w:sz="4" w:space="0" w:color="auto"/>
            </w:tcBorders>
          </w:tcPr>
          <w:p w14:paraId="0D496A5D" w14:textId="77777777" w:rsidR="00B102E9" w:rsidRDefault="00B102E9" w:rsidP="007860B8">
            <w:pPr>
              <w:jc w:val="center"/>
              <w:rPr>
                <w:rFonts w:ascii="Arial" w:hAnsi="Arial" w:cs="Arial"/>
              </w:rPr>
            </w:pPr>
          </w:p>
        </w:tc>
        <w:tc>
          <w:tcPr>
            <w:tcW w:w="4138" w:type="dxa"/>
            <w:tcBorders>
              <w:top w:val="single" w:sz="4" w:space="0" w:color="auto"/>
              <w:left w:val="single" w:sz="4" w:space="0" w:color="auto"/>
              <w:bottom w:val="single" w:sz="4" w:space="0" w:color="auto"/>
              <w:right w:val="single" w:sz="4" w:space="0" w:color="auto"/>
            </w:tcBorders>
            <w:vAlign w:val="center"/>
          </w:tcPr>
          <w:p w14:paraId="548225A2" w14:textId="77777777" w:rsidR="00B102E9" w:rsidRDefault="00B102E9" w:rsidP="007860B8">
            <w:pPr>
              <w:jc w:val="center"/>
              <w:rPr>
                <w:rFonts w:ascii="Arial" w:hAnsi="Arial" w:cs="Arial"/>
                <w:b/>
                <w:bCs/>
                <w:sz w:val="28"/>
                <w:szCs w:val="28"/>
              </w:rPr>
            </w:pPr>
            <w:r>
              <w:rPr>
                <w:rFonts w:ascii="Arial" w:hAnsi="Arial" w:cs="Arial"/>
                <w:b/>
                <w:bCs/>
                <w:sz w:val="28"/>
                <w:szCs w:val="28"/>
              </w:rPr>
              <w:t>Total :</w:t>
            </w:r>
          </w:p>
        </w:tc>
        <w:tc>
          <w:tcPr>
            <w:tcW w:w="1620" w:type="dxa"/>
            <w:tcBorders>
              <w:top w:val="single" w:sz="4" w:space="0" w:color="auto"/>
              <w:left w:val="single" w:sz="4" w:space="0" w:color="auto"/>
              <w:bottom w:val="single" w:sz="4" w:space="0" w:color="auto"/>
              <w:right w:val="single" w:sz="4" w:space="0" w:color="auto"/>
            </w:tcBorders>
          </w:tcPr>
          <w:p w14:paraId="1FEAAC5E" w14:textId="77777777" w:rsidR="00B102E9" w:rsidRPr="00360B1F" w:rsidRDefault="00B102E9" w:rsidP="007860B8">
            <w:pPr>
              <w:jc w:val="center"/>
              <w:rPr>
                <w:rFonts w:ascii="Arial" w:hAnsi="Arial" w:cs="Arial"/>
                <w:b/>
                <w:bCs/>
              </w:rPr>
            </w:pPr>
            <w:r w:rsidRPr="00360B1F">
              <w:rPr>
                <w:rFonts w:ascii="Arial" w:hAnsi="Arial" w:cs="Arial"/>
                <w:b/>
                <w:bCs/>
              </w:rPr>
              <w:t>Total</w:t>
            </w:r>
          </w:p>
        </w:tc>
        <w:tc>
          <w:tcPr>
            <w:tcW w:w="1455" w:type="dxa"/>
            <w:tcBorders>
              <w:top w:val="single" w:sz="4" w:space="0" w:color="auto"/>
              <w:left w:val="single" w:sz="4" w:space="0" w:color="auto"/>
              <w:bottom w:val="single" w:sz="4" w:space="0" w:color="auto"/>
              <w:right w:val="single" w:sz="4" w:space="0" w:color="auto"/>
            </w:tcBorders>
          </w:tcPr>
          <w:p w14:paraId="08E356F0" w14:textId="77777777" w:rsidR="00B102E9" w:rsidRDefault="00B102E9" w:rsidP="007860B8">
            <w:pPr>
              <w:jc w:val="center"/>
              <w:rPr>
                <w:rFonts w:ascii="Arial" w:hAnsi="Arial" w:cs="Arial"/>
                <w:b/>
                <w:bCs/>
              </w:rPr>
            </w:pPr>
            <w:r>
              <w:rPr>
                <w:rFonts w:ascii="Arial" w:hAnsi="Arial" w:cs="Arial"/>
                <w:b/>
                <w:bCs/>
              </w:rPr>
              <w:t>119.29</w:t>
            </w:r>
          </w:p>
          <w:p w14:paraId="148ADEED" w14:textId="77777777" w:rsidR="00B102E9" w:rsidRPr="00360B1F" w:rsidRDefault="00B102E9" w:rsidP="007860B8">
            <w:pPr>
              <w:jc w:val="center"/>
              <w:rPr>
                <w:rFonts w:ascii="Arial" w:hAnsi="Arial" w:cs="Arial"/>
                <w:b/>
                <w:bCs/>
              </w:rPr>
            </w:pPr>
            <w:r w:rsidRPr="00360B1F">
              <w:rPr>
                <w:rFonts w:ascii="Arial" w:hAnsi="Arial" w:cs="Arial"/>
                <w:b/>
                <w:bCs/>
              </w:rPr>
              <w:t xml:space="preserve"> Lakh</w:t>
            </w:r>
          </w:p>
        </w:tc>
        <w:tc>
          <w:tcPr>
            <w:tcW w:w="1605" w:type="dxa"/>
            <w:tcBorders>
              <w:top w:val="single" w:sz="4" w:space="0" w:color="auto"/>
              <w:left w:val="single" w:sz="4" w:space="0" w:color="auto"/>
              <w:bottom w:val="single" w:sz="4" w:space="0" w:color="auto"/>
              <w:right w:val="single" w:sz="4" w:space="0" w:color="auto"/>
            </w:tcBorders>
          </w:tcPr>
          <w:p w14:paraId="2E96E43E" w14:textId="77777777" w:rsidR="00B102E9" w:rsidRPr="00360B1F" w:rsidRDefault="00B102E9" w:rsidP="007860B8">
            <w:pPr>
              <w:jc w:val="center"/>
              <w:rPr>
                <w:rFonts w:ascii="Arial" w:hAnsi="Arial" w:cs="Arial"/>
                <w:b/>
                <w:bCs/>
              </w:rPr>
            </w:pPr>
            <w:r>
              <w:rPr>
                <w:rFonts w:ascii="Arial" w:hAnsi="Arial" w:cs="Arial"/>
                <w:b/>
                <w:bCs/>
              </w:rPr>
              <w:t>1.8</w:t>
            </w:r>
            <w:r w:rsidRPr="00360B1F">
              <w:rPr>
                <w:rFonts w:ascii="Arial" w:hAnsi="Arial" w:cs="Arial"/>
                <w:b/>
                <w:bCs/>
              </w:rPr>
              <w:t>%</w:t>
            </w:r>
          </w:p>
        </w:tc>
      </w:tr>
      <w:tr w:rsidR="00C30055" w14:paraId="0F8F0B5E" w14:textId="77777777" w:rsidTr="007860B8">
        <w:trPr>
          <w:trHeight w:val="525"/>
        </w:trPr>
        <w:tc>
          <w:tcPr>
            <w:tcW w:w="830" w:type="dxa"/>
            <w:tcBorders>
              <w:top w:val="single" w:sz="4" w:space="0" w:color="auto"/>
              <w:left w:val="single" w:sz="4" w:space="0" w:color="auto"/>
              <w:bottom w:val="single" w:sz="4" w:space="0" w:color="auto"/>
              <w:right w:val="single" w:sz="4" w:space="0" w:color="auto"/>
            </w:tcBorders>
          </w:tcPr>
          <w:p w14:paraId="2F1FA125" w14:textId="77777777" w:rsidR="00C30055" w:rsidRDefault="00C30055" w:rsidP="007860B8">
            <w:pPr>
              <w:jc w:val="center"/>
              <w:rPr>
                <w:rFonts w:ascii="Arial" w:hAnsi="Arial" w:cs="Arial"/>
              </w:rPr>
            </w:pPr>
          </w:p>
        </w:tc>
        <w:tc>
          <w:tcPr>
            <w:tcW w:w="4138" w:type="dxa"/>
            <w:tcBorders>
              <w:top w:val="single" w:sz="4" w:space="0" w:color="auto"/>
              <w:left w:val="single" w:sz="4" w:space="0" w:color="auto"/>
              <w:bottom w:val="single" w:sz="4" w:space="0" w:color="auto"/>
              <w:right w:val="single" w:sz="4" w:space="0" w:color="auto"/>
            </w:tcBorders>
            <w:vAlign w:val="center"/>
          </w:tcPr>
          <w:p w14:paraId="6B75D47E" w14:textId="4B27ADE8" w:rsidR="00C30055" w:rsidRDefault="00C30055" w:rsidP="007860B8">
            <w:pPr>
              <w:jc w:val="center"/>
              <w:rPr>
                <w:rFonts w:ascii="Arial" w:hAnsi="Arial" w:cs="Arial"/>
                <w:b/>
                <w:bCs/>
                <w:sz w:val="28"/>
                <w:szCs w:val="28"/>
              </w:rPr>
            </w:pPr>
            <w:r>
              <w:rPr>
                <w:rFonts w:ascii="Arial" w:hAnsi="Arial" w:cs="Arial"/>
                <w:b/>
                <w:bCs/>
              </w:rPr>
              <w:t>Add GST 18%</w:t>
            </w:r>
          </w:p>
        </w:tc>
        <w:tc>
          <w:tcPr>
            <w:tcW w:w="1620" w:type="dxa"/>
            <w:tcBorders>
              <w:top w:val="single" w:sz="4" w:space="0" w:color="auto"/>
              <w:left w:val="single" w:sz="4" w:space="0" w:color="auto"/>
              <w:bottom w:val="single" w:sz="4" w:space="0" w:color="auto"/>
              <w:right w:val="single" w:sz="4" w:space="0" w:color="auto"/>
            </w:tcBorders>
          </w:tcPr>
          <w:p w14:paraId="2265CDA0" w14:textId="77777777" w:rsidR="00C30055" w:rsidRPr="00360B1F" w:rsidRDefault="00C30055" w:rsidP="007860B8">
            <w:pPr>
              <w:jc w:val="center"/>
              <w:rPr>
                <w:rFonts w:ascii="Arial" w:hAnsi="Arial" w:cs="Arial"/>
                <w:b/>
                <w:bCs/>
              </w:rPr>
            </w:pPr>
          </w:p>
        </w:tc>
        <w:tc>
          <w:tcPr>
            <w:tcW w:w="1455" w:type="dxa"/>
            <w:tcBorders>
              <w:top w:val="single" w:sz="4" w:space="0" w:color="auto"/>
              <w:left w:val="single" w:sz="4" w:space="0" w:color="auto"/>
              <w:bottom w:val="single" w:sz="4" w:space="0" w:color="auto"/>
              <w:right w:val="single" w:sz="4" w:space="0" w:color="auto"/>
            </w:tcBorders>
          </w:tcPr>
          <w:p w14:paraId="368E43AC" w14:textId="6A2E7A9D" w:rsidR="00C30055" w:rsidRDefault="00226C1A" w:rsidP="007860B8">
            <w:pPr>
              <w:jc w:val="center"/>
              <w:rPr>
                <w:rFonts w:ascii="Arial" w:hAnsi="Arial" w:cs="Arial"/>
                <w:b/>
                <w:bCs/>
              </w:rPr>
            </w:pPr>
            <w:r>
              <w:rPr>
                <w:rFonts w:ascii="Arial" w:hAnsi="Arial" w:cs="Arial"/>
                <w:b/>
                <w:bCs/>
              </w:rPr>
              <w:t>21.4</w:t>
            </w:r>
          </w:p>
        </w:tc>
        <w:tc>
          <w:tcPr>
            <w:tcW w:w="1605" w:type="dxa"/>
            <w:tcBorders>
              <w:top w:val="single" w:sz="4" w:space="0" w:color="auto"/>
              <w:left w:val="single" w:sz="4" w:space="0" w:color="auto"/>
              <w:bottom w:val="single" w:sz="4" w:space="0" w:color="auto"/>
              <w:right w:val="single" w:sz="4" w:space="0" w:color="auto"/>
            </w:tcBorders>
          </w:tcPr>
          <w:p w14:paraId="0AC70171" w14:textId="0EDD6FA5" w:rsidR="00C30055" w:rsidRDefault="00C30055" w:rsidP="007860B8">
            <w:pPr>
              <w:jc w:val="center"/>
              <w:rPr>
                <w:rFonts w:ascii="Arial" w:hAnsi="Arial" w:cs="Arial"/>
                <w:b/>
                <w:bCs/>
              </w:rPr>
            </w:pPr>
            <w:r>
              <w:rPr>
                <w:rFonts w:ascii="Arial" w:hAnsi="Arial" w:cs="Arial"/>
                <w:b/>
                <w:bCs/>
              </w:rPr>
              <w:t>18%</w:t>
            </w:r>
          </w:p>
        </w:tc>
      </w:tr>
      <w:tr w:rsidR="00C30055" w14:paraId="040EC0BF" w14:textId="77777777" w:rsidTr="007860B8">
        <w:trPr>
          <w:trHeight w:val="525"/>
        </w:trPr>
        <w:tc>
          <w:tcPr>
            <w:tcW w:w="830" w:type="dxa"/>
            <w:tcBorders>
              <w:top w:val="single" w:sz="4" w:space="0" w:color="auto"/>
              <w:left w:val="single" w:sz="4" w:space="0" w:color="auto"/>
              <w:bottom w:val="single" w:sz="4" w:space="0" w:color="auto"/>
              <w:right w:val="single" w:sz="4" w:space="0" w:color="auto"/>
            </w:tcBorders>
          </w:tcPr>
          <w:p w14:paraId="2728E2F9" w14:textId="7E1B9F1B" w:rsidR="00C30055" w:rsidRDefault="000E242D" w:rsidP="007860B8">
            <w:pPr>
              <w:jc w:val="center"/>
              <w:rPr>
                <w:rFonts w:ascii="Arial" w:hAnsi="Arial" w:cs="Arial"/>
              </w:rPr>
            </w:pPr>
            <w:r>
              <w:rPr>
                <w:rFonts w:ascii="Arial" w:hAnsi="Arial" w:cs="Arial"/>
              </w:rPr>
              <w:t>%</w:t>
            </w:r>
          </w:p>
        </w:tc>
        <w:tc>
          <w:tcPr>
            <w:tcW w:w="4138" w:type="dxa"/>
            <w:tcBorders>
              <w:top w:val="single" w:sz="4" w:space="0" w:color="auto"/>
              <w:left w:val="single" w:sz="4" w:space="0" w:color="auto"/>
              <w:bottom w:val="single" w:sz="4" w:space="0" w:color="auto"/>
              <w:right w:val="single" w:sz="4" w:space="0" w:color="auto"/>
            </w:tcBorders>
            <w:vAlign w:val="center"/>
          </w:tcPr>
          <w:p w14:paraId="66983A54" w14:textId="1FB8BA58" w:rsidR="00C30055" w:rsidRPr="00C30055" w:rsidRDefault="00C30055" w:rsidP="007860B8">
            <w:pPr>
              <w:jc w:val="center"/>
            </w:pPr>
            <w:r>
              <w:rPr>
                <w:rFonts w:ascii="Arial" w:hAnsi="Arial" w:cs="Arial"/>
                <w:b/>
                <w:bCs/>
              </w:rPr>
              <w:t>Grand Total</w:t>
            </w:r>
          </w:p>
        </w:tc>
        <w:tc>
          <w:tcPr>
            <w:tcW w:w="1620" w:type="dxa"/>
            <w:tcBorders>
              <w:top w:val="single" w:sz="4" w:space="0" w:color="auto"/>
              <w:left w:val="single" w:sz="4" w:space="0" w:color="auto"/>
              <w:bottom w:val="single" w:sz="4" w:space="0" w:color="auto"/>
              <w:right w:val="single" w:sz="4" w:space="0" w:color="auto"/>
            </w:tcBorders>
          </w:tcPr>
          <w:p w14:paraId="79029A7A" w14:textId="77777777" w:rsidR="00C30055" w:rsidRPr="00360B1F" w:rsidRDefault="00C30055" w:rsidP="007860B8">
            <w:pPr>
              <w:jc w:val="center"/>
              <w:rPr>
                <w:rFonts w:ascii="Arial" w:hAnsi="Arial" w:cs="Arial"/>
                <w:b/>
                <w:bCs/>
              </w:rPr>
            </w:pPr>
          </w:p>
        </w:tc>
        <w:tc>
          <w:tcPr>
            <w:tcW w:w="1455" w:type="dxa"/>
            <w:tcBorders>
              <w:top w:val="single" w:sz="4" w:space="0" w:color="auto"/>
              <w:left w:val="single" w:sz="4" w:space="0" w:color="auto"/>
              <w:bottom w:val="single" w:sz="4" w:space="0" w:color="auto"/>
              <w:right w:val="single" w:sz="4" w:space="0" w:color="auto"/>
            </w:tcBorders>
          </w:tcPr>
          <w:p w14:paraId="76C2CEF8" w14:textId="48F860E0" w:rsidR="00C30055" w:rsidRDefault="00226C1A" w:rsidP="007860B8">
            <w:pPr>
              <w:jc w:val="center"/>
              <w:rPr>
                <w:rFonts w:ascii="Arial" w:hAnsi="Arial" w:cs="Arial"/>
                <w:b/>
                <w:bCs/>
              </w:rPr>
            </w:pPr>
            <w:r>
              <w:rPr>
                <w:rFonts w:ascii="Arial" w:hAnsi="Arial" w:cs="Arial"/>
                <w:b/>
                <w:bCs/>
              </w:rPr>
              <w:t>140.76</w:t>
            </w:r>
          </w:p>
          <w:p w14:paraId="73ED4516" w14:textId="46370CF1" w:rsidR="00226C1A" w:rsidRDefault="00226C1A" w:rsidP="007860B8">
            <w:pPr>
              <w:jc w:val="center"/>
              <w:rPr>
                <w:rFonts w:ascii="Arial" w:hAnsi="Arial" w:cs="Arial"/>
                <w:b/>
                <w:bCs/>
              </w:rPr>
            </w:pPr>
            <w:r>
              <w:rPr>
                <w:rFonts w:ascii="Arial" w:hAnsi="Arial" w:cs="Arial"/>
                <w:b/>
                <w:bCs/>
              </w:rPr>
              <w:t>LAKHS</w:t>
            </w:r>
          </w:p>
        </w:tc>
        <w:tc>
          <w:tcPr>
            <w:tcW w:w="1605" w:type="dxa"/>
            <w:tcBorders>
              <w:top w:val="single" w:sz="4" w:space="0" w:color="auto"/>
              <w:left w:val="single" w:sz="4" w:space="0" w:color="auto"/>
              <w:bottom w:val="single" w:sz="4" w:space="0" w:color="auto"/>
              <w:right w:val="single" w:sz="4" w:space="0" w:color="auto"/>
            </w:tcBorders>
          </w:tcPr>
          <w:p w14:paraId="7080461D" w14:textId="3DFA4A8A" w:rsidR="00C30055" w:rsidRDefault="00C30055" w:rsidP="007860B8">
            <w:pPr>
              <w:jc w:val="center"/>
              <w:rPr>
                <w:rFonts w:ascii="Arial" w:hAnsi="Arial" w:cs="Arial"/>
                <w:b/>
                <w:bCs/>
              </w:rPr>
            </w:pPr>
            <w:r>
              <w:rPr>
                <w:rFonts w:ascii="Arial" w:hAnsi="Arial" w:cs="Arial"/>
                <w:b/>
                <w:bCs/>
              </w:rPr>
              <w:t>118%</w:t>
            </w:r>
          </w:p>
        </w:tc>
      </w:tr>
    </w:tbl>
    <w:p w14:paraId="5205DC8F" w14:textId="77777777" w:rsidR="00B102E9" w:rsidRDefault="00B102E9" w:rsidP="00B102E9">
      <w:pPr>
        <w:rPr>
          <w:rFonts w:ascii="Arial" w:hAnsi="Arial" w:cs="Arial"/>
          <w:b/>
          <w:bCs/>
          <w:sz w:val="26"/>
          <w:szCs w:val="26"/>
        </w:rPr>
      </w:pPr>
    </w:p>
    <w:p w14:paraId="45EB49AB" w14:textId="77777777" w:rsidR="00B102E9" w:rsidRDefault="00B102E9" w:rsidP="00B102E9">
      <w:pPr>
        <w:rPr>
          <w:rFonts w:ascii="Arial" w:hAnsi="Arial" w:cs="Arial"/>
          <w:b/>
          <w:bCs/>
          <w:sz w:val="26"/>
          <w:szCs w:val="26"/>
        </w:rPr>
      </w:pPr>
    </w:p>
    <w:p w14:paraId="6E75F84A" w14:textId="77777777" w:rsidR="00B102E9" w:rsidRPr="00AB094C" w:rsidRDefault="00B102E9" w:rsidP="00B102E9">
      <w:pPr>
        <w:ind w:left="855"/>
        <w:jc w:val="both"/>
        <w:rPr>
          <w:rFonts w:ascii="Arial" w:hAnsi="Arial" w:cs="Arial"/>
          <w:bCs/>
          <w:sz w:val="22"/>
          <w:szCs w:val="22"/>
        </w:rPr>
      </w:pPr>
    </w:p>
    <w:p w14:paraId="3EC3208D" w14:textId="77777777" w:rsidR="00B102E9" w:rsidRDefault="00B102E9" w:rsidP="00B102E9">
      <w:pPr>
        <w:rPr>
          <w:rFonts w:ascii="Arial" w:hAnsi="Arial" w:cs="Arial"/>
          <w:b/>
          <w:bCs/>
          <w:sz w:val="26"/>
          <w:szCs w:val="26"/>
        </w:rPr>
        <w:sectPr w:rsidR="00B102E9" w:rsidSect="00850D19">
          <w:headerReference w:type="default" r:id="rId12"/>
          <w:footerReference w:type="even" r:id="rId13"/>
          <w:footerReference w:type="default" r:id="rId14"/>
          <w:pgSz w:w="11909" w:h="16834" w:code="9"/>
          <w:pgMar w:top="539" w:right="748" w:bottom="431" w:left="1440" w:header="720" w:footer="624" w:gutter="0"/>
          <w:pgNumType w:start="1"/>
          <w:cols w:space="720"/>
          <w:titlePg/>
          <w:docGrid w:linePitch="360"/>
        </w:sectPr>
      </w:pPr>
    </w:p>
    <w:p w14:paraId="5EC489D4" w14:textId="77777777" w:rsidR="00B102E9" w:rsidRDefault="00B102E9" w:rsidP="00B102E9">
      <w:pPr>
        <w:jc w:val="center"/>
        <w:rPr>
          <w:rFonts w:ascii="Arial" w:hAnsi="Arial" w:cs="Arial"/>
          <w:b/>
          <w:bCs/>
          <w:sz w:val="26"/>
          <w:szCs w:val="26"/>
          <w:u w:val="single"/>
        </w:rPr>
      </w:pPr>
      <w:r>
        <w:rPr>
          <w:noProof/>
          <w:lang w:val="en-IN" w:eastAsia="en-IN" w:bidi="hi-IN"/>
        </w:rPr>
        <w:lastRenderedPageBreak/>
        <mc:AlternateContent>
          <mc:Choice Requires="wps">
            <w:drawing>
              <wp:anchor distT="0" distB="0" distL="114300" distR="114300" simplePos="0" relativeHeight="251659264" behindDoc="0" locked="0" layoutInCell="1" allowOverlap="1" wp14:anchorId="282713B2" wp14:editId="7E2B66D5">
                <wp:simplePos x="0" y="0"/>
                <wp:positionH relativeFrom="column">
                  <wp:posOffset>2286000</wp:posOffset>
                </wp:positionH>
                <wp:positionV relativeFrom="paragraph">
                  <wp:posOffset>-342900</wp:posOffset>
                </wp:positionV>
                <wp:extent cx="5029200" cy="342900"/>
                <wp:effectExtent l="0" t="0" r="0" b="0"/>
                <wp:wrapNone/>
                <wp:docPr id="150324818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337B6" w14:textId="31ED04E4" w:rsidR="00384909" w:rsidRDefault="00384909" w:rsidP="00B102E9">
                            <w:pPr>
                              <w:jc w:val="center"/>
                              <w:rPr>
                                <w:b/>
                                <w:bCs/>
                                <w:color w:val="0000FF"/>
                                <w:sz w:val="32"/>
                                <w:szCs w:val="32"/>
                              </w:rPr>
                            </w:pPr>
                            <w:r>
                              <w:rPr>
                                <w:b/>
                                <w:bCs/>
                                <w:color w:val="0000FF"/>
                                <w:sz w:val="32"/>
                                <w:szCs w:val="32"/>
                              </w:rPr>
                              <w:t>BAGIYA BARRAGE SCHEME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713B2" id="Text Box 7" o:spid="_x0000_s1033" type="#_x0000_t202" style="position:absolute;left:0;text-align:left;margin-left:180pt;margin-top:-27pt;width:39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" filled="f" stroked="f">
                <v:textbox>
                  <w:txbxContent>
                    <w:p w14:paraId="451337B6" w14:textId="31ED04E4" w:rsidR="00384909" w:rsidRDefault="00384909" w:rsidP="00B102E9">
                      <w:pPr>
                        <w:jc w:val="center"/>
                        <w:rPr>
                          <w:b/>
                          <w:bCs/>
                          <w:color w:val="0000FF"/>
                          <w:sz w:val="32"/>
                          <w:szCs w:val="32"/>
                        </w:rPr>
                      </w:pPr>
                      <w:r>
                        <w:rPr>
                          <w:b/>
                          <w:bCs/>
                          <w:color w:val="0000FF"/>
                          <w:sz w:val="32"/>
                          <w:szCs w:val="32"/>
                        </w:rPr>
                        <w:t>BAGIYA BARRAGE SCHEME</w:t>
                      </w:r>
                    </w:p>
                  </w:txbxContent>
                </v:textbox>
              </v:shape>
            </w:pict>
          </mc:Fallback>
        </mc:AlternateContent>
      </w:r>
      <w:r>
        <w:rPr>
          <w:rFonts w:ascii="Arial" w:hAnsi="Arial" w:cs="Arial"/>
          <w:b/>
          <w:bCs/>
          <w:sz w:val="26"/>
          <w:szCs w:val="26"/>
          <w:u w:val="single"/>
        </w:rPr>
        <w:t>ANNEXURE – G</w:t>
      </w:r>
    </w:p>
    <w:p w14:paraId="34E8643B" w14:textId="77777777" w:rsidR="00B102E9" w:rsidRDefault="00B102E9" w:rsidP="00B102E9">
      <w:pPr>
        <w:jc w:val="center"/>
        <w:rPr>
          <w:rFonts w:ascii="Arial" w:hAnsi="Arial" w:cs="Arial"/>
          <w:b/>
          <w:bCs/>
          <w:sz w:val="28"/>
          <w:szCs w:val="28"/>
        </w:rPr>
      </w:pPr>
    </w:p>
    <w:p w14:paraId="5259F995" w14:textId="77777777" w:rsidR="00B102E9" w:rsidRDefault="00B102E9" w:rsidP="00B102E9">
      <w:pPr>
        <w:jc w:val="center"/>
        <w:rPr>
          <w:rFonts w:ascii="Arial" w:hAnsi="Arial" w:cs="Arial"/>
          <w:b/>
          <w:bCs/>
          <w:sz w:val="40"/>
          <w:szCs w:val="40"/>
          <w:u w:val="single"/>
        </w:rPr>
      </w:pPr>
      <w:r>
        <w:rPr>
          <w:rFonts w:ascii="Arial" w:hAnsi="Arial" w:cs="Arial"/>
          <w:b/>
          <w:bCs/>
          <w:sz w:val="40"/>
          <w:szCs w:val="40"/>
          <w:u w:val="single"/>
        </w:rPr>
        <w:t>PROGRAMME OF CONSTRUCTION ACTIVITY</w:t>
      </w:r>
    </w:p>
    <w:p w14:paraId="60C8B446" w14:textId="77777777" w:rsidR="00B102E9" w:rsidRDefault="00B102E9" w:rsidP="00B102E9">
      <w:pPr>
        <w:jc w:val="center"/>
        <w:rPr>
          <w:rFonts w:ascii="Arial" w:hAnsi="Arial" w:cs="Arial"/>
          <w:b/>
          <w:bCs/>
          <w:sz w:val="28"/>
          <w:szCs w:val="28"/>
        </w:rPr>
      </w:pPr>
    </w:p>
    <w:tbl>
      <w:tblPr>
        <w:tblW w:w="15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3418"/>
        <w:gridCol w:w="1260"/>
        <w:gridCol w:w="842"/>
        <w:gridCol w:w="842"/>
        <w:gridCol w:w="842"/>
        <w:gridCol w:w="842"/>
        <w:gridCol w:w="842"/>
        <w:gridCol w:w="842"/>
        <w:gridCol w:w="842"/>
        <w:gridCol w:w="842"/>
        <w:gridCol w:w="842"/>
        <w:gridCol w:w="842"/>
        <w:gridCol w:w="842"/>
        <w:gridCol w:w="840"/>
      </w:tblGrid>
      <w:tr w:rsidR="00B102E9" w14:paraId="23D7FCDC" w14:textId="77777777" w:rsidTr="007860B8">
        <w:trPr>
          <w:cantSplit/>
          <w:trHeight w:val="575"/>
        </w:trPr>
        <w:tc>
          <w:tcPr>
            <w:tcW w:w="628" w:type="dxa"/>
            <w:vMerge w:val="restart"/>
            <w:tcBorders>
              <w:top w:val="single" w:sz="4" w:space="0" w:color="auto"/>
              <w:left w:val="single" w:sz="4" w:space="0" w:color="auto"/>
              <w:bottom w:val="single" w:sz="4" w:space="0" w:color="auto"/>
              <w:right w:val="single" w:sz="4" w:space="0" w:color="auto"/>
            </w:tcBorders>
          </w:tcPr>
          <w:p w14:paraId="0EB8D7E5" w14:textId="77777777" w:rsidR="00B102E9" w:rsidRDefault="00B102E9" w:rsidP="007860B8">
            <w:pPr>
              <w:jc w:val="center"/>
              <w:rPr>
                <w:rFonts w:ascii="Arial" w:hAnsi="Arial" w:cs="Arial"/>
                <w:sz w:val="20"/>
                <w:szCs w:val="20"/>
              </w:rPr>
            </w:pPr>
            <w:r>
              <w:rPr>
                <w:rFonts w:ascii="Arial" w:hAnsi="Arial" w:cs="Arial"/>
                <w:sz w:val="20"/>
                <w:szCs w:val="20"/>
              </w:rPr>
              <w:t>S.</w:t>
            </w:r>
          </w:p>
          <w:p w14:paraId="643F2655" w14:textId="77777777" w:rsidR="00B102E9" w:rsidRDefault="00B102E9" w:rsidP="007860B8">
            <w:pPr>
              <w:jc w:val="center"/>
              <w:rPr>
                <w:rFonts w:ascii="Arial" w:hAnsi="Arial" w:cs="Arial"/>
                <w:sz w:val="20"/>
                <w:szCs w:val="20"/>
              </w:rPr>
            </w:pPr>
            <w:r>
              <w:rPr>
                <w:rFonts w:ascii="Arial" w:hAnsi="Arial" w:cs="Arial"/>
                <w:sz w:val="20"/>
                <w:szCs w:val="20"/>
              </w:rPr>
              <w:t>No.</w:t>
            </w:r>
          </w:p>
        </w:tc>
        <w:tc>
          <w:tcPr>
            <w:tcW w:w="3418" w:type="dxa"/>
            <w:vMerge w:val="restart"/>
            <w:tcBorders>
              <w:top w:val="single" w:sz="4" w:space="0" w:color="auto"/>
              <w:left w:val="single" w:sz="4" w:space="0" w:color="auto"/>
              <w:bottom w:val="single" w:sz="4" w:space="0" w:color="auto"/>
              <w:right w:val="single" w:sz="4" w:space="0" w:color="auto"/>
            </w:tcBorders>
          </w:tcPr>
          <w:p w14:paraId="65AE8948" w14:textId="77777777" w:rsidR="00B102E9" w:rsidRDefault="00B102E9" w:rsidP="007860B8">
            <w:pPr>
              <w:jc w:val="center"/>
              <w:rPr>
                <w:rFonts w:ascii="Arial" w:hAnsi="Arial" w:cs="Arial"/>
                <w:sz w:val="20"/>
                <w:szCs w:val="20"/>
              </w:rPr>
            </w:pPr>
            <w:r>
              <w:rPr>
                <w:rFonts w:ascii="Arial" w:hAnsi="Arial" w:cs="Arial"/>
                <w:sz w:val="20"/>
                <w:szCs w:val="20"/>
              </w:rPr>
              <w:t>Major component</w:t>
            </w:r>
          </w:p>
          <w:p w14:paraId="73D57967" w14:textId="77777777" w:rsidR="00B102E9" w:rsidRDefault="00B102E9" w:rsidP="007860B8">
            <w:pPr>
              <w:jc w:val="center"/>
              <w:rPr>
                <w:rFonts w:ascii="Arial" w:hAnsi="Arial" w:cs="Arial"/>
                <w:sz w:val="20"/>
                <w:szCs w:val="20"/>
              </w:rPr>
            </w:pPr>
            <w:r w:rsidRPr="00DF1FC7">
              <w:rPr>
                <w:rFonts w:ascii="Arial" w:hAnsi="Arial" w:cs="Arial"/>
                <w:sz w:val="20"/>
                <w:szCs w:val="20"/>
              </w:rPr>
              <w:t>(for Example)</w:t>
            </w:r>
          </w:p>
        </w:tc>
        <w:tc>
          <w:tcPr>
            <w:tcW w:w="1260" w:type="dxa"/>
            <w:vMerge w:val="restart"/>
            <w:tcBorders>
              <w:top w:val="single" w:sz="4" w:space="0" w:color="auto"/>
              <w:left w:val="single" w:sz="4" w:space="0" w:color="auto"/>
              <w:bottom w:val="single" w:sz="4" w:space="0" w:color="auto"/>
              <w:right w:val="single" w:sz="4" w:space="0" w:color="auto"/>
            </w:tcBorders>
          </w:tcPr>
          <w:p w14:paraId="5F9F53FC" w14:textId="77777777" w:rsidR="00B102E9" w:rsidRDefault="00B102E9" w:rsidP="007860B8">
            <w:pPr>
              <w:jc w:val="center"/>
              <w:rPr>
                <w:rFonts w:ascii="Arial" w:hAnsi="Arial" w:cs="Arial"/>
                <w:sz w:val="20"/>
                <w:szCs w:val="20"/>
              </w:rPr>
            </w:pPr>
            <w:r>
              <w:rPr>
                <w:rFonts w:ascii="Arial" w:hAnsi="Arial" w:cs="Arial"/>
                <w:sz w:val="20"/>
                <w:szCs w:val="20"/>
              </w:rPr>
              <w:t>Time required for completion in months</w:t>
            </w:r>
          </w:p>
        </w:tc>
        <w:tc>
          <w:tcPr>
            <w:tcW w:w="10102" w:type="dxa"/>
            <w:gridSpan w:val="12"/>
            <w:tcBorders>
              <w:top w:val="single" w:sz="4" w:space="0" w:color="auto"/>
              <w:left w:val="single" w:sz="4" w:space="0" w:color="auto"/>
              <w:bottom w:val="single" w:sz="4" w:space="0" w:color="auto"/>
              <w:right w:val="single" w:sz="4" w:space="0" w:color="auto"/>
            </w:tcBorders>
            <w:vAlign w:val="center"/>
          </w:tcPr>
          <w:p w14:paraId="7E65D637" w14:textId="77777777" w:rsidR="00B102E9" w:rsidRDefault="00B102E9" w:rsidP="007860B8">
            <w:pPr>
              <w:jc w:val="center"/>
              <w:rPr>
                <w:rFonts w:ascii="Arial" w:hAnsi="Arial" w:cs="Arial"/>
                <w:b/>
                <w:bCs/>
                <w:sz w:val="20"/>
                <w:szCs w:val="20"/>
              </w:rPr>
            </w:pPr>
            <w:r>
              <w:rPr>
                <w:rFonts w:ascii="Arial" w:hAnsi="Arial" w:cs="Arial"/>
                <w:b/>
                <w:bCs/>
                <w:sz w:val="20"/>
                <w:szCs w:val="20"/>
              </w:rPr>
              <w:t>Month wise progress</w:t>
            </w:r>
          </w:p>
        </w:tc>
      </w:tr>
      <w:tr w:rsidR="00B102E9" w14:paraId="7B1456A2" w14:textId="77777777" w:rsidTr="007860B8">
        <w:trPr>
          <w:cantSplit/>
          <w:trHeight w:val="167"/>
        </w:trPr>
        <w:tc>
          <w:tcPr>
            <w:tcW w:w="628" w:type="dxa"/>
            <w:vMerge/>
            <w:tcBorders>
              <w:top w:val="single" w:sz="4" w:space="0" w:color="auto"/>
              <w:left w:val="single" w:sz="4" w:space="0" w:color="auto"/>
              <w:bottom w:val="single" w:sz="4" w:space="0" w:color="auto"/>
              <w:right w:val="single" w:sz="4" w:space="0" w:color="auto"/>
            </w:tcBorders>
          </w:tcPr>
          <w:p w14:paraId="300C4795" w14:textId="77777777" w:rsidR="00B102E9" w:rsidRDefault="00B102E9" w:rsidP="007860B8">
            <w:pPr>
              <w:jc w:val="center"/>
              <w:rPr>
                <w:rFonts w:ascii="Arial" w:hAnsi="Arial" w:cs="Arial"/>
                <w:sz w:val="20"/>
                <w:szCs w:val="20"/>
              </w:rPr>
            </w:pPr>
          </w:p>
        </w:tc>
        <w:tc>
          <w:tcPr>
            <w:tcW w:w="3418" w:type="dxa"/>
            <w:vMerge/>
            <w:tcBorders>
              <w:top w:val="single" w:sz="4" w:space="0" w:color="auto"/>
              <w:left w:val="single" w:sz="4" w:space="0" w:color="auto"/>
              <w:bottom w:val="single" w:sz="4" w:space="0" w:color="auto"/>
              <w:right w:val="single" w:sz="4" w:space="0" w:color="auto"/>
            </w:tcBorders>
          </w:tcPr>
          <w:p w14:paraId="6222F9CA" w14:textId="77777777" w:rsidR="00B102E9" w:rsidRDefault="00B102E9" w:rsidP="007860B8">
            <w:pPr>
              <w:jc w:val="center"/>
              <w:rPr>
                <w:rFonts w:ascii="Arial" w:hAnsi="Arial" w:cs="Arial"/>
                <w:sz w:val="20"/>
                <w:szCs w:val="20"/>
              </w:rPr>
            </w:pPr>
          </w:p>
        </w:tc>
        <w:tc>
          <w:tcPr>
            <w:tcW w:w="1260" w:type="dxa"/>
            <w:vMerge/>
            <w:tcBorders>
              <w:top w:val="single" w:sz="4" w:space="0" w:color="auto"/>
              <w:left w:val="single" w:sz="4" w:space="0" w:color="auto"/>
              <w:bottom w:val="single" w:sz="4" w:space="0" w:color="auto"/>
              <w:right w:val="single" w:sz="4" w:space="0" w:color="auto"/>
            </w:tcBorders>
          </w:tcPr>
          <w:p w14:paraId="72D5B25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0B27AC65" w14:textId="77777777" w:rsidR="00B102E9" w:rsidRDefault="00B102E9" w:rsidP="007860B8">
            <w:pPr>
              <w:jc w:val="center"/>
              <w:rPr>
                <w:rFonts w:ascii="Arial" w:hAnsi="Arial" w:cs="Arial"/>
                <w:sz w:val="20"/>
                <w:szCs w:val="20"/>
              </w:rPr>
            </w:pPr>
            <w:r>
              <w:rPr>
                <w:rFonts w:ascii="Arial" w:hAnsi="Arial" w:cs="Arial"/>
                <w:sz w:val="20"/>
                <w:szCs w:val="20"/>
              </w:rPr>
              <w:t>I</w:t>
            </w:r>
          </w:p>
        </w:tc>
        <w:tc>
          <w:tcPr>
            <w:tcW w:w="842" w:type="dxa"/>
            <w:tcBorders>
              <w:top w:val="single" w:sz="4" w:space="0" w:color="auto"/>
              <w:left w:val="single" w:sz="4" w:space="0" w:color="auto"/>
              <w:bottom w:val="single" w:sz="4" w:space="0" w:color="auto"/>
              <w:right w:val="single" w:sz="4" w:space="0" w:color="auto"/>
            </w:tcBorders>
            <w:vAlign w:val="center"/>
          </w:tcPr>
          <w:p w14:paraId="0C0D4AAE" w14:textId="77777777" w:rsidR="00B102E9" w:rsidRDefault="00B102E9" w:rsidP="007860B8">
            <w:pPr>
              <w:jc w:val="center"/>
              <w:rPr>
                <w:rFonts w:ascii="Arial" w:hAnsi="Arial" w:cs="Arial"/>
                <w:sz w:val="20"/>
                <w:szCs w:val="20"/>
              </w:rPr>
            </w:pPr>
            <w:r>
              <w:rPr>
                <w:rFonts w:ascii="Arial" w:hAnsi="Arial" w:cs="Arial"/>
                <w:sz w:val="20"/>
                <w:szCs w:val="20"/>
              </w:rPr>
              <w:t>II</w:t>
            </w:r>
          </w:p>
        </w:tc>
        <w:tc>
          <w:tcPr>
            <w:tcW w:w="842" w:type="dxa"/>
            <w:tcBorders>
              <w:top w:val="single" w:sz="4" w:space="0" w:color="auto"/>
              <w:left w:val="single" w:sz="4" w:space="0" w:color="auto"/>
              <w:bottom w:val="single" w:sz="4" w:space="0" w:color="auto"/>
              <w:right w:val="single" w:sz="4" w:space="0" w:color="auto"/>
            </w:tcBorders>
            <w:vAlign w:val="center"/>
          </w:tcPr>
          <w:p w14:paraId="74F69A39" w14:textId="77777777" w:rsidR="00B102E9" w:rsidRDefault="00B102E9" w:rsidP="007860B8">
            <w:pPr>
              <w:jc w:val="center"/>
              <w:rPr>
                <w:rFonts w:ascii="Arial" w:hAnsi="Arial" w:cs="Arial"/>
                <w:sz w:val="20"/>
                <w:szCs w:val="20"/>
              </w:rPr>
            </w:pPr>
            <w:r>
              <w:rPr>
                <w:rFonts w:ascii="Arial" w:hAnsi="Arial" w:cs="Arial"/>
                <w:sz w:val="20"/>
                <w:szCs w:val="20"/>
              </w:rPr>
              <w:t>III</w:t>
            </w:r>
          </w:p>
        </w:tc>
        <w:tc>
          <w:tcPr>
            <w:tcW w:w="842" w:type="dxa"/>
            <w:tcBorders>
              <w:top w:val="single" w:sz="4" w:space="0" w:color="auto"/>
              <w:left w:val="single" w:sz="4" w:space="0" w:color="auto"/>
              <w:bottom w:val="single" w:sz="4" w:space="0" w:color="auto"/>
              <w:right w:val="single" w:sz="4" w:space="0" w:color="auto"/>
            </w:tcBorders>
            <w:vAlign w:val="center"/>
          </w:tcPr>
          <w:p w14:paraId="33877292" w14:textId="77777777" w:rsidR="00B102E9" w:rsidRDefault="00B102E9" w:rsidP="007860B8">
            <w:pPr>
              <w:jc w:val="center"/>
              <w:rPr>
                <w:rFonts w:ascii="Arial" w:hAnsi="Arial" w:cs="Arial"/>
                <w:sz w:val="20"/>
                <w:szCs w:val="20"/>
              </w:rPr>
            </w:pPr>
            <w:r>
              <w:rPr>
                <w:rFonts w:ascii="Arial" w:hAnsi="Arial" w:cs="Arial"/>
                <w:sz w:val="20"/>
                <w:szCs w:val="20"/>
              </w:rPr>
              <w:t>IV</w:t>
            </w:r>
          </w:p>
        </w:tc>
        <w:tc>
          <w:tcPr>
            <w:tcW w:w="842" w:type="dxa"/>
            <w:tcBorders>
              <w:top w:val="single" w:sz="4" w:space="0" w:color="auto"/>
              <w:left w:val="single" w:sz="4" w:space="0" w:color="auto"/>
              <w:bottom w:val="single" w:sz="4" w:space="0" w:color="auto"/>
              <w:right w:val="single" w:sz="4" w:space="0" w:color="auto"/>
            </w:tcBorders>
            <w:vAlign w:val="center"/>
          </w:tcPr>
          <w:p w14:paraId="6E431A3C" w14:textId="77777777" w:rsidR="00B102E9" w:rsidRDefault="00B102E9" w:rsidP="007860B8">
            <w:pPr>
              <w:jc w:val="center"/>
              <w:rPr>
                <w:rFonts w:ascii="Arial" w:hAnsi="Arial" w:cs="Arial"/>
                <w:sz w:val="20"/>
                <w:szCs w:val="20"/>
              </w:rPr>
            </w:pPr>
            <w:r>
              <w:rPr>
                <w:rFonts w:ascii="Arial" w:hAnsi="Arial" w:cs="Arial"/>
                <w:sz w:val="20"/>
                <w:szCs w:val="20"/>
              </w:rPr>
              <w:t>V</w:t>
            </w:r>
          </w:p>
        </w:tc>
        <w:tc>
          <w:tcPr>
            <w:tcW w:w="842" w:type="dxa"/>
            <w:tcBorders>
              <w:top w:val="single" w:sz="4" w:space="0" w:color="auto"/>
              <w:left w:val="single" w:sz="4" w:space="0" w:color="auto"/>
              <w:bottom w:val="single" w:sz="4" w:space="0" w:color="auto"/>
              <w:right w:val="single" w:sz="4" w:space="0" w:color="auto"/>
            </w:tcBorders>
            <w:vAlign w:val="center"/>
          </w:tcPr>
          <w:p w14:paraId="1F526FC7" w14:textId="77777777" w:rsidR="00B102E9" w:rsidRDefault="00B102E9" w:rsidP="007860B8">
            <w:pPr>
              <w:jc w:val="center"/>
              <w:rPr>
                <w:rFonts w:ascii="Arial" w:hAnsi="Arial" w:cs="Arial"/>
                <w:sz w:val="20"/>
                <w:szCs w:val="20"/>
              </w:rPr>
            </w:pPr>
            <w:r>
              <w:rPr>
                <w:rFonts w:ascii="Arial" w:hAnsi="Arial" w:cs="Arial"/>
                <w:sz w:val="20"/>
                <w:szCs w:val="20"/>
              </w:rPr>
              <w:t>VI</w:t>
            </w:r>
          </w:p>
        </w:tc>
        <w:tc>
          <w:tcPr>
            <w:tcW w:w="842" w:type="dxa"/>
            <w:tcBorders>
              <w:top w:val="single" w:sz="4" w:space="0" w:color="auto"/>
              <w:left w:val="single" w:sz="4" w:space="0" w:color="auto"/>
              <w:bottom w:val="single" w:sz="4" w:space="0" w:color="auto"/>
              <w:right w:val="single" w:sz="4" w:space="0" w:color="auto"/>
            </w:tcBorders>
            <w:vAlign w:val="center"/>
          </w:tcPr>
          <w:p w14:paraId="3896E210" w14:textId="77777777" w:rsidR="00B102E9" w:rsidRDefault="00B102E9" w:rsidP="007860B8">
            <w:pPr>
              <w:jc w:val="center"/>
              <w:rPr>
                <w:rFonts w:ascii="Arial" w:hAnsi="Arial" w:cs="Arial"/>
                <w:sz w:val="20"/>
                <w:szCs w:val="20"/>
              </w:rPr>
            </w:pPr>
            <w:r>
              <w:rPr>
                <w:rFonts w:ascii="Arial" w:hAnsi="Arial" w:cs="Arial"/>
                <w:sz w:val="20"/>
                <w:szCs w:val="20"/>
              </w:rPr>
              <w:t>VII</w:t>
            </w:r>
          </w:p>
        </w:tc>
        <w:tc>
          <w:tcPr>
            <w:tcW w:w="842" w:type="dxa"/>
            <w:tcBorders>
              <w:top w:val="single" w:sz="4" w:space="0" w:color="auto"/>
              <w:left w:val="single" w:sz="4" w:space="0" w:color="auto"/>
              <w:bottom w:val="single" w:sz="4" w:space="0" w:color="auto"/>
              <w:right w:val="single" w:sz="4" w:space="0" w:color="auto"/>
            </w:tcBorders>
            <w:vAlign w:val="center"/>
          </w:tcPr>
          <w:p w14:paraId="0F6B3F35" w14:textId="77777777" w:rsidR="00B102E9" w:rsidRDefault="00B102E9" w:rsidP="007860B8">
            <w:pPr>
              <w:jc w:val="center"/>
              <w:rPr>
                <w:rFonts w:ascii="Arial" w:hAnsi="Arial" w:cs="Arial"/>
                <w:sz w:val="20"/>
                <w:szCs w:val="20"/>
              </w:rPr>
            </w:pPr>
            <w:r>
              <w:rPr>
                <w:rFonts w:ascii="Arial" w:hAnsi="Arial" w:cs="Arial"/>
                <w:sz w:val="20"/>
                <w:szCs w:val="20"/>
              </w:rPr>
              <w:t>VIII</w:t>
            </w:r>
          </w:p>
        </w:tc>
        <w:tc>
          <w:tcPr>
            <w:tcW w:w="842" w:type="dxa"/>
            <w:tcBorders>
              <w:top w:val="single" w:sz="4" w:space="0" w:color="auto"/>
              <w:left w:val="single" w:sz="4" w:space="0" w:color="auto"/>
              <w:bottom w:val="single" w:sz="4" w:space="0" w:color="auto"/>
              <w:right w:val="single" w:sz="4" w:space="0" w:color="auto"/>
            </w:tcBorders>
            <w:vAlign w:val="center"/>
          </w:tcPr>
          <w:p w14:paraId="20647AFE" w14:textId="77777777" w:rsidR="00B102E9" w:rsidRDefault="00B102E9" w:rsidP="007860B8">
            <w:pPr>
              <w:jc w:val="center"/>
              <w:rPr>
                <w:rFonts w:ascii="Arial" w:hAnsi="Arial" w:cs="Arial"/>
                <w:sz w:val="20"/>
                <w:szCs w:val="20"/>
              </w:rPr>
            </w:pPr>
            <w:r>
              <w:rPr>
                <w:rFonts w:ascii="Arial" w:hAnsi="Arial" w:cs="Arial"/>
                <w:sz w:val="20"/>
                <w:szCs w:val="20"/>
              </w:rPr>
              <w:t>IX</w:t>
            </w:r>
          </w:p>
        </w:tc>
        <w:tc>
          <w:tcPr>
            <w:tcW w:w="842" w:type="dxa"/>
            <w:tcBorders>
              <w:top w:val="single" w:sz="4" w:space="0" w:color="auto"/>
              <w:left w:val="single" w:sz="4" w:space="0" w:color="auto"/>
              <w:bottom w:val="single" w:sz="4" w:space="0" w:color="auto"/>
              <w:right w:val="single" w:sz="4" w:space="0" w:color="auto"/>
            </w:tcBorders>
            <w:vAlign w:val="center"/>
          </w:tcPr>
          <w:p w14:paraId="49CF3897" w14:textId="77777777" w:rsidR="00B102E9" w:rsidRDefault="00B102E9" w:rsidP="007860B8">
            <w:pPr>
              <w:jc w:val="center"/>
              <w:rPr>
                <w:rFonts w:ascii="Arial" w:hAnsi="Arial" w:cs="Arial"/>
                <w:sz w:val="20"/>
                <w:szCs w:val="20"/>
              </w:rPr>
            </w:pPr>
            <w:r>
              <w:rPr>
                <w:rFonts w:ascii="Arial" w:hAnsi="Arial" w:cs="Arial"/>
                <w:sz w:val="20"/>
                <w:szCs w:val="20"/>
              </w:rPr>
              <w:t>X</w:t>
            </w:r>
          </w:p>
        </w:tc>
        <w:tc>
          <w:tcPr>
            <w:tcW w:w="842" w:type="dxa"/>
            <w:tcBorders>
              <w:top w:val="single" w:sz="4" w:space="0" w:color="auto"/>
              <w:left w:val="single" w:sz="4" w:space="0" w:color="auto"/>
              <w:bottom w:val="single" w:sz="4" w:space="0" w:color="auto"/>
              <w:right w:val="single" w:sz="4" w:space="0" w:color="auto"/>
            </w:tcBorders>
            <w:vAlign w:val="center"/>
          </w:tcPr>
          <w:p w14:paraId="2DBADC49" w14:textId="77777777" w:rsidR="00B102E9" w:rsidRDefault="00B102E9" w:rsidP="007860B8">
            <w:pPr>
              <w:jc w:val="center"/>
              <w:rPr>
                <w:rFonts w:ascii="Arial" w:hAnsi="Arial" w:cs="Arial"/>
                <w:sz w:val="20"/>
                <w:szCs w:val="20"/>
              </w:rPr>
            </w:pPr>
            <w:r>
              <w:rPr>
                <w:rFonts w:ascii="Arial" w:hAnsi="Arial" w:cs="Arial"/>
                <w:sz w:val="20"/>
                <w:szCs w:val="20"/>
              </w:rPr>
              <w:t>XI</w:t>
            </w:r>
          </w:p>
        </w:tc>
        <w:tc>
          <w:tcPr>
            <w:tcW w:w="840" w:type="dxa"/>
            <w:tcBorders>
              <w:top w:val="single" w:sz="4" w:space="0" w:color="auto"/>
              <w:left w:val="single" w:sz="4" w:space="0" w:color="auto"/>
              <w:bottom w:val="single" w:sz="4" w:space="0" w:color="auto"/>
              <w:right w:val="single" w:sz="4" w:space="0" w:color="auto"/>
            </w:tcBorders>
            <w:vAlign w:val="center"/>
          </w:tcPr>
          <w:p w14:paraId="74A1B7C8" w14:textId="77777777" w:rsidR="00B102E9" w:rsidRDefault="00B102E9" w:rsidP="007860B8">
            <w:pPr>
              <w:jc w:val="center"/>
              <w:rPr>
                <w:rFonts w:ascii="Arial" w:hAnsi="Arial" w:cs="Arial"/>
                <w:sz w:val="20"/>
                <w:szCs w:val="20"/>
              </w:rPr>
            </w:pPr>
            <w:r>
              <w:rPr>
                <w:rFonts w:ascii="Arial" w:hAnsi="Arial" w:cs="Arial"/>
                <w:sz w:val="20"/>
                <w:szCs w:val="20"/>
              </w:rPr>
              <w:t>XII</w:t>
            </w:r>
          </w:p>
        </w:tc>
      </w:tr>
      <w:tr w:rsidR="00B102E9" w14:paraId="0282402A"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564C831B" w14:textId="77777777" w:rsidR="00B102E9" w:rsidRDefault="00B102E9" w:rsidP="007860B8">
            <w:pPr>
              <w:jc w:val="center"/>
              <w:rPr>
                <w:rFonts w:ascii="Arial" w:hAnsi="Arial" w:cs="Arial"/>
                <w:sz w:val="20"/>
                <w:szCs w:val="20"/>
              </w:rPr>
            </w:pPr>
            <w:r>
              <w:rPr>
                <w:rFonts w:ascii="Arial" w:hAnsi="Arial" w:cs="Arial"/>
                <w:sz w:val="20"/>
                <w:szCs w:val="20"/>
              </w:rPr>
              <w:t>1.</w:t>
            </w:r>
          </w:p>
        </w:tc>
        <w:tc>
          <w:tcPr>
            <w:tcW w:w="3418" w:type="dxa"/>
            <w:tcBorders>
              <w:top w:val="single" w:sz="4" w:space="0" w:color="auto"/>
              <w:left w:val="single" w:sz="4" w:space="0" w:color="auto"/>
              <w:bottom w:val="single" w:sz="4" w:space="0" w:color="auto"/>
              <w:right w:val="single" w:sz="4" w:space="0" w:color="auto"/>
            </w:tcBorders>
          </w:tcPr>
          <w:p w14:paraId="504E7F32" w14:textId="77777777" w:rsidR="00B102E9" w:rsidRDefault="00B102E9" w:rsidP="007860B8">
            <w:pPr>
              <w:jc w:val="both"/>
              <w:rPr>
                <w:rFonts w:ascii="Arial" w:hAnsi="Arial" w:cs="Arial"/>
                <w:sz w:val="20"/>
                <w:szCs w:val="20"/>
              </w:rPr>
            </w:pPr>
            <w:r>
              <w:rPr>
                <w:rFonts w:ascii="Arial" w:hAnsi="Arial" w:cs="Arial"/>
                <w:sz w:val="20"/>
                <w:szCs w:val="20"/>
              </w:rPr>
              <w:t>Completion of topographical surveys / plotting / preparation of LA cases ( if required)</w:t>
            </w:r>
          </w:p>
        </w:tc>
        <w:tc>
          <w:tcPr>
            <w:tcW w:w="1260" w:type="dxa"/>
            <w:tcBorders>
              <w:top w:val="single" w:sz="4" w:space="0" w:color="auto"/>
              <w:left w:val="single" w:sz="4" w:space="0" w:color="auto"/>
              <w:bottom w:val="single" w:sz="4" w:space="0" w:color="auto"/>
              <w:right w:val="single" w:sz="4" w:space="0" w:color="auto"/>
            </w:tcBorders>
          </w:tcPr>
          <w:p w14:paraId="6E72799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38AF097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2E0C01D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1DAE56A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443E8F6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2F0FE9E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108D6FC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1D0600D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0A5BAA0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79977C0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437EFBE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7993A104"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vAlign w:val="center"/>
          </w:tcPr>
          <w:p w14:paraId="2F950234" w14:textId="77777777" w:rsidR="00B102E9" w:rsidRDefault="00B102E9" w:rsidP="007860B8">
            <w:pPr>
              <w:jc w:val="center"/>
              <w:rPr>
                <w:rFonts w:ascii="Arial" w:hAnsi="Arial" w:cs="Arial"/>
                <w:sz w:val="20"/>
                <w:szCs w:val="20"/>
              </w:rPr>
            </w:pPr>
          </w:p>
        </w:tc>
      </w:tr>
      <w:tr w:rsidR="00B102E9" w14:paraId="2C060AC9"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59E4325E" w14:textId="77777777" w:rsidR="00B102E9" w:rsidRDefault="00B102E9" w:rsidP="007860B8">
            <w:pPr>
              <w:jc w:val="center"/>
              <w:rPr>
                <w:rFonts w:ascii="Arial" w:hAnsi="Arial" w:cs="Arial"/>
                <w:sz w:val="20"/>
                <w:szCs w:val="20"/>
              </w:rPr>
            </w:pPr>
            <w:r>
              <w:rPr>
                <w:rFonts w:ascii="Arial" w:hAnsi="Arial" w:cs="Arial"/>
                <w:sz w:val="20"/>
                <w:szCs w:val="20"/>
              </w:rPr>
              <w:t>2.</w:t>
            </w:r>
          </w:p>
        </w:tc>
        <w:tc>
          <w:tcPr>
            <w:tcW w:w="3418" w:type="dxa"/>
            <w:tcBorders>
              <w:top w:val="single" w:sz="4" w:space="0" w:color="auto"/>
              <w:left w:val="single" w:sz="4" w:space="0" w:color="auto"/>
              <w:bottom w:val="single" w:sz="4" w:space="0" w:color="auto"/>
              <w:right w:val="single" w:sz="4" w:space="0" w:color="auto"/>
            </w:tcBorders>
          </w:tcPr>
          <w:p w14:paraId="226D3950" w14:textId="77777777" w:rsidR="00B102E9" w:rsidRDefault="00B102E9" w:rsidP="007860B8">
            <w:pPr>
              <w:jc w:val="both"/>
              <w:rPr>
                <w:rFonts w:ascii="Arial" w:hAnsi="Arial" w:cs="Arial"/>
                <w:sz w:val="20"/>
                <w:szCs w:val="20"/>
              </w:rPr>
            </w:pPr>
            <w:r>
              <w:rPr>
                <w:rFonts w:ascii="Arial" w:hAnsi="Arial" w:cs="Arial"/>
                <w:sz w:val="20"/>
                <w:szCs w:val="20"/>
              </w:rPr>
              <w:t>Completion of geological surveys / inspection by geologist.</w:t>
            </w:r>
          </w:p>
        </w:tc>
        <w:tc>
          <w:tcPr>
            <w:tcW w:w="1260" w:type="dxa"/>
            <w:tcBorders>
              <w:top w:val="single" w:sz="4" w:space="0" w:color="auto"/>
              <w:left w:val="single" w:sz="4" w:space="0" w:color="auto"/>
              <w:bottom w:val="single" w:sz="4" w:space="0" w:color="auto"/>
              <w:right w:val="single" w:sz="4" w:space="0" w:color="auto"/>
            </w:tcBorders>
          </w:tcPr>
          <w:p w14:paraId="533C718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0DC1C1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72F56B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E1F27B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C44556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48D1EC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4E32B9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A0BEB2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64983A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D4C458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2143E2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DA176DF"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665A29E4" w14:textId="77777777" w:rsidR="00B102E9" w:rsidRDefault="00B102E9" w:rsidP="007860B8">
            <w:pPr>
              <w:jc w:val="center"/>
              <w:rPr>
                <w:rFonts w:ascii="Arial" w:hAnsi="Arial" w:cs="Arial"/>
                <w:sz w:val="20"/>
                <w:szCs w:val="20"/>
              </w:rPr>
            </w:pPr>
          </w:p>
        </w:tc>
      </w:tr>
      <w:tr w:rsidR="00B102E9" w14:paraId="58AF46DA"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7ED89DA1" w14:textId="77777777" w:rsidR="00B102E9" w:rsidRDefault="00B102E9" w:rsidP="007860B8">
            <w:pPr>
              <w:jc w:val="center"/>
              <w:rPr>
                <w:rFonts w:ascii="Arial" w:hAnsi="Arial" w:cs="Arial"/>
                <w:sz w:val="20"/>
                <w:szCs w:val="20"/>
              </w:rPr>
            </w:pPr>
            <w:r>
              <w:rPr>
                <w:rFonts w:ascii="Arial" w:hAnsi="Arial" w:cs="Arial"/>
                <w:sz w:val="20"/>
                <w:szCs w:val="20"/>
              </w:rPr>
              <w:t>3.</w:t>
            </w:r>
          </w:p>
        </w:tc>
        <w:tc>
          <w:tcPr>
            <w:tcW w:w="3418" w:type="dxa"/>
            <w:tcBorders>
              <w:top w:val="single" w:sz="4" w:space="0" w:color="auto"/>
              <w:left w:val="single" w:sz="4" w:space="0" w:color="auto"/>
              <w:bottom w:val="single" w:sz="4" w:space="0" w:color="auto"/>
              <w:right w:val="single" w:sz="4" w:space="0" w:color="auto"/>
            </w:tcBorders>
          </w:tcPr>
          <w:p w14:paraId="572416CF" w14:textId="77777777" w:rsidR="00B102E9" w:rsidRDefault="00B102E9" w:rsidP="007860B8">
            <w:pPr>
              <w:jc w:val="both"/>
              <w:rPr>
                <w:rFonts w:ascii="Arial" w:hAnsi="Arial" w:cs="Arial"/>
                <w:sz w:val="20"/>
                <w:szCs w:val="20"/>
              </w:rPr>
            </w:pPr>
            <w:r>
              <w:rPr>
                <w:rFonts w:ascii="Arial" w:hAnsi="Arial" w:cs="Arial"/>
                <w:sz w:val="20"/>
                <w:szCs w:val="20"/>
              </w:rPr>
              <w:t>Design / Drawings / working out quantity of items &amp; approval by C.A. clearances / NOC etc.</w:t>
            </w:r>
          </w:p>
        </w:tc>
        <w:tc>
          <w:tcPr>
            <w:tcW w:w="1260" w:type="dxa"/>
            <w:tcBorders>
              <w:top w:val="single" w:sz="4" w:space="0" w:color="auto"/>
              <w:left w:val="single" w:sz="4" w:space="0" w:color="auto"/>
              <w:bottom w:val="single" w:sz="4" w:space="0" w:color="auto"/>
              <w:right w:val="single" w:sz="4" w:space="0" w:color="auto"/>
            </w:tcBorders>
          </w:tcPr>
          <w:p w14:paraId="1E8BDDA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6C2994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27ECAD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538DE7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1BC64B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36F706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5380FA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2BDA3F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048A91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E8B366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DB267C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0451CA2"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366841C1" w14:textId="77777777" w:rsidR="00B102E9" w:rsidRDefault="00B102E9" w:rsidP="007860B8">
            <w:pPr>
              <w:jc w:val="center"/>
              <w:rPr>
                <w:rFonts w:ascii="Arial" w:hAnsi="Arial" w:cs="Arial"/>
                <w:sz w:val="20"/>
                <w:szCs w:val="20"/>
              </w:rPr>
            </w:pPr>
          </w:p>
        </w:tc>
      </w:tr>
      <w:tr w:rsidR="00B102E9" w14:paraId="7A5C059C"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573E0CCF" w14:textId="77777777" w:rsidR="00B102E9" w:rsidRDefault="00B102E9" w:rsidP="007860B8">
            <w:pPr>
              <w:jc w:val="center"/>
              <w:rPr>
                <w:rFonts w:ascii="Arial" w:hAnsi="Arial" w:cs="Arial"/>
                <w:sz w:val="20"/>
                <w:szCs w:val="20"/>
              </w:rPr>
            </w:pPr>
            <w:r>
              <w:rPr>
                <w:rFonts w:ascii="Arial" w:hAnsi="Arial" w:cs="Arial"/>
                <w:sz w:val="20"/>
                <w:szCs w:val="20"/>
              </w:rPr>
              <w:t>4.</w:t>
            </w:r>
          </w:p>
        </w:tc>
        <w:tc>
          <w:tcPr>
            <w:tcW w:w="3418" w:type="dxa"/>
            <w:tcBorders>
              <w:top w:val="single" w:sz="4" w:space="0" w:color="auto"/>
              <w:left w:val="single" w:sz="4" w:space="0" w:color="auto"/>
              <w:bottom w:val="single" w:sz="4" w:space="0" w:color="auto"/>
              <w:right w:val="single" w:sz="4" w:space="0" w:color="auto"/>
            </w:tcBorders>
          </w:tcPr>
          <w:p w14:paraId="027E4575" w14:textId="77777777" w:rsidR="00B102E9" w:rsidRDefault="00B102E9" w:rsidP="007860B8">
            <w:pPr>
              <w:jc w:val="both"/>
              <w:rPr>
                <w:rFonts w:ascii="Arial" w:hAnsi="Arial" w:cs="Arial"/>
                <w:sz w:val="20"/>
                <w:szCs w:val="20"/>
              </w:rPr>
            </w:pPr>
            <w:r>
              <w:rPr>
                <w:rFonts w:ascii="Arial" w:hAnsi="Arial" w:cs="Arial"/>
                <w:sz w:val="20"/>
                <w:szCs w:val="20"/>
              </w:rPr>
              <w:t>Excavation, river diversion / dewatering</w:t>
            </w:r>
          </w:p>
        </w:tc>
        <w:tc>
          <w:tcPr>
            <w:tcW w:w="1260" w:type="dxa"/>
            <w:tcBorders>
              <w:top w:val="single" w:sz="4" w:space="0" w:color="auto"/>
              <w:left w:val="single" w:sz="4" w:space="0" w:color="auto"/>
              <w:bottom w:val="single" w:sz="4" w:space="0" w:color="auto"/>
              <w:right w:val="single" w:sz="4" w:space="0" w:color="auto"/>
            </w:tcBorders>
          </w:tcPr>
          <w:p w14:paraId="413B4E5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B38C88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C71D5F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62AF07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85745C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71C4FC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42EAFB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E17A81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C98656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D77F61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E28B4F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AB3FF49"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66558855" w14:textId="77777777" w:rsidR="00B102E9" w:rsidRDefault="00B102E9" w:rsidP="007860B8">
            <w:pPr>
              <w:jc w:val="center"/>
              <w:rPr>
                <w:rFonts w:ascii="Arial" w:hAnsi="Arial" w:cs="Arial"/>
                <w:sz w:val="20"/>
                <w:szCs w:val="20"/>
              </w:rPr>
            </w:pPr>
          </w:p>
        </w:tc>
      </w:tr>
      <w:tr w:rsidR="00B102E9" w14:paraId="0FAFADFA"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37501E9E" w14:textId="77777777" w:rsidR="00B102E9" w:rsidRDefault="00B102E9" w:rsidP="007860B8">
            <w:pPr>
              <w:jc w:val="center"/>
              <w:rPr>
                <w:rFonts w:ascii="Arial" w:hAnsi="Arial" w:cs="Arial"/>
                <w:sz w:val="20"/>
                <w:szCs w:val="20"/>
              </w:rPr>
            </w:pPr>
            <w:r>
              <w:rPr>
                <w:rFonts w:ascii="Arial" w:hAnsi="Arial" w:cs="Arial"/>
                <w:sz w:val="20"/>
                <w:szCs w:val="20"/>
              </w:rPr>
              <w:t>5.</w:t>
            </w:r>
          </w:p>
        </w:tc>
        <w:tc>
          <w:tcPr>
            <w:tcW w:w="3418" w:type="dxa"/>
            <w:tcBorders>
              <w:top w:val="single" w:sz="4" w:space="0" w:color="auto"/>
              <w:left w:val="single" w:sz="4" w:space="0" w:color="auto"/>
              <w:bottom w:val="single" w:sz="4" w:space="0" w:color="auto"/>
              <w:right w:val="single" w:sz="4" w:space="0" w:color="auto"/>
            </w:tcBorders>
          </w:tcPr>
          <w:p w14:paraId="17B37170" w14:textId="77777777" w:rsidR="00B102E9" w:rsidRDefault="00B102E9" w:rsidP="007860B8">
            <w:pPr>
              <w:jc w:val="both"/>
              <w:rPr>
                <w:rFonts w:ascii="Arial" w:hAnsi="Arial" w:cs="Arial"/>
                <w:sz w:val="20"/>
                <w:szCs w:val="20"/>
              </w:rPr>
            </w:pPr>
            <w:r>
              <w:rPr>
                <w:rFonts w:ascii="Arial" w:hAnsi="Arial" w:cs="Arial"/>
                <w:sz w:val="20"/>
                <w:szCs w:val="20"/>
              </w:rPr>
              <w:t>Diaphragm wall, granites etc.</w:t>
            </w:r>
          </w:p>
        </w:tc>
        <w:tc>
          <w:tcPr>
            <w:tcW w:w="1260" w:type="dxa"/>
            <w:tcBorders>
              <w:top w:val="single" w:sz="4" w:space="0" w:color="auto"/>
              <w:left w:val="single" w:sz="4" w:space="0" w:color="auto"/>
              <w:bottom w:val="single" w:sz="4" w:space="0" w:color="auto"/>
              <w:right w:val="single" w:sz="4" w:space="0" w:color="auto"/>
            </w:tcBorders>
          </w:tcPr>
          <w:p w14:paraId="5A13879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A4584A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7FE912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C13252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585853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E554BD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94BCA1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B95347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60A9E2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062582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7DC67B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D82F301"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13B130F4" w14:textId="77777777" w:rsidR="00B102E9" w:rsidRDefault="00B102E9" w:rsidP="007860B8">
            <w:pPr>
              <w:jc w:val="center"/>
              <w:rPr>
                <w:rFonts w:ascii="Arial" w:hAnsi="Arial" w:cs="Arial"/>
                <w:sz w:val="20"/>
                <w:szCs w:val="20"/>
              </w:rPr>
            </w:pPr>
          </w:p>
        </w:tc>
      </w:tr>
      <w:tr w:rsidR="00B102E9" w14:paraId="66214513"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61B1FF2C" w14:textId="77777777" w:rsidR="00B102E9" w:rsidRDefault="00B102E9" w:rsidP="007860B8">
            <w:pPr>
              <w:jc w:val="center"/>
              <w:rPr>
                <w:rFonts w:ascii="Arial" w:hAnsi="Arial" w:cs="Arial"/>
                <w:sz w:val="20"/>
                <w:szCs w:val="20"/>
              </w:rPr>
            </w:pPr>
            <w:r>
              <w:rPr>
                <w:rFonts w:ascii="Arial" w:hAnsi="Arial" w:cs="Arial"/>
                <w:sz w:val="20"/>
                <w:szCs w:val="20"/>
              </w:rPr>
              <w:t>6.</w:t>
            </w:r>
          </w:p>
        </w:tc>
        <w:tc>
          <w:tcPr>
            <w:tcW w:w="3418" w:type="dxa"/>
            <w:tcBorders>
              <w:top w:val="single" w:sz="4" w:space="0" w:color="auto"/>
              <w:left w:val="single" w:sz="4" w:space="0" w:color="auto"/>
              <w:bottom w:val="single" w:sz="4" w:space="0" w:color="auto"/>
              <w:right w:val="single" w:sz="4" w:space="0" w:color="auto"/>
            </w:tcBorders>
          </w:tcPr>
          <w:p w14:paraId="04973366" w14:textId="77777777" w:rsidR="00B102E9" w:rsidRDefault="00B102E9" w:rsidP="007860B8">
            <w:pPr>
              <w:jc w:val="both"/>
              <w:rPr>
                <w:rFonts w:ascii="Arial" w:hAnsi="Arial" w:cs="Arial"/>
                <w:sz w:val="20"/>
                <w:szCs w:val="20"/>
              </w:rPr>
            </w:pPr>
            <w:r>
              <w:rPr>
                <w:rFonts w:ascii="Arial" w:hAnsi="Arial" w:cs="Arial"/>
                <w:sz w:val="20"/>
                <w:szCs w:val="20"/>
              </w:rPr>
              <w:t>Foundation concerting</w:t>
            </w:r>
          </w:p>
        </w:tc>
        <w:tc>
          <w:tcPr>
            <w:tcW w:w="1260" w:type="dxa"/>
            <w:tcBorders>
              <w:top w:val="single" w:sz="4" w:space="0" w:color="auto"/>
              <w:left w:val="single" w:sz="4" w:space="0" w:color="auto"/>
              <w:bottom w:val="single" w:sz="4" w:space="0" w:color="auto"/>
              <w:right w:val="single" w:sz="4" w:space="0" w:color="auto"/>
            </w:tcBorders>
          </w:tcPr>
          <w:p w14:paraId="379B7F8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37970E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4EE4E7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544728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DE9D22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E30BFD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F3D985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90A22A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4DFA9A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37CF8E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C64E84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6305831"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47B42CA3" w14:textId="77777777" w:rsidR="00B102E9" w:rsidRDefault="00B102E9" w:rsidP="007860B8">
            <w:pPr>
              <w:jc w:val="center"/>
              <w:rPr>
                <w:rFonts w:ascii="Arial" w:hAnsi="Arial" w:cs="Arial"/>
                <w:sz w:val="20"/>
                <w:szCs w:val="20"/>
              </w:rPr>
            </w:pPr>
          </w:p>
        </w:tc>
      </w:tr>
      <w:tr w:rsidR="00B102E9" w14:paraId="476F201C"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2563DE45" w14:textId="77777777" w:rsidR="00B102E9" w:rsidRDefault="00B102E9" w:rsidP="007860B8">
            <w:pPr>
              <w:jc w:val="center"/>
              <w:rPr>
                <w:rFonts w:ascii="Arial" w:hAnsi="Arial" w:cs="Arial"/>
                <w:sz w:val="20"/>
                <w:szCs w:val="20"/>
              </w:rPr>
            </w:pPr>
            <w:r>
              <w:rPr>
                <w:rFonts w:ascii="Arial" w:hAnsi="Arial" w:cs="Arial"/>
                <w:sz w:val="20"/>
                <w:szCs w:val="20"/>
              </w:rPr>
              <w:t>7.</w:t>
            </w:r>
          </w:p>
        </w:tc>
        <w:tc>
          <w:tcPr>
            <w:tcW w:w="3418" w:type="dxa"/>
            <w:tcBorders>
              <w:top w:val="single" w:sz="4" w:space="0" w:color="auto"/>
              <w:left w:val="single" w:sz="4" w:space="0" w:color="auto"/>
              <w:bottom w:val="single" w:sz="4" w:space="0" w:color="auto"/>
              <w:right w:val="single" w:sz="4" w:space="0" w:color="auto"/>
            </w:tcBorders>
          </w:tcPr>
          <w:p w14:paraId="0352B3EB" w14:textId="77777777" w:rsidR="00B102E9" w:rsidRDefault="00B102E9" w:rsidP="007860B8">
            <w:pPr>
              <w:jc w:val="both"/>
              <w:rPr>
                <w:rFonts w:ascii="Arial" w:hAnsi="Arial" w:cs="Arial"/>
                <w:sz w:val="20"/>
                <w:szCs w:val="20"/>
              </w:rPr>
            </w:pPr>
            <w:r>
              <w:rPr>
                <w:rFonts w:ascii="Arial" w:hAnsi="Arial" w:cs="Arial"/>
                <w:sz w:val="20"/>
                <w:szCs w:val="20"/>
              </w:rPr>
              <w:t>Concreting river bays, piers</w:t>
            </w:r>
          </w:p>
        </w:tc>
        <w:tc>
          <w:tcPr>
            <w:tcW w:w="1260" w:type="dxa"/>
            <w:tcBorders>
              <w:top w:val="single" w:sz="4" w:space="0" w:color="auto"/>
              <w:left w:val="single" w:sz="4" w:space="0" w:color="auto"/>
              <w:bottom w:val="single" w:sz="4" w:space="0" w:color="auto"/>
              <w:right w:val="single" w:sz="4" w:space="0" w:color="auto"/>
            </w:tcBorders>
          </w:tcPr>
          <w:p w14:paraId="16CCF05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F2D661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BB2767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876B11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C7438E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1B82B0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15739B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A4D94E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D55DB4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1C8F9B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620EF0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87E713A"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05CA92D1" w14:textId="77777777" w:rsidR="00B102E9" w:rsidRDefault="00B102E9" w:rsidP="007860B8">
            <w:pPr>
              <w:jc w:val="center"/>
              <w:rPr>
                <w:rFonts w:ascii="Arial" w:hAnsi="Arial" w:cs="Arial"/>
                <w:sz w:val="20"/>
                <w:szCs w:val="20"/>
              </w:rPr>
            </w:pPr>
          </w:p>
        </w:tc>
      </w:tr>
      <w:tr w:rsidR="00B102E9" w14:paraId="07D00D80"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0D2FB741" w14:textId="77777777" w:rsidR="00B102E9" w:rsidRDefault="00B102E9" w:rsidP="007860B8">
            <w:pPr>
              <w:jc w:val="center"/>
              <w:rPr>
                <w:rFonts w:ascii="Arial" w:hAnsi="Arial" w:cs="Arial"/>
                <w:sz w:val="20"/>
                <w:szCs w:val="20"/>
              </w:rPr>
            </w:pPr>
            <w:r>
              <w:rPr>
                <w:rFonts w:ascii="Arial" w:hAnsi="Arial" w:cs="Arial"/>
                <w:sz w:val="20"/>
                <w:szCs w:val="20"/>
              </w:rPr>
              <w:t>8.</w:t>
            </w:r>
          </w:p>
        </w:tc>
        <w:tc>
          <w:tcPr>
            <w:tcW w:w="3418" w:type="dxa"/>
            <w:tcBorders>
              <w:top w:val="single" w:sz="4" w:space="0" w:color="auto"/>
              <w:left w:val="single" w:sz="4" w:space="0" w:color="auto"/>
              <w:bottom w:val="single" w:sz="4" w:space="0" w:color="auto"/>
              <w:right w:val="single" w:sz="4" w:space="0" w:color="auto"/>
            </w:tcBorders>
          </w:tcPr>
          <w:p w14:paraId="7A95ED5C" w14:textId="77777777" w:rsidR="00B102E9" w:rsidRDefault="00B102E9" w:rsidP="007860B8">
            <w:pPr>
              <w:jc w:val="both"/>
              <w:rPr>
                <w:rFonts w:ascii="Arial" w:hAnsi="Arial" w:cs="Arial"/>
                <w:sz w:val="20"/>
                <w:szCs w:val="20"/>
              </w:rPr>
            </w:pPr>
            <w:r>
              <w:rPr>
                <w:rFonts w:ascii="Arial" w:hAnsi="Arial" w:cs="Arial"/>
                <w:sz w:val="20"/>
                <w:szCs w:val="20"/>
              </w:rPr>
              <w:t>Concreting under sluice piers</w:t>
            </w:r>
          </w:p>
        </w:tc>
        <w:tc>
          <w:tcPr>
            <w:tcW w:w="1260" w:type="dxa"/>
            <w:tcBorders>
              <w:top w:val="single" w:sz="4" w:space="0" w:color="auto"/>
              <w:left w:val="single" w:sz="4" w:space="0" w:color="auto"/>
              <w:bottom w:val="single" w:sz="4" w:space="0" w:color="auto"/>
              <w:right w:val="single" w:sz="4" w:space="0" w:color="auto"/>
            </w:tcBorders>
          </w:tcPr>
          <w:p w14:paraId="64BFDDD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FADEE2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E96035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C0C05A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4412BE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33E607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B0862E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BC6A99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F6584E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4A8C42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97AAA8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1ED792E"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5E4E95A7" w14:textId="77777777" w:rsidR="00B102E9" w:rsidRDefault="00B102E9" w:rsidP="007860B8">
            <w:pPr>
              <w:jc w:val="center"/>
              <w:rPr>
                <w:rFonts w:ascii="Arial" w:hAnsi="Arial" w:cs="Arial"/>
                <w:sz w:val="20"/>
                <w:szCs w:val="20"/>
              </w:rPr>
            </w:pPr>
          </w:p>
        </w:tc>
      </w:tr>
      <w:tr w:rsidR="00B102E9" w14:paraId="1E757F55"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53A29535" w14:textId="77777777" w:rsidR="00B102E9" w:rsidRDefault="00B102E9" w:rsidP="007860B8">
            <w:pPr>
              <w:jc w:val="center"/>
              <w:rPr>
                <w:rFonts w:ascii="Arial" w:hAnsi="Arial" w:cs="Arial"/>
                <w:sz w:val="20"/>
                <w:szCs w:val="20"/>
              </w:rPr>
            </w:pPr>
            <w:r>
              <w:rPr>
                <w:rFonts w:ascii="Arial" w:hAnsi="Arial" w:cs="Arial"/>
                <w:sz w:val="20"/>
                <w:szCs w:val="20"/>
              </w:rPr>
              <w:t>9.</w:t>
            </w:r>
          </w:p>
        </w:tc>
        <w:tc>
          <w:tcPr>
            <w:tcW w:w="3418" w:type="dxa"/>
            <w:tcBorders>
              <w:top w:val="single" w:sz="4" w:space="0" w:color="auto"/>
              <w:left w:val="single" w:sz="4" w:space="0" w:color="auto"/>
              <w:bottom w:val="single" w:sz="4" w:space="0" w:color="auto"/>
              <w:right w:val="single" w:sz="4" w:space="0" w:color="auto"/>
            </w:tcBorders>
          </w:tcPr>
          <w:p w14:paraId="1F42E474" w14:textId="77777777" w:rsidR="00B102E9" w:rsidRDefault="00B102E9" w:rsidP="007860B8">
            <w:pPr>
              <w:jc w:val="both"/>
              <w:rPr>
                <w:rFonts w:ascii="Arial" w:hAnsi="Arial" w:cs="Arial"/>
                <w:sz w:val="20"/>
                <w:szCs w:val="20"/>
              </w:rPr>
            </w:pPr>
            <w:r>
              <w:rPr>
                <w:rFonts w:ascii="Arial" w:hAnsi="Arial" w:cs="Arial"/>
                <w:sz w:val="20"/>
                <w:szCs w:val="20"/>
              </w:rPr>
              <w:t>U/S protection floor</w:t>
            </w:r>
          </w:p>
        </w:tc>
        <w:tc>
          <w:tcPr>
            <w:tcW w:w="1260" w:type="dxa"/>
            <w:tcBorders>
              <w:top w:val="single" w:sz="4" w:space="0" w:color="auto"/>
              <w:left w:val="single" w:sz="4" w:space="0" w:color="auto"/>
              <w:bottom w:val="single" w:sz="4" w:space="0" w:color="auto"/>
              <w:right w:val="single" w:sz="4" w:space="0" w:color="auto"/>
            </w:tcBorders>
          </w:tcPr>
          <w:p w14:paraId="6442F39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78772D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24EA36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DDEE6C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B493E8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3EFDA9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3A2ADA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2EB9EE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43AE9B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324F25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B72AE4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995BBFB"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20595744" w14:textId="77777777" w:rsidR="00B102E9" w:rsidRDefault="00B102E9" w:rsidP="007860B8">
            <w:pPr>
              <w:jc w:val="center"/>
              <w:rPr>
                <w:rFonts w:ascii="Arial" w:hAnsi="Arial" w:cs="Arial"/>
                <w:sz w:val="20"/>
                <w:szCs w:val="20"/>
              </w:rPr>
            </w:pPr>
          </w:p>
        </w:tc>
      </w:tr>
      <w:tr w:rsidR="00B102E9" w14:paraId="3CF60DCB"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1CA29920" w14:textId="77777777" w:rsidR="00B102E9" w:rsidRDefault="00B102E9" w:rsidP="007860B8">
            <w:pPr>
              <w:jc w:val="center"/>
              <w:rPr>
                <w:rFonts w:ascii="Arial" w:hAnsi="Arial" w:cs="Arial"/>
                <w:sz w:val="20"/>
                <w:szCs w:val="20"/>
              </w:rPr>
            </w:pPr>
            <w:r>
              <w:rPr>
                <w:rFonts w:ascii="Arial" w:hAnsi="Arial" w:cs="Arial"/>
                <w:sz w:val="20"/>
                <w:szCs w:val="20"/>
              </w:rPr>
              <w:t>10.</w:t>
            </w:r>
          </w:p>
        </w:tc>
        <w:tc>
          <w:tcPr>
            <w:tcW w:w="3418" w:type="dxa"/>
            <w:tcBorders>
              <w:top w:val="single" w:sz="4" w:space="0" w:color="auto"/>
              <w:left w:val="single" w:sz="4" w:space="0" w:color="auto"/>
              <w:bottom w:val="single" w:sz="4" w:space="0" w:color="auto"/>
              <w:right w:val="single" w:sz="4" w:space="0" w:color="auto"/>
            </w:tcBorders>
          </w:tcPr>
          <w:p w14:paraId="24D931C6" w14:textId="77777777" w:rsidR="00B102E9" w:rsidRDefault="00B102E9" w:rsidP="007860B8">
            <w:pPr>
              <w:jc w:val="both"/>
              <w:rPr>
                <w:rFonts w:ascii="Arial" w:hAnsi="Arial" w:cs="Arial"/>
                <w:sz w:val="20"/>
                <w:szCs w:val="20"/>
              </w:rPr>
            </w:pPr>
            <w:r>
              <w:rPr>
                <w:rFonts w:ascii="Arial" w:hAnsi="Arial" w:cs="Arial"/>
                <w:sz w:val="20"/>
                <w:szCs w:val="20"/>
              </w:rPr>
              <w:t>D/S protection floor</w:t>
            </w:r>
          </w:p>
        </w:tc>
        <w:tc>
          <w:tcPr>
            <w:tcW w:w="1260" w:type="dxa"/>
            <w:tcBorders>
              <w:top w:val="single" w:sz="4" w:space="0" w:color="auto"/>
              <w:left w:val="single" w:sz="4" w:space="0" w:color="auto"/>
              <w:bottom w:val="single" w:sz="4" w:space="0" w:color="auto"/>
              <w:right w:val="single" w:sz="4" w:space="0" w:color="auto"/>
            </w:tcBorders>
          </w:tcPr>
          <w:p w14:paraId="3B5747E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E6E53F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999006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DB1540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6F2280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2F65BF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032571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643D0B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2AAE1A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09EE5E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AE7D2B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A8CC9D3"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56274E5C" w14:textId="77777777" w:rsidR="00B102E9" w:rsidRDefault="00B102E9" w:rsidP="007860B8">
            <w:pPr>
              <w:jc w:val="center"/>
              <w:rPr>
                <w:rFonts w:ascii="Arial" w:hAnsi="Arial" w:cs="Arial"/>
                <w:sz w:val="20"/>
                <w:szCs w:val="20"/>
              </w:rPr>
            </w:pPr>
          </w:p>
        </w:tc>
      </w:tr>
      <w:tr w:rsidR="00B102E9" w14:paraId="55686D62"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467BED94" w14:textId="77777777" w:rsidR="00B102E9" w:rsidRDefault="00B102E9" w:rsidP="007860B8">
            <w:pPr>
              <w:jc w:val="center"/>
              <w:rPr>
                <w:rFonts w:ascii="Arial" w:hAnsi="Arial" w:cs="Arial"/>
                <w:sz w:val="20"/>
                <w:szCs w:val="20"/>
              </w:rPr>
            </w:pPr>
            <w:r>
              <w:rPr>
                <w:rFonts w:ascii="Arial" w:hAnsi="Arial" w:cs="Arial"/>
                <w:sz w:val="20"/>
                <w:szCs w:val="20"/>
              </w:rPr>
              <w:t>11.</w:t>
            </w:r>
          </w:p>
        </w:tc>
        <w:tc>
          <w:tcPr>
            <w:tcW w:w="3418" w:type="dxa"/>
            <w:tcBorders>
              <w:top w:val="single" w:sz="4" w:space="0" w:color="auto"/>
              <w:left w:val="single" w:sz="4" w:space="0" w:color="auto"/>
              <w:bottom w:val="single" w:sz="4" w:space="0" w:color="auto"/>
              <w:right w:val="single" w:sz="4" w:space="0" w:color="auto"/>
            </w:tcBorders>
          </w:tcPr>
          <w:p w14:paraId="1B560F86" w14:textId="77777777" w:rsidR="00B102E9" w:rsidRDefault="00B102E9" w:rsidP="007860B8">
            <w:pPr>
              <w:jc w:val="both"/>
              <w:rPr>
                <w:rFonts w:ascii="Arial" w:hAnsi="Arial" w:cs="Arial"/>
                <w:sz w:val="20"/>
                <w:szCs w:val="20"/>
              </w:rPr>
            </w:pPr>
            <w:r>
              <w:rPr>
                <w:rFonts w:ascii="Arial" w:hAnsi="Arial" w:cs="Arial"/>
                <w:sz w:val="20"/>
                <w:szCs w:val="20"/>
              </w:rPr>
              <w:t>Divide wall, Bridge</w:t>
            </w:r>
          </w:p>
        </w:tc>
        <w:tc>
          <w:tcPr>
            <w:tcW w:w="1260" w:type="dxa"/>
            <w:tcBorders>
              <w:top w:val="single" w:sz="4" w:space="0" w:color="auto"/>
              <w:left w:val="single" w:sz="4" w:space="0" w:color="auto"/>
              <w:bottom w:val="single" w:sz="4" w:space="0" w:color="auto"/>
              <w:right w:val="single" w:sz="4" w:space="0" w:color="auto"/>
            </w:tcBorders>
          </w:tcPr>
          <w:p w14:paraId="4F9E497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675468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C1E886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A637A1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55061D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7C6042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29AACB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2E143D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6F595D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682D63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460C5C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F9086A2"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6689F427" w14:textId="77777777" w:rsidR="00B102E9" w:rsidRDefault="00B102E9" w:rsidP="007860B8">
            <w:pPr>
              <w:jc w:val="center"/>
              <w:rPr>
                <w:rFonts w:ascii="Arial" w:hAnsi="Arial" w:cs="Arial"/>
                <w:sz w:val="20"/>
                <w:szCs w:val="20"/>
              </w:rPr>
            </w:pPr>
          </w:p>
        </w:tc>
      </w:tr>
      <w:tr w:rsidR="00B102E9" w14:paraId="55B9462E"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2239340D" w14:textId="77777777" w:rsidR="00B102E9" w:rsidRDefault="00B102E9" w:rsidP="007860B8">
            <w:pPr>
              <w:jc w:val="center"/>
              <w:rPr>
                <w:rFonts w:ascii="Arial" w:hAnsi="Arial" w:cs="Arial"/>
                <w:sz w:val="20"/>
                <w:szCs w:val="20"/>
              </w:rPr>
            </w:pPr>
            <w:r>
              <w:rPr>
                <w:rFonts w:ascii="Arial" w:hAnsi="Arial" w:cs="Arial"/>
                <w:sz w:val="20"/>
                <w:szCs w:val="20"/>
              </w:rPr>
              <w:t>12.</w:t>
            </w:r>
          </w:p>
        </w:tc>
        <w:tc>
          <w:tcPr>
            <w:tcW w:w="3418" w:type="dxa"/>
            <w:tcBorders>
              <w:top w:val="single" w:sz="4" w:space="0" w:color="auto"/>
              <w:left w:val="single" w:sz="4" w:space="0" w:color="auto"/>
              <w:bottom w:val="single" w:sz="4" w:space="0" w:color="auto"/>
              <w:right w:val="single" w:sz="4" w:space="0" w:color="auto"/>
            </w:tcBorders>
          </w:tcPr>
          <w:p w14:paraId="078E9C56" w14:textId="77777777" w:rsidR="00B102E9" w:rsidRDefault="00B102E9" w:rsidP="007860B8">
            <w:pPr>
              <w:jc w:val="both"/>
              <w:rPr>
                <w:rFonts w:ascii="Arial" w:hAnsi="Arial" w:cs="Arial"/>
                <w:sz w:val="20"/>
                <w:szCs w:val="20"/>
              </w:rPr>
            </w:pPr>
            <w:r>
              <w:rPr>
                <w:rFonts w:ascii="Arial" w:hAnsi="Arial" w:cs="Arial"/>
                <w:sz w:val="20"/>
                <w:szCs w:val="20"/>
              </w:rPr>
              <w:t>Gate installation</w:t>
            </w:r>
          </w:p>
        </w:tc>
        <w:tc>
          <w:tcPr>
            <w:tcW w:w="1260" w:type="dxa"/>
            <w:tcBorders>
              <w:top w:val="single" w:sz="4" w:space="0" w:color="auto"/>
              <w:left w:val="single" w:sz="4" w:space="0" w:color="auto"/>
              <w:bottom w:val="single" w:sz="4" w:space="0" w:color="auto"/>
              <w:right w:val="single" w:sz="4" w:space="0" w:color="auto"/>
            </w:tcBorders>
          </w:tcPr>
          <w:p w14:paraId="051038E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A63CF7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21A97A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1393EA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C24999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3249C9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E98B7F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3D6F19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7FE79A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88CFE8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40DC0E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EAF71A3"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7BA72166" w14:textId="77777777" w:rsidR="00B102E9" w:rsidRDefault="00B102E9" w:rsidP="007860B8">
            <w:pPr>
              <w:jc w:val="center"/>
              <w:rPr>
                <w:rFonts w:ascii="Arial" w:hAnsi="Arial" w:cs="Arial"/>
                <w:sz w:val="20"/>
                <w:szCs w:val="20"/>
              </w:rPr>
            </w:pPr>
          </w:p>
        </w:tc>
      </w:tr>
      <w:tr w:rsidR="00B102E9" w14:paraId="1471F95B"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3FC643EE" w14:textId="77777777" w:rsidR="00B102E9" w:rsidRDefault="00B102E9" w:rsidP="007860B8">
            <w:pPr>
              <w:jc w:val="center"/>
              <w:rPr>
                <w:rFonts w:ascii="Arial" w:hAnsi="Arial" w:cs="Arial"/>
                <w:sz w:val="20"/>
                <w:szCs w:val="20"/>
              </w:rPr>
            </w:pPr>
            <w:r>
              <w:rPr>
                <w:rFonts w:ascii="Arial" w:hAnsi="Arial" w:cs="Arial"/>
                <w:sz w:val="20"/>
                <w:szCs w:val="20"/>
              </w:rPr>
              <w:t>13.</w:t>
            </w:r>
          </w:p>
        </w:tc>
        <w:tc>
          <w:tcPr>
            <w:tcW w:w="3418" w:type="dxa"/>
            <w:tcBorders>
              <w:top w:val="single" w:sz="4" w:space="0" w:color="auto"/>
              <w:left w:val="single" w:sz="4" w:space="0" w:color="auto"/>
              <w:bottom w:val="single" w:sz="4" w:space="0" w:color="auto"/>
              <w:right w:val="single" w:sz="4" w:space="0" w:color="auto"/>
            </w:tcBorders>
          </w:tcPr>
          <w:p w14:paraId="3428C68C" w14:textId="77777777" w:rsidR="00B102E9" w:rsidRDefault="00B102E9" w:rsidP="007860B8">
            <w:pPr>
              <w:jc w:val="both"/>
              <w:rPr>
                <w:rFonts w:ascii="Arial" w:hAnsi="Arial" w:cs="Arial"/>
                <w:sz w:val="20"/>
                <w:szCs w:val="20"/>
              </w:rPr>
            </w:pPr>
            <w:r>
              <w:rPr>
                <w:rFonts w:ascii="Arial" w:hAnsi="Arial" w:cs="Arial"/>
                <w:sz w:val="20"/>
                <w:szCs w:val="20"/>
              </w:rPr>
              <w:t>Stop log/ Gantry-crane</w:t>
            </w:r>
          </w:p>
        </w:tc>
        <w:tc>
          <w:tcPr>
            <w:tcW w:w="1260" w:type="dxa"/>
            <w:tcBorders>
              <w:top w:val="single" w:sz="4" w:space="0" w:color="auto"/>
              <w:left w:val="single" w:sz="4" w:space="0" w:color="auto"/>
              <w:bottom w:val="single" w:sz="4" w:space="0" w:color="auto"/>
              <w:right w:val="single" w:sz="4" w:space="0" w:color="auto"/>
            </w:tcBorders>
          </w:tcPr>
          <w:p w14:paraId="1B55AE7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113019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131E3F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2024A5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CEB223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38C17F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080D20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90601D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681E19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FB8112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377FBC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D0415D5"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40C659DB" w14:textId="77777777" w:rsidR="00B102E9" w:rsidRDefault="00B102E9" w:rsidP="007860B8">
            <w:pPr>
              <w:jc w:val="center"/>
              <w:rPr>
                <w:rFonts w:ascii="Arial" w:hAnsi="Arial" w:cs="Arial"/>
                <w:sz w:val="20"/>
                <w:szCs w:val="20"/>
              </w:rPr>
            </w:pPr>
          </w:p>
        </w:tc>
      </w:tr>
      <w:tr w:rsidR="00B102E9" w14:paraId="300C9881"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7377E6E1" w14:textId="77777777" w:rsidR="00B102E9" w:rsidRDefault="00B102E9" w:rsidP="007860B8">
            <w:pPr>
              <w:jc w:val="center"/>
              <w:rPr>
                <w:rFonts w:ascii="Arial" w:hAnsi="Arial" w:cs="Arial"/>
                <w:sz w:val="20"/>
                <w:szCs w:val="20"/>
              </w:rPr>
            </w:pPr>
            <w:r>
              <w:rPr>
                <w:rFonts w:ascii="Arial" w:hAnsi="Arial" w:cs="Arial"/>
                <w:sz w:val="20"/>
                <w:szCs w:val="20"/>
              </w:rPr>
              <w:t>14.</w:t>
            </w:r>
          </w:p>
        </w:tc>
        <w:tc>
          <w:tcPr>
            <w:tcW w:w="3418" w:type="dxa"/>
            <w:tcBorders>
              <w:top w:val="single" w:sz="4" w:space="0" w:color="auto"/>
              <w:left w:val="single" w:sz="4" w:space="0" w:color="auto"/>
              <w:bottom w:val="single" w:sz="4" w:space="0" w:color="auto"/>
              <w:right w:val="single" w:sz="4" w:space="0" w:color="auto"/>
            </w:tcBorders>
          </w:tcPr>
          <w:p w14:paraId="59E1493C" w14:textId="77777777" w:rsidR="00B102E9" w:rsidRDefault="00B102E9" w:rsidP="007860B8">
            <w:pPr>
              <w:jc w:val="both"/>
              <w:rPr>
                <w:rFonts w:ascii="Arial" w:hAnsi="Arial" w:cs="Arial"/>
                <w:sz w:val="20"/>
                <w:szCs w:val="20"/>
              </w:rPr>
            </w:pPr>
            <w:r>
              <w:rPr>
                <w:rFonts w:ascii="Arial" w:hAnsi="Arial" w:cs="Arial"/>
                <w:sz w:val="20"/>
                <w:szCs w:val="20"/>
              </w:rPr>
              <w:t>Bank protection</w:t>
            </w:r>
          </w:p>
        </w:tc>
        <w:tc>
          <w:tcPr>
            <w:tcW w:w="1260" w:type="dxa"/>
            <w:tcBorders>
              <w:top w:val="single" w:sz="4" w:space="0" w:color="auto"/>
              <w:left w:val="single" w:sz="4" w:space="0" w:color="auto"/>
              <w:bottom w:val="single" w:sz="4" w:space="0" w:color="auto"/>
              <w:right w:val="single" w:sz="4" w:space="0" w:color="auto"/>
            </w:tcBorders>
          </w:tcPr>
          <w:p w14:paraId="32C37A9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043772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73F142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9F3B3E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549085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DD2F67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146C1F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28B450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3E39E1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E33D66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5B62C2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8C8A71E"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64BFE04B" w14:textId="77777777" w:rsidR="00B102E9" w:rsidRDefault="00B102E9" w:rsidP="007860B8">
            <w:pPr>
              <w:jc w:val="center"/>
              <w:rPr>
                <w:rFonts w:ascii="Arial" w:hAnsi="Arial" w:cs="Arial"/>
                <w:sz w:val="20"/>
                <w:szCs w:val="20"/>
              </w:rPr>
            </w:pPr>
          </w:p>
        </w:tc>
      </w:tr>
      <w:tr w:rsidR="00B102E9" w14:paraId="2D42AE83"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6E435EFB" w14:textId="77777777" w:rsidR="00B102E9" w:rsidRDefault="00B102E9" w:rsidP="007860B8">
            <w:pPr>
              <w:jc w:val="center"/>
              <w:rPr>
                <w:rFonts w:ascii="Arial" w:hAnsi="Arial" w:cs="Arial"/>
                <w:sz w:val="20"/>
                <w:szCs w:val="20"/>
              </w:rPr>
            </w:pPr>
            <w:r>
              <w:rPr>
                <w:rFonts w:ascii="Arial" w:hAnsi="Arial" w:cs="Arial"/>
                <w:sz w:val="20"/>
                <w:szCs w:val="20"/>
              </w:rPr>
              <w:t>15.</w:t>
            </w:r>
          </w:p>
        </w:tc>
        <w:tc>
          <w:tcPr>
            <w:tcW w:w="3418" w:type="dxa"/>
            <w:tcBorders>
              <w:top w:val="single" w:sz="4" w:space="0" w:color="auto"/>
              <w:left w:val="single" w:sz="4" w:space="0" w:color="auto"/>
              <w:bottom w:val="single" w:sz="4" w:space="0" w:color="auto"/>
              <w:right w:val="single" w:sz="4" w:space="0" w:color="auto"/>
            </w:tcBorders>
          </w:tcPr>
          <w:p w14:paraId="299FC662" w14:textId="77777777" w:rsidR="00B102E9" w:rsidRDefault="00B102E9" w:rsidP="007860B8">
            <w:pPr>
              <w:jc w:val="both"/>
              <w:rPr>
                <w:rFonts w:ascii="Arial" w:hAnsi="Arial" w:cs="Arial"/>
                <w:sz w:val="20"/>
                <w:szCs w:val="20"/>
              </w:rPr>
            </w:pPr>
            <w:r>
              <w:rPr>
                <w:rFonts w:ascii="Arial" w:hAnsi="Arial" w:cs="Arial"/>
                <w:sz w:val="20"/>
                <w:szCs w:val="20"/>
              </w:rPr>
              <w:t>Approach to Bridge</w:t>
            </w:r>
          </w:p>
        </w:tc>
        <w:tc>
          <w:tcPr>
            <w:tcW w:w="1260" w:type="dxa"/>
            <w:tcBorders>
              <w:top w:val="single" w:sz="4" w:space="0" w:color="auto"/>
              <w:left w:val="single" w:sz="4" w:space="0" w:color="auto"/>
              <w:bottom w:val="single" w:sz="4" w:space="0" w:color="auto"/>
              <w:right w:val="single" w:sz="4" w:space="0" w:color="auto"/>
            </w:tcBorders>
          </w:tcPr>
          <w:p w14:paraId="718A798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865781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7BD56B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5B35E3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D32AB1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BD9766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0A0355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D2B486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085BD0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5B0E00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D9022E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D979E2B"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6C9BBA30" w14:textId="77777777" w:rsidR="00B102E9" w:rsidRDefault="00B102E9" w:rsidP="007860B8">
            <w:pPr>
              <w:jc w:val="center"/>
              <w:rPr>
                <w:rFonts w:ascii="Arial" w:hAnsi="Arial" w:cs="Arial"/>
                <w:sz w:val="20"/>
                <w:szCs w:val="20"/>
              </w:rPr>
            </w:pPr>
          </w:p>
        </w:tc>
      </w:tr>
      <w:tr w:rsidR="00B102E9" w14:paraId="0AC1CC51"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722DA0CB" w14:textId="77777777" w:rsidR="00B102E9" w:rsidRDefault="00B102E9" w:rsidP="007860B8">
            <w:pPr>
              <w:jc w:val="center"/>
              <w:rPr>
                <w:rFonts w:ascii="Arial" w:hAnsi="Arial" w:cs="Arial"/>
                <w:sz w:val="20"/>
                <w:szCs w:val="20"/>
              </w:rPr>
            </w:pPr>
            <w:r>
              <w:rPr>
                <w:rFonts w:ascii="Arial" w:hAnsi="Arial" w:cs="Arial"/>
                <w:sz w:val="20"/>
                <w:szCs w:val="20"/>
              </w:rPr>
              <w:t>16.</w:t>
            </w:r>
          </w:p>
        </w:tc>
        <w:tc>
          <w:tcPr>
            <w:tcW w:w="3418" w:type="dxa"/>
            <w:tcBorders>
              <w:top w:val="single" w:sz="4" w:space="0" w:color="auto"/>
              <w:left w:val="single" w:sz="4" w:space="0" w:color="auto"/>
              <w:bottom w:val="single" w:sz="4" w:space="0" w:color="auto"/>
              <w:right w:val="single" w:sz="4" w:space="0" w:color="auto"/>
            </w:tcBorders>
          </w:tcPr>
          <w:p w14:paraId="5B7E7757" w14:textId="77777777" w:rsidR="00B102E9" w:rsidRDefault="00B102E9" w:rsidP="007860B8">
            <w:pPr>
              <w:jc w:val="both"/>
              <w:rPr>
                <w:rFonts w:ascii="Arial" w:hAnsi="Arial" w:cs="Arial"/>
                <w:sz w:val="20"/>
                <w:szCs w:val="20"/>
              </w:rPr>
            </w:pPr>
            <w:r>
              <w:rPr>
                <w:rFonts w:ascii="Arial" w:hAnsi="Arial" w:cs="Arial"/>
                <w:sz w:val="20"/>
                <w:szCs w:val="20"/>
              </w:rPr>
              <w:t>Approach roads,  model studies.</w:t>
            </w:r>
          </w:p>
        </w:tc>
        <w:tc>
          <w:tcPr>
            <w:tcW w:w="1260" w:type="dxa"/>
            <w:tcBorders>
              <w:top w:val="single" w:sz="4" w:space="0" w:color="auto"/>
              <w:left w:val="single" w:sz="4" w:space="0" w:color="auto"/>
              <w:bottom w:val="single" w:sz="4" w:space="0" w:color="auto"/>
              <w:right w:val="single" w:sz="4" w:space="0" w:color="auto"/>
            </w:tcBorders>
          </w:tcPr>
          <w:p w14:paraId="1DB53E8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D2C15B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F4AA79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E0BFA9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C9A19B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ED8B88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B2AE37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765F5D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D954B9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381BDD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35BCC3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3B6839E"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4BE4273A" w14:textId="77777777" w:rsidR="00B102E9" w:rsidRDefault="00B102E9" w:rsidP="007860B8">
            <w:pPr>
              <w:jc w:val="center"/>
              <w:rPr>
                <w:rFonts w:ascii="Arial" w:hAnsi="Arial" w:cs="Arial"/>
                <w:sz w:val="20"/>
                <w:szCs w:val="20"/>
              </w:rPr>
            </w:pPr>
          </w:p>
        </w:tc>
      </w:tr>
      <w:tr w:rsidR="00B102E9" w14:paraId="0064CEA1"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47C7F6A6" w14:textId="77777777" w:rsidR="00B102E9" w:rsidRDefault="00B102E9" w:rsidP="007860B8">
            <w:pPr>
              <w:jc w:val="center"/>
              <w:rPr>
                <w:rFonts w:ascii="Arial" w:hAnsi="Arial" w:cs="Arial"/>
                <w:sz w:val="20"/>
                <w:szCs w:val="20"/>
              </w:rPr>
            </w:pPr>
            <w:r>
              <w:rPr>
                <w:rFonts w:ascii="Arial" w:hAnsi="Arial" w:cs="Arial"/>
                <w:sz w:val="20"/>
                <w:szCs w:val="20"/>
              </w:rPr>
              <w:t>17.</w:t>
            </w:r>
          </w:p>
        </w:tc>
        <w:tc>
          <w:tcPr>
            <w:tcW w:w="3418" w:type="dxa"/>
            <w:tcBorders>
              <w:top w:val="single" w:sz="4" w:space="0" w:color="auto"/>
              <w:left w:val="single" w:sz="4" w:space="0" w:color="auto"/>
              <w:bottom w:val="single" w:sz="4" w:space="0" w:color="auto"/>
              <w:right w:val="single" w:sz="4" w:space="0" w:color="auto"/>
            </w:tcBorders>
          </w:tcPr>
          <w:p w14:paraId="5D4E131F" w14:textId="77777777" w:rsidR="00B102E9" w:rsidRDefault="00B102E9" w:rsidP="007860B8">
            <w:pPr>
              <w:jc w:val="both"/>
              <w:rPr>
                <w:rFonts w:ascii="Arial" w:hAnsi="Arial" w:cs="Arial"/>
                <w:sz w:val="20"/>
                <w:szCs w:val="20"/>
              </w:rPr>
            </w:pPr>
            <w:r>
              <w:rPr>
                <w:rFonts w:ascii="Arial" w:hAnsi="Arial" w:cs="Arial"/>
                <w:sz w:val="20"/>
                <w:szCs w:val="20"/>
              </w:rPr>
              <w:t>Electrification / backup/ panel room/ digital display, boards  remote operation system sub-station transformers etc, service connection</w:t>
            </w:r>
          </w:p>
        </w:tc>
        <w:tc>
          <w:tcPr>
            <w:tcW w:w="1260" w:type="dxa"/>
            <w:tcBorders>
              <w:top w:val="single" w:sz="4" w:space="0" w:color="auto"/>
              <w:left w:val="single" w:sz="4" w:space="0" w:color="auto"/>
              <w:bottom w:val="single" w:sz="4" w:space="0" w:color="auto"/>
              <w:right w:val="single" w:sz="4" w:space="0" w:color="auto"/>
            </w:tcBorders>
          </w:tcPr>
          <w:p w14:paraId="17407DC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0261C4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1169EB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BD48A3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3C5F88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CDC298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53151B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019C6F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7F366D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FBC65C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99847C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20551CA"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111F7F56" w14:textId="77777777" w:rsidR="00B102E9" w:rsidRDefault="00B102E9" w:rsidP="007860B8">
            <w:pPr>
              <w:jc w:val="center"/>
              <w:rPr>
                <w:rFonts w:ascii="Arial" w:hAnsi="Arial" w:cs="Arial"/>
                <w:sz w:val="20"/>
                <w:szCs w:val="20"/>
              </w:rPr>
            </w:pPr>
          </w:p>
        </w:tc>
      </w:tr>
      <w:tr w:rsidR="00B102E9" w14:paraId="4ED68690"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3657956F" w14:textId="77777777" w:rsidR="00B102E9" w:rsidRDefault="00B102E9" w:rsidP="007860B8">
            <w:pPr>
              <w:jc w:val="center"/>
              <w:rPr>
                <w:rFonts w:ascii="Arial" w:hAnsi="Arial" w:cs="Arial"/>
                <w:sz w:val="20"/>
                <w:szCs w:val="20"/>
              </w:rPr>
            </w:pPr>
            <w:r>
              <w:rPr>
                <w:rFonts w:ascii="Arial" w:hAnsi="Arial" w:cs="Arial"/>
                <w:sz w:val="20"/>
                <w:szCs w:val="20"/>
              </w:rPr>
              <w:t>18.</w:t>
            </w:r>
          </w:p>
        </w:tc>
        <w:tc>
          <w:tcPr>
            <w:tcW w:w="3418" w:type="dxa"/>
            <w:tcBorders>
              <w:top w:val="single" w:sz="4" w:space="0" w:color="auto"/>
              <w:left w:val="single" w:sz="4" w:space="0" w:color="auto"/>
              <w:bottom w:val="single" w:sz="4" w:space="0" w:color="auto"/>
              <w:right w:val="single" w:sz="4" w:space="0" w:color="auto"/>
            </w:tcBorders>
          </w:tcPr>
          <w:p w14:paraId="590C9DD6" w14:textId="77777777" w:rsidR="00B102E9" w:rsidRDefault="00B102E9" w:rsidP="007860B8">
            <w:pPr>
              <w:jc w:val="both"/>
              <w:rPr>
                <w:rFonts w:ascii="Arial" w:hAnsi="Arial" w:cs="Arial"/>
                <w:sz w:val="20"/>
                <w:szCs w:val="20"/>
              </w:rPr>
            </w:pPr>
            <w:r>
              <w:rPr>
                <w:rFonts w:ascii="Arial" w:hAnsi="Arial" w:cs="Arial"/>
                <w:sz w:val="20"/>
                <w:szCs w:val="20"/>
              </w:rPr>
              <w:t>Other works.</w:t>
            </w:r>
          </w:p>
        </w:tc>
        <w:tc>
          <w:tcPr>
            <w:tcW w:w="1260" w:type="dxa"/>
            <w:tcBorders>
              <w:top w:val="single" w:sz="4" w:space="0" w:color="auto"/>
              <w:left w:val="single" w:sz="4" w:space="0" w:color="auto"/>
              <w:bottom w:val="single" w:sz="4" w:space="0" w:color="auto"/>
              <w:right w:val="single" w:sz="4" w:space="0" w:color="auto"/>
            </w:tcBorders>
          </w:tcPr>
          <w:p w14:paraId="5410132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7BB950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2515A4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6003D3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23A2DE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CFF70C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E9639D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434D14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94C8BA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8961B7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1A8C55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2A6EF5F"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4939F0C5" w14:textId="77777777" w:rsidR="00B102E9" w:rsidRDefault="00B102E9" w:rsidP="007860B8">
            <w:pPr>
              <w:jc w:val="center"/>
              <w:rPr>
                <w:rFonts w:ascii="Arial" w:hAnsi="Arial" w:cs="Arial"/>
                <w:sz w:val="20"/>
                <w:szCs w:val="20"/>
              </w:rPr>
            </w:pPr>
          </w:p>
        </w:tc>
      </w:tr>
    </w:tbl>
    <w:p w14:paraId="16F529B7" w14:textId="77777777" w:rsidR="00B102E9" w:rsidRDefault="00B102E9" w:rsidP="00B102E9">
      <w:pPr>
        <w:jc w:val="center"/>
        <w:rPr>
          <w:rFonts w:ascii="Arial" w:hAnsi="Arial" w:cs="Arial"/>
          <w:b/>
          <w:bCs/>
          <w:sz w:val="28"/>
          <w:szCs w:val="28"/>
        </w:rPr>
      </w:pPr>
    </w:p>
    <w:p w14:paraId="564E1E6E" w14:textId="7732C39B" w:rsidR="00B102E9" w:rsidRPr="00F912DD" w:rsidRDefault="009457BC" w:rsidP="00B102E9">
      <w:pPr>
        <w:jc w:val="right"/>
        <w:rPr>
          <w:rFonts w:ascii="Arial" w:hAnsi="Arial" w:cs="Arial"/>
          <w:b/>
          <w:bCs/>
          <w:sz w:val="20"/>
          <w:szCs w:val="28"/>
        </w:rPr>
      </w:pPr>
      <w:r>
        <w:rPr>
          <w:rFonts w:ascii="Arial" w:hAnsi="Arial" w:cs="Arial"/>
          <w:b/>
          <w:bCs/>
          <w:sz w:val="20"/>
          <w:szCs w:val="28"/>
        </w:rPr>
        <w:t>54</w:t>
      </w:r>
    </w:p>
    <w:p w14:paraId="0DF250B5" w14:textId="77777777" w:rsidR="00B102E9" w:rsidRDefault="00B102E9" w:rsidP="00B102E9">
      <w:pPr>
        <w:jc w:val="center"/>
        <w:rPr>
          <w:rFonts w:ascii="Arial" w:hAnsi="Arial" w:cs="Arial"/>
          <w:b/>
          <w:bCs/>
        </w:rPr>
      </w:pPr>
      <w:r>
        <w:rPr>
          <w:rFonts w:ascii="Arial" w:hAnsi="Arial" w:cs="Arial"/>
          <w:b/>
          <w:bCs/>
        </w:rPr>
        <w:t>--2--</w:t>
      </w:r>
    </w:p>
    <w:p w14:paraId="240EF511" w14:textId="77777777" w:rsidR="00B102E9" w:rsidRDefault="00B102E9" w:rsidP="00B102E9">
      <w:pPr>
        <w:jc w:val="center"/>
        <w:rPr>
          <w:rFonts w:ascii="Arial" w:hAnsi="Arial" w:cs="Arial"/>
          <w:b/>
          <w:bCs/>
        </w:rPr>
      </w:pPr>
    </w:p>
    <w:tbl>
      <w:tblPr>
        <w:tblW w:w="15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3418"/>
        <w:gridCol w:w="1462"/>
        <w:gridCol w:w="640"/>
        <w:gridCol w:w="842"/>
        <w:gridCol w:w="842"/>
        <w:gridCol w:w="842"/>
        <w:gridCol w:w="842"/>
        <w:gridCol w:w="842"/>
        <w:gridCol w:w="842"/>
        <w:gridCol w:w="842"/>
        <w:gridCol w:w="842"/>
        <w:gridCol w:w="842"/>
        <w:gridCol w:w="842"/>
        <w:gridCol w:w="840"/>
      </w:tblGrid>
      <w:tr w:rsidR="00B102E9" w14:paraId="4C251DF8" w14:textId="77777777" w:rsidTr="007860B8">
        <w:trPr>
          <w:cantSplit/>
          <w:trHeight w:val="350"/>
        </w:trPr>
        <w:tc>
          <w:tcPr>
            <w:tcW w:w="628" w:type="dxa"/>
            <w:vMerge w:val="restart"/>
            <w:tcBorders>
              <w:top w:val="single" w:sz="4" w:space="0" w:color="auto"/>
              <w:left w:val="single" w:sz="4" w:space="0" w:color="auto"/>
              <w:bottom w:val="single" w:sz="4" w:space="0" w:color="auto"/>
              <w:right w:val="single" w:sz="4" w:space="0" w:color="auto"/>
            </w:tcBorders>
          </w:tcPr>
          <w:p w14:paraId="6CDC4153" w14:textId="77777777" w:rsidR="00B102E9" w:rsidRDefault="00B102E9" w:rsidP="007860B8">
            <w:pPr>
              <w:jc w:val="center"/>
              <w:rPr>
                <w:rFonts w:ascii="Arial" w:hAnsi="Arial" w:cs="Arial"/>
                <w:sz w:val="20"/>
                <w:szCs w:val="20"/>
              </w:rPr>
            </w:pPr>
            <w:r>
              <w:rPr>
                <w:rFonts w:ascii="Arial" w:hAnsi="Arial" w:cs="Arial"/>
                <w:sz w:val="20"/>
                <w:szCs w:val="20"/>
              </w:rPr>
              <w:t>S.</w:t>
            </w:r>
          </w:p>
          <w:p w14:paraId="58C2F72D" w14:textId="77777777" w:rsidR="00B102E9" w:rsidRDefault="00B102E9" w:rsidP="007860B8">
            <w:pPr>
              <w:jc w:val="center"/>
              <w:rPr>
                <w:rFonts w:ascii="Arial" w:hAnsi="Arial" w:cs="Arial"/>
                <w:sz w:val="20"/>
                <w:szCs w:val="20"/>
              </w:rPr>
            </w:pPr>
            <w:r>
              <w:rPr>
                <w:rFonts w:ascii="Arial" w:hAnsi="Arial" w:cs="Arial"/>
                <w:sz w:val="20"/>
                <w:szCs w:val="20"/>
              </w:rPr>
              <w:t>No.</w:t>
            </w:r>
          </w:p>
        </w:tc>
        <w:tc>
          <w:tcPr>
            <w:tcW w:w="3418" w:type="dxa"/>
            <w:vMerge w:val="restart"/>
            <w:tcBorders>
              <w:top w:val="single" w:sz="4" w:space="0" w:color="auto"/>
              <w:left w:val="single" w:sz="4" w:space="0" w:color="auto"/>
              <w:bottom w:val="single" w:sz="4" w:space="0" w:color="auto"/>
              <w:right w:val="single" w:sz="4" w:space="0" w:color="auto"/>
            </w:tcBorders>
          </w:tcPr>
          <w:p w14:paraId="4A915416" w14:textId="77777777" w:rsidR="00B102E9" w:rsidRDefault="00B102E9" w:rsidP="007860B8">
            <w:pPr>
              <w:jc w:val="center"/>
              <w:rPr>
                <w:rFonts w:ascii="Arial" w:hAnsi="Arial" w:cs="Arial"/>
                <w:sz w:val="20"/>
                <w:szCs w:val="20"/>
              </w:rPr>
            </w:pPr>
            <w:r>
              <w:rPr>
                <w:rFonts w:ascii="Arial" w:hAnsi="Arial" w:cs="Arial"/>
                <w:sz w:val="20"/>
                <w:szCs w:val="20"/>
              </w:rPr>
              <w:t>Major component</w:t>
            </w:r>
          </w:p>
        </w:tc>
        <w:tc>
          <w:tcPr>
            <w:tcW w:w="1462" w:type="dxa"/>
            <w:vMerge w:val="restart"/>
            <w:tcBorders>
              <w:top w:val="single" w:sz="4" w:space="0" w:color="auto"/>
              <w:left w:val="single" w:sz="4" w:space="0" w:color="auto"/>
              <w:bottom w:val="single" w:sz="4" w:space="0" w:color="auto"/>
              <w:right w:val="single" w:sz="4" w:space="0" w:color="auto"/>
            </w:tcBorders>
          </w:tcPr>
          <w:p w14:paraId="4453A88F" w14:textId="77777777" w:rsidR="00B102E9" w:rsidRDefault="00B102E9" w:rsidP="007860B8">
            <w:pPr>
              <w:jc w:val="center"/>
              <w:rPr>
                <w:rFonts w:ascii="Arial" w:hAnsi="Arial" w:cs="Arial"/>
                <w:sz w:val="18"/>
                <w:szCs w:val="18"/>
              </w:rPr>
            </w:pPr>
            <w:r>
              <w:rPr>
                <w:rFonts w:ascii="Arial" w:hAnsi="Arial" w:cs="Arial"/>
                <w:sz w:val="18"/>
                <w:szCs w:val="18"/>
              </w:rPr>
              <w:t>Time required for completion in months</w:t>
            </w:r>
          </w:p>
        </w:tc>
        <w:tc>
          <w:tcPr>
            <w:tcW w:w="9900" w:type="dxa"/>
            <w:gridSpan w:val="12"/>
            <w:tcBorders>
              <w:top w:val="single" w:sz="4" w:space="0" w:color="auto"/>
              <w:left w:val="single" w:sz="4" w:space="0" w:color="auto"/>
              <w:bottom w:val="single" w:sz="4" w:space="0" w:color="auto"/>
              <w:right w:val="single" w:sz="4" w:space="0" w:color="auto"/>
            </w:tcBorders>
            <w:vAlign w:val="center"/>
          </w:tcPr>
          <w:p w14:paraId="58764440" w14:textId="77777777" w:rsidR="00B102E9" w:rsidRDefault="00B102E9" w:rsidP="007860B8">
            <w:pPr>
              <w:jc w:val="center"/>
              <w:rPr>
                <w:rFonts w:ascii="Arial" w:hAnsi="Arial" w:cs="Arial"/>
                <w:b/>
                <w:bCs/>
                <w:sz w:val="20"/>
                <w:szCs w:val="20"/>
              </w:rPr>
            </w:pPr>
            <w:r>
              <w:rPr>
                <w:rFonts w:ascii="Arial" w:hAnsi="Arial" w:cs="Arial"/>
                <w:b/>
                <w:bCs/>
                <w:sz w:val="20"/>
                <w:szCs w:val="20"/>
              </w:rPr>
              <w:t>Month wise progress</w:t>
            </w:r>
          </w:p>
        </w:tc>
      </w:tr>
      <w:tr w:rsidR="00B102E9" w14:paraId="59D1749A" w14:textId="77777777" w:rsidTr="007860B8">
        <w:trPr>
          <w:cantSplit/>
          <w:trHeight w:val="167"/>
        </w:trPr>
        <w:tc>
          <w:tcPr>
            <w:tcW w:w="628" w:type="dxa"/>
            <w:vMerge/>
            <w:tcBorders>
              <w:top w:val="single" w:sz="4" w:space="0" w:color="auto"/>
              <w:left w:val="single" w:sz="4" w:space="0" w:color="auto"/>
              <w:bottom w:val="single" w:sz="4" w:space="0" w:color="auto"/>
              <w:right w:val="single" w:sz="4" w:space="0" w:color="auto"/>
            </w:tcBorders>
          </w:tcPr>
          <w:p w14:paraId="46FBA150" w14:textId="77777777" w:rsidR="00B102E9" w:rsidRDefault="00B102E9" w:rsidP="007860B8">
            <w:pPr>
              <w:jc w:val="center"/>
              <w:rPr>
                <w:rFonts w:ascii="Arial" w:hAnsi="Arial" w:cs="Arial"/>
                <w:sz w:val="20"/>
                <w:szCs w:val="20"/>
              </w:rPr>
            </w:pPr>
          </w:p>
        </w:tc>
        <w:tc>
          <w:tcPr>
            <w:tcW w:w="3418" w:type="dxa"/>
            <w:vMerge/>
            <w:tcBorders>
              <w:top w:val="single" w:sz="4" w:space="0" w:color="auto"/>
              <w:left w:val="single" w:sz="4" w:space="0" w:color="auto"/>
              <w:bottom w:val="single" w:sz="4" w:space="0" w:color="auto"/>
              <w:right w:val="single" w:sz="4" w:space="0" w:color="auto"/>
            </w:tcBorders>
          </w:tcPr>
          <w:p w14:paraId="3E685B52" w14:textId="77777777" w:rsidR="00B102E9" w:rsidRDefault="00B102E9" w:rsidP="007860B8">
            <w:pPr>
              <w:jc w:val="center"/>
              <w:rPr>
                <w:rFonts w:ascii="Arial" w:hAnsi="Arial" w:cs="Arial"/>
                <w:sz w:val="20"/>
                <w:szCs w:val="20"/>
              </w:rPr>
            </w:pPr>
          </w:p>
        </w:tc>
        <w:tc>
          <w:tcPr>
            <w:tcW w:w="1462" w:type="dxa"/>
            <w:vMerge/>
            <w:tcBorders>
              <w:top w:val="single" w:sz="4" w:space="0" w:color="auto"/>
              <w:left w:val="single" w:sz="4" w:space="0" w:color="auto"/>
              <w:bottom w:val="single" w:sz="4" w:space="0" w:color="auto"/>
              <w:right w:val="single" w:sz="4" w:space="0" w:color="auto"/>
            </w:tcBorders>
          </w:tcPr>
          <w:p w14:paraId="448429C9"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vAlign w:val="center"/>
          </w:tcPr>
          <w:p w14:paraId="1D43EB6C" w14:textId="77777777" w:rsidR="00B102E9" w:rsidRDefault="00B102E9" w:rsidP="007860B8">
            <w:pPr>
              <w:jc w:val="center"/>
              <w:rPr>
                <w:rFonts w:ascii="Arial" w:hAnsi="Arial" w:cs="Arial"/>
                <w:sz w:val="20"/>
                <w:szCs w:val="20"/>
              </w:rPr>
            </w:pPr>
            <w:r>
              <w:rPr>
                <w:rFonts w:ascii="Arial" w:hAnsi="Arial" w:cs="Arial"/>
                <w:sz w:val="20"/>
                <w:szCs w:val="20"/>
              </w:rPr>
              <w:t>XIII</w:t>
            </w:r>
          </w:p>
        </w:tc>
        <w:tc>
          <w:tcPr>
            <w:tcW w:w="842" w:type="dxa"/>
            <w:tcBorders>
              <w:top w:val="single" w:sz="4" w:space="0" w:color="auto"/>
              <w:left w:val="single" w:sz="4" w:space="0" w:color="auto"/>
              <w:bottom w:val="single" w:sz="4" w:space="0" w:color="auto"/>
              <w:right w:val="single" w:sz="4" w:space="0" w:color="auto"/>
            </w:tcBorders>
            <w:vAlign w:val="center"/>
          </w:tcPr>
          <w:p w14:paraId="51AB5B2F" w14:textId="77777777" w:rsidR="00B102E9" w:rsidRDefault="00B102E9" w:rsidP="007860B8">
            <w:pPr>
              <w:jc w:val="center"/>
              <w:rPr>
                <w:rFonts w:ascii="Arial" w:hAnsi="Arial" w:cs="Arial"/>
                <w:sz w:val="20"/>
                <w:szCs w:val="20"/>
              </w:rPr>
            </w:pPr>
            <w:r>
              <w:rPr>
                <w:rFonts w:ascii="Arial" w:hAnsi="Arial" w:cs="Arial"/>
                <w:sz w:val="20"/>
                <w:szCs w:val="20"/>
              </w:rPr>
              <w:t>XIV</w:t>
            </w:r>
          </w:p>
        </w:tc>
        <w:tc>
          <w:tcPr>
            <w:tcW w:w="842" w:type="dxa"/>
            <w:tcBorders>
              <w:top w:val="single" w:sz="4" w:space="0" w:color="auto"/>
              <w:left w:val="single" w:sz="4" w:space="0" w:color="auto"/>
              <w:bottom w:val="single" w:sz="4" w:space="0" w:color="auto"/>
              <w:right w:val="single" w:sz="4" w:space="0" w:color="auto"/>
            </w:tcBorders>
            <w:vAlign w:val="center"/>
          </w:tcPr>
          <w:p w14:paraId="35D608D2" w14:textId="77777777" w:rsidR="00B102E9" w:rsidRDefault="00B102E9" w:rsidP="007860B8">
            <w:pPr>
              <w:jc w:val="center"/>
              <w:rPr>
                <w:rFonts w:ascii="Arial" w:hAnsi="Arial" w:cs="Arial"/>
                <w:sz w:val="20"/>
                <w:szCs w:val="20"/>
              </w:rPr>
            </w:pPr>
            <w:r>
              <w:rPr>
                <w:rFonts w:ascii="Arial" w:hAnsi="Arial" w:cs="Arial"/>
                <w:sz w:val="20"/>
                <w:szCs w:val="20"/>
              </w:rPr>
              <w:t>XV</w:t>
            </w:r>
          </w:p>
        </w:tc>
        <w:tc>
          <w:tcPr>
            <w:tcW w:w="842" w:type="dxa"/>
            <w:tcBorders>
              <w:top w:val="single" w:sz="4" w:space="0" w:color="auto"/>
              <w:left w:val="single" w:sz="4" w:space="0" w:color="auto"/>
              <w:bottom w:val="single" w:sz="4" w:space="0" w:color="auto"/>
              <w:right w:val="single" w:sz="4" w:space="0" w:color="auto"/>
            </w:tcBorders>
            <w:vAlign w:val="center"/>
          </w:tcPr>
          <w:p w14:paraId="6F1D2598" w14:textId="77777777" w:rsidR="00B102E9" w:rsidRDefault="00B102E9" w:rsidP="007860B8">
            <w:pPr>
              <w:jc w:val="center"/>
              <w:rPr>
                <w:rFonts w:ascii="Arial" w:hAnsi="Arial" w:cs="Arial"/>
                <w:sz w:val="20"/>
                <w:szCs w:val="20"/>
              </w:rPr>
            </w:pPr>
            <w:r>
              <w:rPr>
                <w:rFonts w:ascii="Arial" w:hAnsi="Arial" w:cs="Arial"/>
                <w:sz w:val="20"/>
                <w:szCs w:val="20"/>
              </w:rPr>
              <w:t>XVI</w:t>
            </w:r>
          </w:p>
        </w:tc>
        <w:tc>
          <w:tcPr>
            <w:tcW w:w="842" w:type="dxa"/>
            <w:tcBorders>
              <w:top w:val="single" w:sz="4" w:space="0" w:color="auto"/>
              <w:left w:val="single" w:sz="4" w:space="0" w:color="auto"/>
              <w:bottom w:val="single" w:sz="4" w:space="0" w:color="auto"/>
              <w:right w:val="single" w:sz="4" w:space="0" w:color="auto"/>
            </w:tcBorders>
            <w:vAlign w:val="center"/>
          </w:tcPr>
          <w:p w14:paraId="4C383918" w14:textId="77777777" w:rsidR="00B102E9" w:rsidRDefault="00B102E9" w:rsidP="007860B8">
            <w:pPr>
              <w:jc w:val="center"/>
              <w:rPr>
                <w:rFonts w:ascii="Arial" w:hAnsi="Arial" w:cs="Arial"/>
                <w:sz w:val="20"/>
                <w:szCs w:val="20"/>
              </w:rPr>
            </w:pPr>
            <w:r>
              <w:rPr>
                <w:rFonts w:ascii="Arial" w:hAnsi="Arial" w:cs="Arial"/>
                <w:sz w:val="20"/>
                <w:szCs w:val="20"/>
              </w:rPr>
              <w:t>XVII</w:t>
            </w:r>
          </w:p>
        </w:tc>
        <w:tc>
          <w:tcPr>
            <w:tcW w:w="842" w:type="dxa"/>
            <w:tcBorders>
              <w:top w:val="single" w:sz="4" w:space="0" w:color="auto"/>
              <w:left w:val="single" w:sz="4" w:space="0" w:color="auto"/>
              <w:bottom w:val="single" w:sz="4" w:space="0" w:color="auto"/>
              <w:right w:val="single" w:sz="4" w:space="0" w:color="auto"/>
            </w:tcBorders>
            <w:vAlign w:val="center"/>
          </w:tcPr>
          <w:p w14:paraId="23F337BF" w14:textId="77777777" w:rsidR="00B102E9" w:rsidRDefault="00B102E9" w:rsidP="007860B8">
            <w:pPr>
              <w:jc w:val="center"/>
              <w:rPr>
                <w:rFonts w:ascii="Arial" w:hAnsi="Arial" w:cs="Arial"/>
                <w:sz w:val="20"/>
                <w:szCs w:val="20"/>
              </w:rPr>
            </w:pPr>
            <w:r>
              <w:rPr>
                <w:rFonts w:ascii="Arial" w:hAnsi="Arial" w:cs="Arial"/>
                <w:sz w:val="20"/>
                <w:szCs w:val="20"/>
              </w:rPr>
              <w:t>XVIII</w:t>
            </w:r>
          </w:p>
        </w:tc>
        <w:tc>
          <w:tcPr>
            <w:tcW w:w="842" w:type="dxa"/>
            <w:tcBorders>
              <w:top w:val="single" w:sz="4" w:space="0" w:color="auto"/>
              <w:left w:val="single" w:sz="4" w:space="0" w:color="auto"/>
              <w:bottom w:val="single" w:sz="4" w:space="0" w:color="auto"/>
              <w:right w:val="single" w:sz="4" w:space="0" w:color="auto"/>
            </w:tcBorders>
            <w:vAlign w:val="center"/>
          </w:tcPr>
          <w:p w14:paraId="44AE4EB0" w14:textId="77777777" w:rsidR="00B102E9" w:rsidRDefault="00B102E9" w:rsidP="007860B8">
            <w:pPr>
              <w:jc w:val="center"/>
              <w:rPr>
                <w:rFonts w:ascii="Arial" w:hAnsi="Arial" w:cs="Arial"/>
                <w:sz w:val="20"/>
                <w:szCs w:val="20"/>
              </w:rPr>
            </w:pPr>
            <w:r>
              <w:rPr>
                <w:rFonts w:ascii="Arial" w:hAnsi="Arial" w:cs="Arial"/>
                <w:sz w:val="20"/>
                <w:szCs w:val="20"/>
              </w:rPr>
              <w:t>XIX</w:t>
            </w:r>
          </w:p>
        </w:tc>
        <w:tc>
          <w:tcPr>
            <w:tcW w:w="842" w:type="dxa"/>
            <w:tcBorders>
              <w:top w:val="single" w:sz="4" w:space="0" w:color="auto"/>
              <w:left w:val="single" w:sz="4" w:space="0" w:color="auto"/>
              <w:bottom w:val="single" w:sz="4" w:space="0" w:color="auto"/>
              <w:right w:val="single" w:sz="4" w:space="0" w:color="auto"/>
            </w:tcBorders>
            <w:vAlign w:val="center"/>
          </w:tcPr>
          <w:p w14:paraId="6E0D8788" w14:textId="77777777" w:rsidR="00B102E9" w:rsidRDefault="00B102E9" w:rsidP="007860B8">
            <w:pPr>
              <w:jc w:val="center"/>
              <w:rPr>
                <w:rFonts w:ascii="Arial" w:hAnsi="Arial" w:cs="Arial"/>
                <w:sz w:val="20"/>
                <w:szCs w:val="20"/>
              </w:rPr>
            </w:pPr>
            <w:r>
              <w:rPr>
                <w:rFonts w:ascii="Arial" w:hAnsi="Arial" w:cs="Arial"/>
                <w:sz w:val="20"/>
                <w:szCs w:val="20"/>
              </w:rPr>
              <w:t>XX</w:t>
            </w:r>
          </w:p>
        </w:tc>
        <w:tc>
          <w:tcPr>
            <w:tcW w:w="842" w:type="dxa"/>
            <w:tcBorders>
              <w:top w:val="single" w:sz="4" w:space="0" w:color="auto"/>
              <w:left w:val="single" w:sz="4" w:space="0" w:color="auto"/>
              <w:bottom w:val="single" w:sz="4" w:space="0" w:color="auto"/>
              <w:right w:val="single" w:sz="4" w:space="0" w:color="auto"/>
            </w:tcBorders>
            <w:vAlign w:val="center"/>
          </w:tcPr>
          <w:p w14:paraId="18156532" w14:textId="77777777" w:rsidR="00B102E9" w:rsidRDefault="00B102E9" w:rsidP="007860B8">
            <w:pPr>
              <w:jc w:val="center"/>
              <w:rPr>
                <w:rFonts w:ascii="Arial" w:hAnsi="Arial" w:cs="Arial"/>
                <w:sz w:val="20"/>
                <w:szCs w:val="20"/>
              </w:rPr>
            </w:pPr>
            <w:r>
              <w:rPr>
                <w:rFonts w:ascii="Arial" w:hAnsi="Arial" w:cs="Arial"/>
                <w:sz w:val="20"/>
                <w:szCs w:val="20"/>
              </w:rPr>
              <w:t>XXI</w:t>
            </w:r>
          </w:p>
        </w:tc>
        <w:tc>
          <w:tcPr>
            <w:tcW w:w="842" w:type="dxa"/>
            <w:tcBorders>
              <w:top w:val="single" w:sz="4" w:space="0" w:color="auto"/>
              <w:left w:val="single" w:sz="4" w:space="0" w:color="auto"/>
              <w:bottom w:val="single" w:sz="4" w:space="0" w:color="auto"/>
              <w:right w:val="single" w:sz="4" w:space="0" w:color="auto"/>
            </w:tcBorders>
            <w:vAlign w:val="center"/>
          </w:tcPr>
          <w:p w14:paraId="07D7DB27" w14:textId="77777777" w:rsidR="00B102E9" w:rsidRDefault="00B102E9" w:rsidP="007860B8">
            <w:pPr>
              <w:jc w:val="center"/>
              <w:rPr>
                <w:rFonts w:ascii="Arial" w:hAnsi="Arial" w:cs="Arial"/>
                <w:sz w:val="20"/>
                <w:szCs w:val="20"/>
              </w:rPr>
            </w:pPr>
            <w:r>
              <w:rPr>
                <w:rFonts w:ascii="Arial" w:hAnsi="Arial" w:cs="Arial"/>
                <w:sz w:val="20"/>
                <w:szCs w:val="20"/>
              </w:rPr>
              <w:t>XXII</w:t>
            </w:r>
          </w:p>
        </w:tc>
        <w:tc>
          <w:tcPr>
            <w:tcW w:w="842" w:type="dxa"/>
            <w:tcBorders>
              <w:top w:val="single" w:sz="4" w:space="0" w:color="auto"/>
              <w:left w:val="single" w:sz="4" w:space="0" w:color="auto"/>
              <w:bottom w:val="single" w:sz="4" w:space="0" w:color="auto"/>
              <w:right w:val="single" w:sz="4" w:space="0" w:color="auto"/>
            </w:tcBorders>
            <w:vAlign w:val="center"/>
          </w:tcPr>
          <w:p w14:paraId="7EFF0C2E" w14:textId="77777777" w:rsidR="00B102E9" w:rsidRDefault="00B102E9" w:rsidP="007860B8">
            <w:pPr>
              <w:jc w:val="center"/>
              <w:rPr>
                <w:rFonts w:ascii="Arial" w:hAnsi="Arial" w:cs="Arial"/>
                <w:sz w:val="20"/>
                <w:szCs w:val="20"/>
              </w:rPr>
            </w:pPr>
            <w:r>
              <w:rPr>
                <w:rFonts w:ascii="Arial" w:hAnsi="Arial" w:cs="Arial"/>
                <w:sz w:val="20"/>
                <w:szCs w:val="20"/>
              </w:rPr>
              <w:t>XXIII</w:t>
            </w:r>
          </w:p>
        </w:tc>
        <w:tc>
          <w:tcPr>
            <w:tcW w:w="840" w:type="dxa"/>
            <w:tcBorders>
              <w:top w:val="single" w:sz="4" w:space="0" w:color="auto"/>
              <w:left w:val="single" w:sz="4" w:space="0" w:color="auto"/>
              <w:bottom w:val="single" w:sz="4" w:space="0" w:color="auto"/>
              <w:right w:val="single" w:sz="4" w:space="0" w:color="auto"/>
            </w:tcBorders>
            <w:vAlign w:val="center"/>
          </w:tcPr>
          <w:p w14:paraId="19833693" w14:textId="77777777" w:rsidR="00B102E9" w:rsidRDefault="00B102E9" w:rsidP="007860B8">
            <w:pPr>
              <w:jc w:val="center"/>
              <w:rPr>
                <w:rFonts w:ascii="Arial" w:hAnsi="Arial" w:cs="Arial"/>
                <w:sz w:val="20"/>
                <w:szCs w:val="20"/>
              </w:rPr>
            </w:pPr>
            <w:r>
              <w:rPr>
                <w:rFonts w:ascii="Arial" w:hAnsi="Arial" w:cs="Arial"/>
                <w:sz w:val="20"/>
                <w:szCs w:val="20"/>
              </w:rPr>
              <w:t>XIV</w:t>
            </w:r>
          </w:p>
        </w:tc>
      </w:tr>
      <w:tr w:rsidR="00B102E9" w14:paraId="16347028"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5373118F" w14:textId="77777777" w:rsidR="00B102E9" w:rsidRDefault="00B102E9" w:rsidP="007860B8">
            <w:pPr>
              <w:jc w:val="center"/>
              <w:rPr>
                <w:rFonts w:ascii="Arial" w:hAnsi="Arial" w:cs="Arial"/>
                <w:sz w:val="20"/>
                <w:szCs w:val="20"/>
              </w:rPr>
            </w:pPr>
            <w:r>
              <w:rPr>
                <w:rFonts w:ascii="Arial" w:hAnsi="Arial" w:cs="Arial"/>
                <w:sz w:val="20"/>
                <w:szCs w:val="20"/>
              </w:rPr>
              <w:t>1.</w:t>
            </w:r>
          </w:p>
        </w:tc>
        <w:tc>
          <w:tcPr>
            <w:tcW w:w="3418" w:type="dxa"/>
            <w:tcBorders>
              <w:top w:val="single" w:sz="4" w:space="0" w:color="auto"/>
              <w:left w:val="single" w:sz="4" w:space="0" w:color="auto"/>
              <w:bottom w:val="single" w:sz="4" w:space="0" w:color="auto"/>
              <w:right w:val="single" w:sz="4" w:space="0" w:color="auto"/>
            </w:tcBorders>
          </w:tcPr>
          <w:p w14:paraId="00757E15" w14:textId="77777777" w:rsidR="00B102E9" w:rsidRDefault="00B102E9" w:rsidP="007860B8">
            <w:pPr>
              <w:jc w:val="both"/>
              <w:rPr>
                <w:rFonts w:ascii="Arial" w:hAnsi="Arial" w:cs="Arial"/>
                <w:sz w:val="20"/>
                <w:szCs w:val="20"/>
              </w:rPr>
            </w:pPr>
            <w:r>
              <w:rPr>
                <w:rFonts w:ascii="Arial" w:hAnsi="Arial" w:cs="Arial"/>
                <w:sz w:val="20"/>
                <w:szCs w:val="20"/>
              </w:rPr>
              <w:t>Completion of topographical surveys / plotting / preparation of LA cases ( if required)</w:t>
            </w:r>
          </w:p>
        </w:tc>
        <w:tc>
          <w:tcPr>
            <w:tcW w:w="1462" w:type="dxa"/>
            <w:tcBorders>
              <w:top w:val="single" w:sz="4" w:space="0" w:color="auto"/>
              <w:left w:val="single" w:sz="4" w:space="0" w:color="auto"/>
              <w:bottom w:val="single" w:sz="4" w:space="0" w:color="auto"/>
              <w:right w:val="single" w:sz="4" w:space="0" w:color="auto"/>
            </w:tcBorders>
          </w:tcPr>
          <w:p w14:paraId="3672AB05"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vAlign w:val="center"/>
          </w:tcPr>
          <w:p w14:paraId="6817ABE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6F2B382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68160B9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30C71DA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61CA922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335591E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74CAF31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28DC2DE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21D965C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2C21ACD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vAlign w:val="center"/>
          </w:tcPr>
          <w:p w14:paraId="22F00354"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vAlign w:val="center"/>
          </w:tcPr>
          <w:p w14:paraId="6CBC7DD6" w14:textId="77777777" w:rsidR="00B102E9" w:rsidRDefault="00B102E9" w:rsidP="007860B8">
            <w:pPr>
              <w:jc w:val="center"/>
              <w:rPr>
                <w:rFonts w:ascii="Arial" w:hAnsi="Arial" w:cs="Arial"/>
                <w:sz w:val="20"/>
                <w:szCs w:val="20"/>
              </w:rPr>
            </w:pPr>
          </w:p>
        </w:tc>
      </w:tr>
      <w:tr w:rsidR="00B102E9" w14:paraId="0CE1AEC6"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74BF7A48" w14:textId="77777777" w:rsidR="00B102E9" w:rsidRDefault="00B102E9" w:rsidP="007860B8">
            <w:pPr>
              <w:jc w:val="center"/>
              <w:rPr>
                <w:rFonts w:ascii="Arial" w:hAnsi="Arial" w:cs="Arial"/>
                <w:sz w:val="20"/>
                <w:szCs w:val="20"/>
              </w:rPr>
            </w:pPr>
            <w:r>
              <w:rPr>
                <w:rFonts w:ascii="Arial" w:hAnsi="Arial" w:cs="Arial"/>
                <w:sz w:val="20"/>
                <w:szCs w:val="20"/>
              </w:rPr>
              <w:t>2.</w:t>
            </w:r>
          </w:p>
        </w:tc>
        <w:tc>
          <w:tcPr>
            <w:tcW w:w="3418" w:type="dxa"/>
            <w:tcBorders>
              <w:top w:val="single" w:sz="4" w:space="0" w:color="auto"/>
              <w:left w:val="single" w:sz="4" w:space="0" w:color="auto"/>
              <w:bottom w:val="single" w:sz="4" w:space="0" w:color="auto"/>
              <w:right w:val="single" w:sz="4" w:space="0" w:color="auto"/>
            </w:tcBorders>
          </w:tcPr>
          <w:p w14:paraId="70C30E7F" w14:textId="77777777" w:rsidR="00B102E9" w:rsidRDefault="00B102E9" w:rsidP="007860B8">
            <w:pPr>
              <w:jc w:val="both"/>
              <w:rPr>
                <w:rFonts w:ascii="Arial" w:hAnsi="Arial" w:cs="Arial"/>
                <w:sz w:val="20"/>
                <w:szCs w:val="20"/>
              </w:rPr>
            </w:pPr>
            <w:r>
              <w:rPr>
                <w:rFonts w:ascii="Arial" w:hAnsi="Arial" w:cs="Arial"/>
                <w:sz w:val="20"/>
                <w:szCs w:val="20"/>
              </w:rPr>
              <w:t>Completion of geological surveys / inspection by geologist.</w:t>
            </w:r>
          </w:p>
        </w:tc>
        <w:tc>
          <w:tcPr>
            <w:tcW w:w="1462" w:type="dxa"/>
            <w:tcBorders>
              <w:top w:val="single" w:sz="4" w:space="0" w:color="auto"/>
              <w:left w:val="single" w:sz="4" w:space="0" w:color="auto"/>
              <w:bottom w:val="single" w:sz="4" w:space="0" w:color="auto"/>
              <w:right w:val="single" w:sz="4" w:space="0" w:color="auto"/>
            </w:tcBorders>
          </w:tcPr>
          <w:p w14:paraId="060FFF2C"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2EBCF72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262678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42AE0D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C006B6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7260DD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9EDB17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EBE238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F66EC0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A7ABD7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1C332A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87C1CBF"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5C679590" w14:textId="77777777" w:rsidR="00B102E9" w:rsidRDefault="00B102E9" w:rsidP="007860B8">
            <w:pPr>
              <w:jc w:val="center"/>
              <w:rPr>
                <w:rFonts w:ascii="Arial" w:hAnsi="Arial" w:cs="Arial"/>
                <w:sz w:val="20"/>
                <w:szCs w:val="20"/>
              </w:rPr>
            </w:pPr>
          </w:p>
        </w:tc>
      </w:tr>
      <w:tr w:rsidR="00B102E9" w14:paraId="0C0CE521"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48FAA644" w14:textId="77777777" w:rsidR="00B102E9" w:rsidRDefault="00B102E9" w:rsidP="007860B8">
            <w:pPr>
              <w:jc w:val="center"/>
              <w:rPr>
                <w:rFonts w:ascii="Arial" w:hAnsi="Arial" w:cs="Arial"/>
                <w:sz w:val="20"/>
                <w:szCs w:val="20"/>
              </w:rPr>
            </w:pPr>
            <w:r>
              <w:rPr>
                <w:rFonts w:ascii="Arial" w:hAnsi="Arial" w:cs="Arial"/>
                <w:sz w:val="20"/>
                <w:szCs w:val="20"/>
              </w:rPr>
              <w:t>3.</w:t>
            </w:r>
          </w:p>
        </w:tc>
        <w:tc>
          <w:tcPr>
            <w:tcW w:w="3418" w:type="dxa"/>
            <w:tcBorders>
              <w:top w:val="single" w:sz="4" w:space="0" w:color="auto"/>
              <w:left w:val="single" w:sz="4" w:space="0" w:color="auto"/>
              <w:bottom w:val="single" w:sz="4" w:space="0" w:color="auto"/>
              <w:right w:val="single" w:sz="4" w:space="0" w:color="auto"/>
            </w:tcBorders>
          </w:tcPr>
          <w:p w14:paraId="52C94B5B" w14:textId="77777777" w:rsidR="00B102E9" w:rsidRDefault="00B102E9" w:rsidP="007860B8">
            <w:pPr>
              <w:jc w:val="both"/>
              <w:rPr>
                <w:rFonts w:ascii="Arial" w:hAnsi="Arial" w:cs="Arial"/>
                <w:sz w:val="20"/>
                <w:szCs w:val="20"/>
              </w:rPr>
            </w:pPr>
            <w:r>
              <w:rPr>
                <w:rFonts w:ascii="Arial" w:hAnsi="Arial" w:cs="Arial"/>
                <w:sz w:val="20"/>
                <w:szCs w:val="20"/>
              </w:rPr>
              <w:t>Design / Drawings / working out quantity of items &amp; approval by C.A. clearances / NOC etc.</w:t>
            </w:r>
          </w:p>
        </w:tc>
        <w:tc>
          <w:tcPr>
            <w:tcW w:w="1462" w:type="dxa"/>
            <w:tcBorders>
              <w:top w:val="single" w:sz="4" w:space="0" w:color="auto"/>
              <w:left w:val="single" w:sz="4" w:space="0" w:color="auto"/>
              <w:bottom w:val="single" w:sz="4" w:space="0" w:color="auto"/>
              <w:right w:val="single" w:sz="4" w:space="0" w:color="auto"/>
            </w:tcBorders>
          </w:tcPr>
          <w:p w14:paraId="0F5CB4EF"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7295E44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B626AA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9A1743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1F5023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F63628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2C6DD3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2220FB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FC13C1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32C089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B5168F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D346761"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4E6ECF20" w14:textId="77777777" w:rsidR="00B102E9" w:rsidRDefault="00B102E9" w:rsidP="007860B8">
            <w:pPr>
              <w:jc w:val="center"/>
              <w:rPr>
                <w:rFonts w:ascii="Arial" w:hAnsi="Arial" w:cs="Arial"/>
                <w:sz w:val="20"/>
                <w:szCs w:val="20"/>
              </w:rPr>
            </w:pPr>
          </w:p>
        </w:tc>
      </w:tr>
      <w:tr w:rsidR="00B102E9" w14:paraId="40541036"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65BEE90B" w14:textId="77777777" w:rsidR="00B102E9" w:rsidRDefault="00B102E9" w:rsidP="007860B8">
            <w:pPr>
              <w:jc w:val="center"/>
              <w:rPr>
                <w:rFonts w:ascii="Arial" w:hAnsi="Arial" w:cs="Arial"/>
                <w:sz w:val="20"/>
                <w:szCs w:val="20"/>
              </w:rPr>
            </w:pPr>
            <w:r>
              <w:rPr>
                <w:rFonts w:ascii="Arial" w:hAnsi="Arial" w:cs="Arial"/>
                <w:sz w:val="20"/>
                <w:szCs w:val="20"/>
              </w:rPr>
              <w:t>4.</w:t>
            </w:r>
          </w:p>
        </w:tc>
        <w:tc>
          <w:tcPr>
            <w:tcW w:w="3418" w:type="dxa"/>
            <w:tcBorders>
              <w:top w:val="single" w:sz="4" w:space="0" w:color="auto"/>
              <w:left w:val="single" w:sz="4" w:space="0" w:color="auto"/>
              <w:bottom w:val="single" w:sz="4" w:space="0" w:color="auto"/>
              <w:right w:val="single" w:sz="4" w:space="0" w:color="auto"/>
            </w:tcBorders>
          </w:tcPr>
          <w:p w14:paraId="67FF44D4" w14:textId="77777777" w:rsidR="00B102E9" w:rsidRDefault="00B102E9" w:rsidP="007860B8">
            <w:pPr>
              <w:jc w:val="both"/>
              <w:rPr>
                <w:rFonts w:ascii="Arial" w:hAnsi="Arial" w:cs="Arial"/>
                <w:sz w:val="20"/>
                <w:szCs w:val="20"/>
              </w:rPr>
            </w:pPr>
            <w:r>
              <w:rPr>
                <w:rFonts w:ascii="Arial" w:hAnsi="Arial" w:cs="Arial"/>
                <w:sz w:val="20"/>
                <w:szCs w:val="20"/>
              </w:rPr>
              <w:t>Excavation, river diversion / dewatering</w:t>
            </w:r>
          </w:p>
        </w:tc>
        <w:tc>
          <w:tcPr>
            <w:tcW w:w="1462" w:type="dxa"/>
            <w:tcBorders>
              <w:top w:val="single" w:sz="4" w:space="0" w:color="auto"/>
              <w:left w:val="single" w:sz="4" w:space="0" w:color="auto"/>
              <w:bottom w:val="single" w:sz="4" w:space="0" w:color="auto"/>
              <w:right w:val="single" w:sz="4" w:space="0" w:color="auto"/>
            </w:tcBorders>
          </w:tcPr>
          <w:p w14:paraId="47006031"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7477163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79BEA5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37AB60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5A6B00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6BC6CF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5ADFB5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E8FA20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748B31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B0ABE8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63C776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8BE2235"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21331908" w14:textId="77777777" w:rsidR="00B102E9" w:rsidRDefault="00B102E9" w:rsidP="007860B8">
            <w:pPr>
              <w:jc w:val="center"/>
              <w:rPr>
                <w:rFonts w:ascii="Arial" w:hAnsi="Arial" w:cs="Arial"/>
                <w:sz w:val="20"/>
                <w:szCs w:val="20"/>
              </w:rPr>
            </w:pPr>
          </w:p>
        </w:tc>
      </w:tr>
      <w:tr w:rsidR="00B102E9" w14:paraId="3028E4E9"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73FECC51" w14:textId="77777777" w:rsidR="00B102E9" w:rsidRDefault="00B102E9" w:rsidP="007860B8">
            <w:pPr>
              <w:jc w:val="center"/>
              <w:rPr>
                <w:rFonts w:ascii="Arial" w:hAnsi="Arial" w:cs="Arial"/>
                <w:sz w:val="20"/>
                <w:szCs w:val="20"/>
              </w:rPr>
            </w:pPr>
            <w:r>
              <w:rPr>
                <w:rFonts w:ascii="Arial" w:hAnsi="Arial" w:cs="Arial"/>
                <w:sz w:val="20"/>
                <w:szCs w:val="20"/>
              </w:rPr>
              <w:t>5.</w:t>
            </w:r>
          </w:p>
        </w:tc>
        <w:tc>
          <w:tcPr>
            <w:tcW w:w="3418" w:type="dxa"/>
            <w:tcBorders>
              <w:top w:val="single" w:sz="4" w:space="0" w:color="auto"/>
              <w:left w:val="single" w:sz="4" w:space="0" w:color="auto"/>
              <w:bottom w:val="single" w:sz="4" w:space="0" w:color="auto"/>
              <w:right w:val="single" w:sz="4" w:space="0" w:color="auto"/>
            </w:tcBorders>
          </w:tcPr>
          <w:p w14:paraId="10F1446D" w14:textId="77777777" w:rsidR="00B102E9" w:rsidRDefault="00B102E9" w:rsidP="007860B8">
            <w:pPr>
              <w:jc w:val="both"/>
              <w:rPr>
                <w:rFonts w:ascii="Arial" w:hAnsi="Arial" w:cs="Arial"/>
                <w:sz w:val="20"/>
                <w:szCs w:val="20"/>
              </w:rPr>
            </w:pPr>
            <w:r>
              <w:rPr>
                <w:rFonts w:ascii="Arial" w:hAnsi="Arial" w:cs="Arial"/>
                <w:sz w:val="20"/>
                <w:szCs w:val="20"/>
              </w:rPr>
              <w:t>Diaphragm wall, granites etc.</w:t>
            </w:r>
          </w:p>
        </w:tc>
        <w:tc>
          <w:tcPr>
            <w:tcW w:w="1462" w:type="dxa"/>
            <w:tcBorders>
              <w:top w:val="single" w:sz="4" w:space="0" w:color="auto"/>
              <w:left w:val="single" w:sz="4" w:space="0" w:color="auto"/>
              <w:bottom w:val="single" w:sz="4" w:space="0" w:color="auto"/>
              <w:right w:val="single" w:sz="4" w:space="0" w:color="auto"/>
            </w:tcBorders>
          </w:tcPr>
          <w:p w14:paraId="12DACCF6"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6EF5B82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3A6B89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E05300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8108A4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D96C5A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C29602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A5977E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559AF4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CA7541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A521A3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AC4E011"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0DD49A1C" w14:textId="77777777" w:rsidR="00B102E9" w:rsidRDefault="00B102E9" w:rsidP="007860B8">
            <w:pPr>
              <w:jc w:val="center"/>
              <w:rPr>
                <w:rFonts w:ascii="Arial" w:hAnsi="Arial" w:cs="Arial"/>
                <w:sz w:val="20"/>
                <w:szCs w:val="20"/>
              </w:rPr>
            </w:pPr>
          </w:p>
        </w:tc>
      </w:tr>
      <w:tr w:rsidR="00B102E9" w14:paraId="3AF865E6"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2BE29616" w14:textId="77777777" w:rsidR="00B102E9" w:rsidRDefault="00B102E9" w:rsidP="007860B8">
            <w:pPr>
              <w:jc w:val="center"/>
              <w:rPr>
                <w:rFonts w:ascii="Arial" w:hAnsi="Arial" w:cs="Arial"/>
                <w:sz w:val="20"/>
                <w:szCs w:val="20"/>
              </w:rPr>
            </w:pPr>
            <w:r>
              <w:rPr>
                <w:rFonts w:ascii="Arial" w:hAnsi="Arial" w:cs="Arial"/>
                <w:sz w:val="20"/>
                <w:szCs w:val="20"/>
              </w:rPr>
              <w:t>6.</w:t>
            </w:r>
          </w:p>
        </w:tc>
        <w:tc>
          <w:tcPr>
            <w:tcW w:w="3418" w:type="dxa"/>
            <w:tcBorders>
              <w:top w:val="single" w:sz="4" w:space="0" w:color="auto"/>
              <w:left w:val="single" w:sz="4" w:space="0" w:color="auto"/>
              <w:bottom w:val="single" w:sz="4" w:space="0" w:color="auto"/>
              <w:right w:val="single" w:sz="4" w:space="0" w:color="auto"/>
            </w:tcBorders>
          </w:tcPr>
          <w:p w14:paraId="2EA4A2DC" w14:textId="77777777" w:rsidR="00B102E9" w:rsidRDefault="00B102E9" w:rsidP="007860B8">
            <w:pPr>
              <w:jc w:val="both"/>
              <w:rPr>
                <w:rFonts w:ascii="Arial" w:hAnsi="Arial" w:cs="Arial"/>
                <w:sz w:val="20"/>
                <w:szCs w:val="20"/>
              </w:rPr>
            </w:pPr>
            <w:r>
              <w:rPr>
                <w:rFonts w:ascii="Arial" w:hAnsi="Arial" w:cs="Arial"/>
                <w:sz w:val="20"/>
                <w:szCs w:val="20"/>
              </w:rPr>
              <w:t>Foundation concerting</w:t>
            </w:r>
          </w:p>
        </w:tc>
        <w:tc>
          <w:tcPr>
            <w:tcW w:w="1462" w:type="dxa"/>
            <w:tcBorders>
              <w:top w:val="single" w:sz="4" w:space="0" w:color="auto"/>
              <w:left w:val="single" w:sz="4" w:space="0" w:color="auto"/>
              <w:bottom w:val="single" w:sz="4" w:space="0" w:color="auto"/>
              <w:right w:val="single" w:sz="4" w:space="0" w:color="auto"/>
            </w:tcBorders>
          </w:tcPr>
          <w:p w14:paraId="7D0895BB"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4D650F8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911C42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99DD2C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6ACA76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89F561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3B770C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F6D43E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DD2B9B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82AFE7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471E1E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FF4CC6A"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0D52C265" w14:textId="77777777" w:rsidR="00B102E9" w:rsidRDefault="00B102E9" w:rsidP="007860B8">
            <w:pPr>
              <w:jc w:val="center"/>
              <w:rPr>
                <w:rFonts w:ascii="Arial" w:hAnsi="Arial" w:cs="Arial"/>
                <w:sz w:val="20"/>
                <w:szCs w:val="20"/>
              </w:rPr>
            </w:pPr>
          </w:p>
        </w:tc>
      </w:tr>
      <w:tr w:rsidR="00B102E9" w14:paraId="049D512C"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6669EDC9" w14:textId="77777777" w:rsidR="00B102E9" w:rsidRDefault="00B102E9" w:rsidP="007860B8">
            <w:pPr>
              <w:jc w:val="center"/>
              <w:rPr>
                <w:rFonts w:ascii="Arial" w:hAnsi="Arial" w:cs="Arial"/>
                <w:sz w:val="20"/>
                <w:szCs w:val="20"/>
              </w:rPr>
            </w:pPr>
            <w:r>
              <w:rPr>
                <w:rFonts w:ascii="Arial" w:hAnsi="Arial" w:cs="Arial"/>
                <w:sz w:val="20"/>
                <w:szCs w:val="20"/>
              </w:rPr>
              <w:t>7.</w:t>
            </w:r>
          </w:p>
        </w:tc>
        <w:tc>
          <w:tcPr>
            <w:tcW w:w="3418" w:type="dxa"/>
            <w:tcBorders>
              <w:top w:val="single" w:sz="4" w:space="0" w:color="auto"/>
              <w:left w:val="single" w:sz="4" w:space="0" w:color="auto"/>
              <w:bottom w:val="single" w:sz="4" w:space="0" w:color="auto"/>
              <w:right w:val="single" w:sz="4" w:space="0" w:color="auto"/>
            </w:tcBorders>
          </w:tcPr>
          <w:p w14:paraId="08D431EE" w14:textId="77777777" w:rsidR="00B102E9" w:rsidRDefault="00B102E9" w:rsidP="007860B8">
            <w:pPr>
              <w:jc w:val="both"/>
              <w:rPr>
                <w:rFonts w:ascii="Arial" w:hAnsi="Arial" w:cs="Arial"/>
                <w:sz w:val="20"/>
                <w:szCs w:val="20"/>
              </w:rPr>
            </w:pPr>
            <w:r>
              <w:rPr>
                <w:rFonts w:ascii="Arial" w:hAnsi="Arial" w:cs="Arial"/>
                <w:sz w:val="20"/>
                <w:szCs w:val="20"/>
              </w:rPr>
              <w:t>Concreting river bays, piers</w:t>
            </w:r>
          </w:p>
        </w:tc>
        <w:tc>
          <w:tcPr>
            <w:tcW w:w="1462" w:type="dxa"/>
            <w:tcBorders>
              <w:top w:val="single" w:sz="4" w:space="0" w:color="auto"/>
              <w:left w:val="single" w:sz="4" w:space="0" w:color="auto"/>
              <w:bottom w:val="single" w:sz="4" w:space="0" w:color="auto"/>
              <w:right w:val="single" w:sz="4" w:space="0" w:color="auto"/>
            </w:tcBorders>
          </w:tcPr>
          <w:p w14:paraId="4F8C3F3E"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526307D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C2F8BA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70E793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14DE9A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508C8D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D0DA38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F47D14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133889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10B40D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7C3AFA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9378C4D"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730E3F3F" w14:textId="77777777" w:rsidR="00B102E9" w:rsidRDefault="00B102E9" w:rsidP="007860B8">
            <w:pPr>
              <w:jc w:val="center"/>
              <w:rPr>
                <w:rFonts w:ascii="Arial" w:hAnsi="Arial" w:cs="Arial"/>
                <w:sz w:val="20"/>
                <w:szCs w:val="20"/>
              </w:rPr>
            </w:pPr>
          </w:p>
        </w:tc>
      </w:tr>
      <w:tr w:rsidR="00B102E9" w14:paraId="17B8B0D4"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223FAD13" w14:textId="77777777" w:rsidR="00B102E9" w:rsidRDefault="00B102E9" w:rsidP="007860B8">
            <w:pPr>
              <w:jc w:val="center"/>
              <w:rPr>
                <w:rFonts w:ascii="Arial" w:hAnsi="Arial" w:cs="Arial"/>
                <w:sz w:val="20"/>
                <w:szCs w:val="20"/>
              </w:rPr>
            </w:pPr>
            <w:r>
              <w:rPr>
                <w:rFonts w:ascii="Arial" w:hAnsi="Arial" w:cs="Arial"/>
                <w:sz w:val="20"/>
                <w:szCs w:val="20"/>
              </w:rPr>
              <w:t>8.</w:t>
            </w:r>
          </w:p>
        </w:tc>
        <w:tc>
          <w:tcPr>
            <w:tcW w:w="3418" w:type="dxa"/>
            <w:tcBorders>
              <w:top w:val="single" w:sz="4" w:space="0" w:color="auto"/>
              <w:left w:val="single" w:sz="4" w:space="0" w:color="auto"/>
              <w:bottom w:val="single" w:sz="4" w:space="0" w:color="auto"/>
              <w:right w:val="single" w:sz="4" w:space="0" w:color="auto"/>
            </w:tcBorders>
          </w:tcPr>
          <w:p w14:paraId="7FDF6C31" w14:textId="77777777" w:rsidR="00B102E9" w:rsidRDefault="00B102E9" w:rsidP="007860B8">
            <w:pPr>
              <w:jc w:val="both"/>
              <w:rPr>
                <w:rFonts w:ascii="Arial" w:hAnsi="Arial" w:cs="Arial"/>
                <w:sz w:val="20"/>
                <w:szCs w:val="20"/>
              </w:rPr>
            </w:pPr>
            <w:r>
              <w:rPr>
                <w:rFonts w:ascii="Arial" w:hAnsi="Arial" w:cs="Arial"/>
                <w:sz w:val="20"/>
                <w:szCs w:val="20"/>
              </w:rPr>
              <w:t>Concreting under sluice piers</w:t>
            </w:r>
          </w:p>
        </w:tc>
        <w:tc>
          <w:tcPr>
            <w:tcW w:w="1462" w:type="dxa"/>
            <w:tcBorders>
              <w:top w:val="single" w:sz="4" w:space="0" w:color="auto"/>
              <w:left w:val="single" w:sz="4" w:space="0" w:color="auto"/>
              <w:bottom w:val="single" w:sz="4" w:space="0" w:color="auto"/>
              <w:right w:val="single" w:sz="4" w:space="0" w:color="auto"/>
            </w:tcBorders>
          </w:tcPr>
          <w:p w14:paraId="3946A024"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657A672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3D460D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593125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634247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968E42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805284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8E6CE2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980C94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CB75BE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14E5B7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6184324"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2BD4A488" w14:textId="77777777" w:rsidR="00B102E9" w:rsidRDefault="00B102E9" w:rsidP="007860B8">
            <w:pPr>
              <w:jc w:val="center"/>
              <w:rPr>
                <w:rFonts w:ascii="Arial" w:hAnsi="Arial" w:cs="Arial"/>
                <w:sz w:val="20"/>
                <w:szCs w:val="20"/>
              </w:rPr>
            </w:pPr>
          </w:p>
        </w:tc>
      </w:tr>
      <w:tr w:rsidR="00B102E9" w14:paraId="0F7CA436"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23646A11" w14:textId="77777777" w:rsidR="00B102E9" w:rsidRDefault="00B102E9" w:rsidP="007860B8">
            <w:pPr>
              <w:jc w:val="center"/>
              <w:rPr>
                <w:rFonts w:ascii="Arial" w:hAnsi="Arial" w:cs="Arial"/>
                <w:sz w:val="20"/>
                <w:szCs w:val="20"/>
              </w:rPr>
            </w:pPr>
            <w:r>
              <w:rPr>
                <w:rFonts w:ascii="Arial" w:hAnsi="Arial" w:cs="Arial"/>
                <w:sz w:val="20"/>
                <w:szCs w:val="20"/>
              </w:rPr>
              <w:t>9.</w:t>
            </w:r>
          </w:p>
        </w:tc>
        <w:tc>
          <w:tcPr>
            <w:tcW w:w="3418" w:type="dxa"/>
            <w:tcBorders>
              <w:top w:val="single" w:sz="4" w:space="0" w:color="auto"/>
              <w:left w:val="single" w:sz="4" w:space="0" w:color="auto"/>
              <w:bottom w:val="single" w:sz="4" w:space="0" w:color="auto"/>
              <w:right w:val="single" w:sz="4" w:space="0" w:color="auto"/>
            </w:tcBorders>
          </w:tcPr>
          <w:p w14:paraId="5E45D8BA" w14:textId="77777777" w:rsidR="00B102E9" w:rsidRDefault="00B102E9" w:rsidP="007860B8">
            <w:pPr>
              <w:jc w:val="both"/>
              <w:rPr>
                <w:rFonts w:ascii="Arial" w:hAnsi="Arial" w:cs="Arial"/>
                <w:sz w:val="20"/>
                <w:szCs w:val="20"/>
              </w:rPr>
            </w:pPr>
            <w:r>
              <w:rPr>
                <w:rFonts w:ascii="Arial" w:hAnsi="Arial" w:cs="Arial"/>
                <w:sz w:val="20"/>
                <w:szCs w:val="20"/>
              </w:rPr>
              <w:t>U/S protection floor</w:t>
            </w:r>
          </w:p>
        </w:tc>
        <w:tc>
          <w:tcPr>
            <w:tcW w:w="1462" w:type="dxa"/>
            <w:tcBorders>
              <w:top w:val="single" w:sz="4" w:space="0" w:color="auto"/>
              <w:left w:val="single" w:sz="4" w:space="0" w:color="auto"/>
              <w:bottom w:val="single" w:sz="4" w:space="0" w:color="auto"/>
              <w:right w:val="single" w:sz="4" w:space="0" w:color="auto"/>
            </w:tcBorders>
          </w:tcPr>
          <w:p w14:paraId="38984D82"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45E24A5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549FA5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214B6B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FB15FC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2B4D12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DC7A57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F24D00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24E778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74CA38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229528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64F9D2B"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174D6732" w14:textId="77777777" w:rsidR="00B102E9" w:rsidRDefault="00B102E9" w:rsidP="007860B8">
            <w:pPr>
              <w:jc w:val="center"/>
              <w:rPr>
                <w:rFonts w:ascii="Arial" w:hAnsi="Arial" w:cs="Arial"/>
                <w:sz w:val="20"/>
                <w:szCs w:val="20"/>
              </w:rPr>
            </w:pPr>
          </w:p>
        </w:tc>
      </w:tr>
      <w:tr w:rsidR="00B102E9" w14:paraId="39CF368C"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3BB46430" w14:textId="77777777" w:rsidR="00B102E9" w:rsidRDefault="00B102E9" w:rsidP="007860B8">
            <w:pPr>
              <w:jc w:val="center"/>
              <w:rPr>
                <w:rFonts w:ascii="Arial" w:hAnsi="Arial" w:cs="Arial"/>
                <w:sz w:val="20"/>
                <w:szCs w:val="20"/>
              </w:rPr>
            </w:pPr>
            <w:r>
              <w:rPr>
                <w:rFonts w:ascii="Arial" w:hAnsi="Arial" w:cs="Arial"/>
                <w:sz w:val="20"/>
                <w:szCs w:val="20"/>
              </w:rPr>
              <w:t>10.</w:t>
            </w:r>
          </w:p>
        </w:tc>
        <w:tc>
          <w:tcPr>
            <w:tcW w:w="3418" w:type="dxa"/>
            <w:tcBorders>
              <w:top w:val="single" w:sz="4" w:space="0" w:color="auto"/>
              <w:left w:val="single" w:sz="4" w:space="0" w:color="auto"/>
              <w:bottom w:val="single" w:sz="4" w:space="0" w:color="auto"/>
              <w:right w:val="single" w:sz="4" w:space="0" w:color="auto"/>
            </w:tcBorders>
          </w:tcPr>
          <w:p w14:paraId="12746499" w14:textId="77777777" w:rsidR="00B102E9" w:rsidRDefault="00B102E9" w:rsidP="007860B8">
            <w:pPr>
              <w:jc w:val="both"/>
              <w:rPr>
                <w:rFonts w:ascii="Arial" w:hAnsi="Arial" w:cs="Arial"/>
                <w:sz w:val="20"/>
                <w:szCs w:val="20"/>
              </w:rPr>
            </w:pPr>
            <w:r>
              <w:rPr>
                <w:rFonts w:ascii="Arial" w:hAnsi="Arial" w:cs="Arial"/>
                <w:sz w:val="20"/>
                <w:szCs w:val="20"/>
              </w:rPr>
              <w:t>D/S protection floor</w:t>
            </w:r>
          </w:p>
        </w:tc>
        <w:tc>
          <w:tcPr>
            <w:tcW w:w="1462" w:type="dxa"/>
            <w:tcBorders>
              <w:top w:val="single" w:sz="4" w:space="0" w:color="auto"/>
              <w:left w:val="single" w:sz="4" w:space="0" w:color="auto"/>
              <w:bottom w:val="single" w:sz="4" w:space="0" w:color="auto"/>
              <w:right w:val="single" w:sz="4" w:space="0" w:color="auto"/>
            </w:tcBorders>
          </w:tcPr>
          <w:p w14:paraId="16440F49"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4C0B24D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291CE6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EA763D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6AEDC1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D3E512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ABBDCC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41153B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7C5B81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734736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23BBB2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8871890"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51C626E6" w14:textId="77777777" w:rsidR="00B102E9" w:rsidRDefault="00B102E9" w:rsidP="007860B8">
            <w:pPr>
              <w:jc w:val="center"/>
              <w:rPr>
                <w:rFonts w:ascii="Arial" w:hAnsi="Arial" w:cs="Arial"/>
                <w:sz w:val="20"/>
                <w:szCs w:val="20"/>
              </w:rPr>
            </w:pPr>
          </w:p>
        </w:tc>
      </w:tr>
      <w:tr w:rsidR="00B102E9" w14:paraId="3342099A"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5D6C6F66" w14:textId="77777777" w:rsidR="00B102E9" w:rsidRDefault="00B102E9" w:rsidP="007860B8">
            <w:pPr>
              <w:jc w:val="center"/>
              <w:rPr>
                <w:rFonts w:ascii="Arial" w:hAnsi="Arial" w:cs="Arial"/>
                <w:sz w:val="20"/>
                <w:szCs w:val="20"/>
              </w:rPr>
            </w:pPr>
            <w:r>
              <w:rPr>
                <w:rFonts w:ascii="Arial" w:hAnsi="Arial" w:cs="Arial"/>
                <w:sz w:val="20"/>
                <w:szCs w:val="20"/>
              </w:rPr>
              <w:t>11.</w:t>
            </w:r>
          </w:p>
        </w:tc>
        <w:tc>
          <w:tcPr>
            <w:tcW w:w="3418" w:type="dxa"/>
            <w:tcBorders>
              <w:top w:val="single" w:sz="4" w:space="0" w:color="auto"/>
              <w:left w:val="single" w:sz="4" w:space="0" w:color="auto"/>
              <w:bottom w:val="single" w:sz="4" w:space="0" w:color="auto"/>
              <w:right w:val="single" w:sz="4" w:space="0" w:color="auto"/>
            </w:tcBorders>
          </w:tcPr>
          <w:p w14:paraId="23FA9464" w14:textId="77777777" w:rsidR="00B102E9" w:rsidRDefault="00B102E9" w:rsidP="007860B8">
            <w:pPr>
              <w:jc w:val="both"/>
              <w:rPr>
                <w:rFonts w:ascii="Arial" w:hAnsi="Arial" w:cs="Arial"/>
                <w:sz w:val="20"/>
                <w:szCs w:val="20"/>
              </w:rPr>
            </w:pPr>
            <w:r>
              <w:rPr>
                <w:rFonts w:ascii="Arial" w:hAnsi="Arial" w:cs="Arial"/>
                <w:sz w:val="20"/>
                <w:szCs w:val="20"/>
              </w:rPr>
              <w:t>Divide wall, Bridge</w:t>
            </w:r>
          </w:p>
        </w:tc>
        <w:tc>
          <w:tcPr>
            <w:tcW w:w="1462" w:type="dxa"/>
            <w:tcBorders>
              <w:top w:val="single" w:sz="4" w:space="0" w:color="auto"/>
              <w:left w:val="single" w:sz="4" w:space="0" w:color="auto"/>
              <w:bottom w:val="single" w:sz="4" w:space="0" w:color="auto"/>
              <w:right w:val="single" w:sz="4" w:space="0" w:color="auto"/>
            </w:tcBorders>
          </w:tcPr>
          <w:p w14:paraId="5F1B8F3A"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3F52882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C3EF39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61418D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C09A4E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9091A8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D4C4FD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39FC2E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305AD1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BCDADD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C92AED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24ABF62"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789CD270" w14:textId="77777777" w:rsidR="00B102E9" w:rsidRDefault="00B102E9" w:rsidP="007860B8">
            <w:pPr>
              <w:jc w:val="center"/>
              <w:rPr>
                <w:rFonts w:ascii="Arial" w:hAnsi="Arial" w:cs="Arial"/>
                <w:sz w:val="20"/>
                <w:szCs w:val="20"/>
              </w:rPr>
            </w:pPr>
          </w:p>
        </w:tc>
      </w:tr>
      <w:tr w:rsidR="00B102E9" w14:paraId="6A23943F"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0777169D" w14:textId="77777777" w:rsidR="00B102E9" w:rsidRDefault="00B102E9" w:rsidP="007860B8">
            <w:pPr>
              <w:jc w:val="center"/>
              <w:rPr>
                <w:rFonts w:ascii="Arial" w:hAnsi="Arial" w:cs="Arial"/>
                <w:sz w:val="20"/>
                <w:szCs w:val="20"/>
              </w:rPr>
            </w:pPr>
            <w:r>
              <w:rPr>
                <w:rFonts w:ascii="Arial" w:hAnsi="Arial" w:cs="Arial"/>
                <w:sz w:val="20"/>
                <w:szCs w:val="20"/>
              </w:rPr>
              <w:t>12.</w:t>
            </w:r>
          </w:p>
        </w:tc>
        <w:tc>
          <w:tcPr>
            <w:tcW w:w="3418" w:type="dxa"/>
            <w:tcBorders>
              <w:top w:val="single" w:sz="4" w:space="0" w:color="auto"/>
              <w:left w:val="single" w:sz="4" w:space="0" w:color="auto"/>
              <w:bottom w:val="single" w:sz="4" w:space="0" w:color="auto"/>
              <w:right w:val="single" w:sz="4" w:space="0" w:color="auto"/>
            </w:tcBorders>
          </w:tcPr>
          <w:p w14:paraId="7EAB4B50" w14:textId="77777777" w:rsidR="00B102E9" w:rsidRDefault="00B102E9" w:rsidP="007860B8">
            <w:pPr>
              <w:jc w:val="both"/>
              <w:rPr>
                <w:rFonts w:ascii="Arial" w:hAnsi="Arial" w:cs="Arial"/>
                <w:sz w:val="20"/>
                <w:szCs w:val="20"/>
              </w:rPr>
            </w:pPr>
            <w:r>
              <w:rPr>
                <w:rFonts w:ascii="Arial" w:hAnsi="Arial" w:cs="Arial"/>
                <w:sz w:val="20"/>
                <w:szCs w:val="20"/>
              </w:rPr>
              <w:t>Gate installation</w:t>
            </w:r>
          </w:p>
        </w:tc>
        <w:tc>
          <w:tcPr>
            <w:tcW w:w="1462" w:type="dxa"/>
            <w:tcBorders>
              <w:top w:val="single" w:sz="4" w:space="0" w:color="auto"/>
              <w:left w:val="single" w:sz="4" w:space="0" w:color="auto"/>
              <w:bottom w:val="single" w:sz="4" w:space="0" w:color="auto"/>
              <w:right w:val="single" w:sz="4" w:space="0" w:color="auto"/>
            </w:tcBorders>
          </w:tcPr>
          <w:p w14:paraId="0C754ACE"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0AC3755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77A30E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5B3BA2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AF9640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C7E3B5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1B6CB8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CA9BA0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6517D4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F40AAA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EDF543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8AE4E0C"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41F4DF34" w14:textId="77777777" w:rsidR="00B102E9" w:rsidRDefault="00B102E9" w:rsidP="007860B8">
            <w:pPr>
              <w:jc w:val="center"/>
              <w:rPr>
                <w:rFonts w:ascii="Arial" w:hAnsi="Arial" w:cs="Arial"/>
                <w:sz w:val="20"/>
                <w:szCs w:val="20"/>
              </w:rPr>
            </w:pPr>
          </w:p>
        </w:tc>
      </w:tr>
      <w:tr w:rsidR="00B102E9" w14:paraId="74034D87"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71FB243A" w14:textId="77777777" w:rsidR="00B102E9" w:rsidRDefault="00B102E9" w:rsidP="007860B8">
            <w:pPr>
              <w:jc w:val="center"/>
              <w:rPr>
                <w:rFonts w:ascii="Arial" w:hAnsi="Arial" w:cs="Arial"/>
                <w:sz w:val="20"/>
                <w:szCs w:val="20"/>
              </w:rPr>
            </w:pPr>
            <w:r>
              <w:rPr>
                <w:rFonts w:ascii="Arial" w:hAnsi="Arial" w:cs="Arial"/>
                <w:sz w:val="20"/>
                <w:szCs w:val="20"/>
              </w:rPr>
              <w:t>13.</w:t>
            </w:r>
          </w:p>
        </w:tc>
        <w:tc>
          <w:tcPr>
            <w:tcW w:w="3418" w:type="dxa"/>
            <w:tcBorders>
              <w:top w:val="single" w:sz="4" w:space="0" w:color="auto"/>
              <w:left w:val="single" w:sz="4" w:space="0" w:color="auto"/>
              <w:bottom w:val="single" w:sz="4" w:space="0" w:color="auto"/>
              <w:right w:val="single" w:sz="4" w:space="0" w:color="auto"/>
            </w:tcBorders>
          </w:tcPr>
          <w:p w14:paraId="4AA9C220" w14:textId="77777777" w:rsidR="00B102E9" w:rsidRDefault="00B102E9" w:rsidP="007860B8">
            <w:pPr>
              <w:jc w:val="both"/>
              <w:rPr>
                <w:rFonts w:ascii="Arial" w:hAnsi="Arial" w:cs="Arial"/>
                <w:sz w:val="20"/>
                <w:szCs w:val="20"/>
              </w:rPr>
            </w:pPr>
            <w:r>
              <w:rPr>
                <w:rFonts w:ascii="Arial" w:hAnsi="Arial" w:cs="Arial"/>
                <w:sz w:val="20"/>
                <w:szCs w:val="20"/>
              </w:rPr>
              <w:t>Stop log/ Gantry-Crane</w:t>
            </w:r>
          </w:p>
        </w:tc>
        <w:tc>
          <w:tcPr>
            <w:tcW w:w="1462" w:type="dxa"/>
            <w:tcBorders>
              <w:top w:val="single" w:sz="4" w:space="0" w:color="auto"/>
              <w:left w:val="single" w:sz="4" w:space="0" w:color="auto"/>
              <w:bottom w:val="single" w:sz="4" w:space="0" w:color="auto"/>
              <w:right w:val="single" w:sz="4" w:space="0" w:color="auto"/>
            </w:tcBorders>
          </w:tcPr>
          <w:p w14:paraId="6D89259B"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41749F4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210075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BF6818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AD4DC1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30CE88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140578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C6ADED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AF491B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385D8D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0DC8A0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7A7BA74"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28A8EFC6" w14:textId="77777777" w:rsidR="00B102E9" w:rsidRDefault="00B102E9" w:rsidP="007860B8">
            <w:pPr>
              <w:jc w:val="center"/>
              <w:rPr>
                <w:rFonts w:ascii="Arial" w:hAnsi="Arial" w:cs="Arial"/>
                <w:sz w:val="20"/>
                <w:szCs w:val="20"/>
              </w:rPr>
            </w:pPr>
          </w:p>
        </w:tc>
      </w:tr>
      <w:tr w:rsidR="00B102E9" w14:paraId="1D556832"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3DC222A3" w14:textId="77777777" w:rsidR="00B102E9" w:rsidRDefault="00B102E9" w:rsidP="007860B8">
            <w:pPr>
              <w:jc w:val="center"/>
              <w:rPr>
                <w:rFonts w:ascii="Arial" w:hAnsi="Arial" w:cs="Arial"/>
                <w:sz w:val="20"/>
                <w:szCs w:val="20"/>
              </w:rPr>
            </w:pPr>
            <w:r>
              <w:rPr>
                <w:rFonts w:ascii="Arial" w:hAnsi="Arial" w:cs="Arial"/>
                <w:sz w:val="20"/>
                <w:szCs w:val="20"/>
              </w:rPr>
              <w:t>14.</w:t>
            </w:r>
          </w:p>
        </w:tc>
        <w:tc>
          <w:tcPr>
            <w:tcW w:w="3418" w:type="dxa"/>
            <w:tcBorders>
              <w:top w:val="single" w:sz="4" w:space="0" w:color="auto"/>
              <w:left w:val="single" w:sz="4" w:space="0" w:color="auto"/>
              <w:bottom w:val="single" w:sz="4" w:space="0" w:color="auto"/>
              <w:right w:val="single" w:sz="4" w:space="0" w:color="auto"/>
            </w:tcBorders>
          </w:tcPr>
          <w:p w14:paraId="5BB7A4F3" w14:textId="77777777" w:rsidR="00B102E9" w:rsidRDefault="00B102E9" w:rsidP="007860B8">
            <w:pPr>
              <w:jc w:val="both"/>
              <w:rPr>
                <w:rFonts w:ascii="Arial" w:hAnsi="Arial" w:cs="Arial"/>
                <w:sz w:val="20"/>
                <w:szCs w:val="20"/>
              </w:rPr>
            </w:pPr>
            <w:r>
              <w:rPr>
                <w:rFonts w:ascii="Arial" w:hAnsi="Arial" w:cs="Arial"/>
                <w:sz w:val="20"/>
                <w:szCs w:val="20"/>
              </w:rPr>
              <w:t>Bank protection</w:t>
            </w:r>
          </w:p>
        </w:tc>
        <w:tc>
          <w:tcPr>
            <w:tcW w:w="1462" w:type="dxa"/>
            <w:tcBorders>
              <w:top w:val="single" w:sz="4" w:space="0" w:color="auto"/>
              <w:left w:val="single" w:sz="4" w:space="0" w:color="auto"/>
              <w:bottom w:val="single" w:sz="4" w:space="0" w:color="auto"/>
              <w:right w:val="single" w:sz="4" w:space="0" w:color="auto"/>
            </w:tcBorders>
          </w:tcPr>
          <w:p w14:paraId="2F3FE109"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40A8D92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8A09B6B"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4772C5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AEBEE1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81A2AA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EE2D58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F278BB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B27D13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192B7E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4A5C8D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717F670"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6D562850" w14:textId="77777777" w:rsidR="00B102E9" w:rsidRDefault="00B102E9" w:rsidP="007860B8">
            <w:pPr>
              <w:jc w:val="center"/>
              <w:rPr>
                <w:rFonts w:ascii="Arial" w:hAnsi="Arial" w:cs="Arial"/>
                <w:sz w:val="20"/>
                <w:szCs w:val="20"/>
              </w:rPr>
            </w:pPr>
          </w:p>
        </w:tc>
      </w:tr>
      <w:tr w:rsidR="00B102E9" w14:paraId="183D4D2B"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708B05A0" w14:textId="77777777" w:rsidR="00B102E9" w:rsidRDefault="00B102E9" w:rsidP="007860B8">
            <w:pPr>
              <w:jc w:val="center"/>
              <w:rPr>
                <w:rFonts w:ascii="Arial" w:hAnsi="Arial" w:cs="Arial"/>
                <w:sz w:val="20"/>
                <w:szCs w:val="20"/>
              </w:rPr>
            </w:pPr>
            <w:r>
              <w:rPr>
                <w:rFonts w:ascii="Arial" w:hAnsi="Arial" w:cs="Arial"/>
                <w:sz w:val="20"/>
                <w:szCs w:val="20"/>
              </w:rPr>
              <w:t>15.</w:t>
            </w:r>
          </w:p>
        </w:tc>
        <w:tc>
          <w:tcPr>
            <w:tcW w:w="3418" w:type="dxa"/>
            <w:tcBorders>
              <w:top w:val="single" w:sz="4" w:space="0" w:color="auto"/>
              <w:left w:val="single" w:sz="4" w:space="0" w:color="auto"/>
              <w:bottom w:val="single" w:sz="4" w:space="0" w:color="auto"/>
              <w:right w:val="single" w:sz="4" w:space="0" w:color="auto"/>
            </w:tcBorders>
          </w:tcPr>
          <w:p w14:paraId="2063C58F" w14:textId="77777777" w:rsidR="00B102E9" w:rsidRDefault="00B102E9" w:rsidP="007860B8">
            <w:pPr>
              <w:jc w:val="both"/>
              <w:rPr>
                <w:rFonts w:ascii="Arial" w:hAnsi="Arial" w:cs="Arial"/>
                <w:sz w:val="20"/>
                <w:szCs w:val="20"/>
              </w:rPr>
            </w:pPr>
            <w:r>
              <w:rPr>
                <w:rFonts w:ascii="Arial" w:hAnsi="Arial" w:cs="Arial"/>
                <w:sz w:val="20"/>
                <w:szCs w:val="20"/>
              </w:rPr>
              <w:t>Approach to Bridge</w:t>
            </w:r>
          </w:p>
        </w:tc>
        <w:tc>
          <w:tcPr>
            <w:tcW w:w="1462" w:type="dxa"/>
            <w:tcBorders>
              <w:top w:val="single" w:sz="4" w:space="0" w:color="auto"/>
              <w:left w:val="single" w:sz="4" w:space="0" w:color="auto"/>
              <w:bottom w:val="single" w:sz="4" w:space="0" w:color="auto"/>
              <w:right w:val="single" w:sz="4" w:space="0" w:color="auto"/>
            </w:tcBorders>
          </w:tcPr>
          <w:p w14:paraId="2E9ED14C"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1DD01BF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3CE886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553F34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0A870B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8F8DD5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E5144A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EC47F6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3589B7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950E02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EB4DDD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BAE48A2"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0825410D" w14:textId="77777777" w:rsidR="00B102E9" w:rsidRDefault="00B102E9" w:rsidP="007860B8">
            <w:pPr>
              <w:jc w:val="center"/>
              <w:rPr>
                <w:rFonts w:ascii="Arial" w:hAnsi="Arial" w:cs="Arial"/>
                <w:sz w:val="20"/>
                <w:szCs w:val="20"/>
              </w:rPr>
            </w:pPr>
          </w:p>
        </w:tc>
      </w:tr>
      <w:tr w:rsidR="00B102E9" w14:paraId="52BA009D"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02C61C01" w14:textId="77777777" w:rsidR="00B102E9" w:rsidRDefault="00B102E9" w:rsidP="007860B8">
            <w:pPr>
              <w:jc w:val="center"/>
              <w:rPr>
                <w:rFonts w:ascii="Arial" w:hAnsi="Arial" w:cs="Arial"/>
                <w:sz w:val="20"/>
                <w:szCs w:val="20"/>
              </w:rPr>
            </w:pPr>
            <w:r>
              <w:rPr>
                <w:rFonts w:ascii="Arial" w:hAnsi="Arial" w:cs="Arial"/>
                <w:sz w:val="20"/>
                <w:szCs w:val="20"/>
              </w:rPr>
              <w:t>16.</w:t>
            </w:r>
          </w:p>
        </w:tc>
        <w:tc>
          <w:tcPr>
            <w:tcW w:w="3418" w:type="dxa"/>
            <w:tcBorders>
              <w:top w:val="single" w:sz="4" w:space="0" w:color="auto"/>
              <w:left w:val="single" w:sz="4" w:space="0" w:color="auto"/>
              <w:bottom w:val="single" w:sz="4" w:space="0" w:color="auto"/>
              <w:right w:val="single" w:sz="4" w:space="0" w:color="auto"/>
            </w:tcBorders>
          </w:tcPr>
          <w:p w14:paraId="052CFA61" w14:textId="77777777" w:rsidR="00B102E9" w:rsidRDefault="00B102E9" w:rsidP="007860B8">
            <w:pPr>
              <w:jc w:val="both"/>
              <w:rPr>
                <w:rFonts w:ascii="Arial" w:hAnsi="Arial" w:cs="Arial"/>
                <w:sz w:val="20"/>
                <w:szCs w:val="20"/>
              </w:rPr>
            </w:pPr>
            <w:r>
              <w:rPr>
                <w:rFonts w:ascii="Arial" w:hAnsi="Arial" w:cs="Arial"/>
                <w:sz w:val="20"/>
                <w:szCs w:val="20"/>
              </w:rPr>
              <w:t>Approach roads, , model studies.</w:t>
            </w:r>
          </w:p>
        </w:tc>
        <w:tc>
          <w:tcPr>
            <w:tcW w:w="1462" w:type="dxa"/>
            <w:tcBorders>
              <w:top w:val="single" w:sz="4" w:space="0" w:color="auto"/>
              <w:left w:val="single" w:sz="4" w:space="0" w:color="auto"/>
              <w:bottom w:val="single" w:sz="4" w:space="0" w:color="auto"/>
              <w:right w:val="single" w:sz="4" w:space="0" w:color="auto"/>
            </w:tcBorders>
          </w:tcPr>
          <w:p w14:paraId="298E0E91"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49D1AB68"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BA97E1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05767F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43D25C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8DE5CF2"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5A06D2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687743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581302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82206E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C700D50"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1BB626C"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4CBB9117" w14:textId="77777777" w:rsidR="00B102E9" w:rsidRDefault="00B102E9" w:rsidP="007860B8">
            <w:pPr>
              <w:jc w:val="center"/>
              <w:rPr>
                <w:rFonts w:ascii="Arial" w:hAnsi="Arial" w:cs="Arial"/>
                <w:sz w:val="20"/>
                <w:szCs w:val="20"/>
              </w:rPr>
            </w:pPr>
          </w:p>
        </w:tc>
      </w:tr>
      <w:tr w:rsidR="00B102E9" w14:paraId="19028C3E"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44B65808" w14:textId="77777777" w:rsidR="00B102E9" w:rsidRDefault="00B102E9" w:rsidP="007860B8">
            <w:pPr>
              <w:jc w:val="center"/>
              <w:rPr>
                <w:rFonts w:ascii="Arial" w:hAnsi="Arial" w:cs="Arial"/>
                <w:sz w:val="20"/>
                <w:szCs w:val="20"/>
              </w:rPr>
            </w:pPr>
            <w:r>
              <w:rPr>
                <w:rFonts w:ascii="Arial" w:hAnsi="Arial" w:cs="Arial"/>
                <w:sz w:val="20"/>
                <w:szCs w:val="20"/>
              </w:rPr>
              <w:t>17.</w:t>
            </w:r>
          </w:p>
        </w:tc>
        <w:tc>
          <w:tcPr>
            <w:tcW w:w="3418" w:type="dxa"/>
            <w:tcBorders>
              <w:top w:val="single" w:sz="4" w:space="0" w:color="auto"/>
              <w:left w:val="single" w:sz="4" w:space="0" w:color="auto"/>
              <w:bottom w:val="single" w:sz="4" w:space="0" w:color="auto"/>
              <w:right w:val="single" w:sz="4" w:space="0" w:color="auto"/>
            </w:tcBorders>
          </w:tcPr>
          <w:p w14:paraId="225C124F" w14:textId="77777777" w:rsidR="00B102E9" w:rsidRDefault="00B102E9" w:rsidP="007860B8">
            <w:pPr>
              <w:jc w:val="both"/>
              <w:rPr>
                <w:rFonts w:ascii="Arial" w:hAnsi="Arial" w:cs="Arial"/>
                <w:sz w:val="20"/>
                <w:szCs w:val="20"/>
              </w:rPr>
            </w:pPr>
            <w:r>
              <w:rPr>
                <w:rFonts w:ascii="Arial" w:hAnsi="Arial" w:cs="Arial"/>
                <w:sz w:val="20"/>
                <w:szCs w:val="20"/>
              </w:rPr>
              <w:t>Electrification / backup/ panel room/ digital display, boards  remote operation system sub-station transformers etc, service connection</w:t>
            </w:r>
          </w:p>
        </w:tc>
        <w:tc>
          <w:tcPr>
            <w:tcW w:w="1462" w:type="dxa"/>
            <w:tcBorders>
              <w:top w:val="single" w:sz="4" w:space="0" w:color="auto"/>
              <w:left w:val="single" w:sz="4" w:space="0" w:color="auto"/>
              <w:bottom w:val="single" w:sz="4" w:space="0" w:color="auto"/>
              <w:right w:val="single" w:sz="4" w:space="0" w:color="auto"/>
            </w:tcBorders>
          </w:tcPr>
          <w:p w14:paraId="41372DA7"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7CDF280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8104009"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2754D7F"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92ACBC4"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9D7F4B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CD5155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5A1395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520E2E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9AD3871"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655B2B4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75992A85"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100132B2" w14:textId="77777777" w:rsidR="00B102E9" w:rsidRDefault="00B102E9" w:rsidP="007860B8">
            <w:pPr>
              <w:jc w:val="center"/>
              <w:rPr>
                <w:rFonts w:ascii="Arial" w:hAnsi="Arial" w:cs="Arial"/>
                <w:sz w:val="20"/>
                <w:szCs w:val="20"/>
              </w:rPr>
            </w:pPr>
          </w:p>
        </w:tc>
      </w:tr>
      <w:tr w:rsidR="00B102E9" w14:paraId="079F52CC" w14:textId="77777777" w:rsidTr="007860B8">
        <w:trPr>
          <w:cantSplit/>
        </w:trPr>
        <w:tc>
          <w:tcPr>
            <w:tcW w:w="628" w:type="dxa"/>
            <w:tcBorders>
              <w:top w:val="single" w:sz="4" w:space="0" w:color="auto"/>
              <w:left w:val="single" w:sz="4" w:space="0" w:color="auto"/>
              <w:bottom w:val="single" w:sz="4" w:space="0" w:color="auto"/>
              <w:right w:val="single" w:sz="4" w:space="0" w:color="auto"/>
            </w:tcBorders>
          </w:tcPr>
          <w:p w14:paraId="11CAD522" w14:textId="77777777" w:rsidR="00B102E9" w:rsidRDefault="00B102E9" w:rsidP="007860B8">
            <w:pPr>
              <w:jc w:val="center"/>
              <w:rPr>
                <w:rFonts w:ascii="Arial" w:hAnsi="Arial" w:cs="Arial"/>
                <w:sz w:val="20"/>
                <w:szCs w:val="20"/>
              </w:rPr>
            </w:pPr>
            <w:r>
              <w:rPr>
                <w:rFonts w:ascii="Arial" w:hAnsi="Arial" w:cs="Arial"/>
                <w:sz w:val="20"/>
                <w:szCs w:val="20"/>
              </w:rPr>
              <w:t>18.</w:t>
            </w:r>
          </w:p>
        </w:tc>
        <w:tc>
          <w:tcPr>
            <w:tcW w:w="3418" w:type="dxa"/>
            <w:tcBorders>
              <w:top w:val="single" w:sz="4" w:space="0" w:color="auto"/>
              <w:left w:val="single" w:sz="4" w:space="0" w:color="auto"/>
              <w:bottom w:val="single" w:sz="4" w:space="0" w:color="auto"/>
              <w:right w:val="single" w:sz="4" w:space="0" w:color="auto"/>
            </w:tcBorders>
          </w:tcPr>
          <w:p w14:paraId="2D5F2C14" w14:textId="77777777" w:rsidR="00B102E9" w:rsidRDefault="00B102E9" w:rsidP="007860B8">
            <w:pPr>
              <w:jc w:val="both"/>
              <w:rPr>
                <w:rFonts w:ascii="Arial" w:hAnsi="Arial" w:cs="Arial"/>
                <w:sz w:val="20"/>
                <w:szCs w:val="20"/>
              </w:rPr>
            </w:pPr>
            <w:r>
              <w:rPr>
                <w:rFonts w:ascii="Arial" w:hAnsi="Arial" w:cs="Arial"/>
                <w:sz w:val="20"/>
                <w:szCs w:val="20"/>
              </w:rPr>
              <w:t>Other works.</w:t>
            </w:r>
          </w:p>
        </w:tc>
        <w:tc>
          <w:tcPr>
            <w:tcW w:w="1462" w:type="dxa"/>
            <w:tcBorders>
              <w:top w:val="single" w:sz="4" w:space="0" w:color="auto"/>
              <w:left w:val="single" w:sz="4" w:space="0" w:color="auto"/>
              <w:bottom w:val="single" w:sz="4" w:space="0" w:color="auto"/>
              <w:right w:val="single" w:sz="4" w:space="0" w:color="auto"/>
            </w:tcBorders>
          </w:tcPr>
          <w:p w14:paraId="372AD3FB" w14:textId="77777777" w:rsidR="00B102E9" w:rsidRDefault="00B102E9" w:rsidP="007860B8">
            <w:pPr>
              <w:jc w:val="center"/>
              <w:rPr>
                <w:rFonts w:ascii="Arial" w:hAnsi="Arial" w:cs="Arial"/>
                <w:sz w:val="20"/>
                <w:szCs w:val="20"/>
              </w:rPr>
            </w:pPr>
          </w:p>
        </w:tc>
        <w:tc>
          <w:tcPr>
            <w:tcW w:w="640" w:type="dxa"/>
            <w:tcBorders>
              <w:top w:val="single" w:sz="4" w:space="0" w:color="auto"/>
              <w:left w:val="single" w:sz="4" w:space="0" w:color="auto"/>
              <w:bottom w:val="single" w:sz="4" w:space="0" w:color="auto"/>
              <w:right w:val="single" w:sz="4" w:space="0" w:color="auto"/>
            </w:tcBorders>
          </w:tcPr>
          <w:p w14:paraId="0113206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5CF99B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1848CA17"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B7D93AC"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B96F39E"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490CCED6"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0B67CACD"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27DBD2E5"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7366C6A"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3DE9F473" w14:textId="77777777" w:rsidR="00B102E9" w:rsidRDefault="00B102E9" w:rsidP="007860B8">
            <w:pPr>
              <w:jc w:val="center"/>
              <w:rPr>
                <w:rFonts w:ascii="Arial" w:hAnsi="Arial" w:cs="Arial"/>
                <w:sz w:val="20"/>
                <w:szCs w:val="20"/>
              </w:rPr>
            </w:pPr>
          </w:p>
        </w:tc>
        <w:tc>
          <w:tcPr>
            <w:tcW w:w="842" w:type="dxa"/>
            <w:tcBorders>
              <w:top w:val="single" w:sz="4" w:space="0" w:color="auto"/>
              <w:left w:val="single" w:sz="4" w:space="0" w:color="auto"/>
              <w:bottom w:val="single" w:sz="4" w:space="0" w:color="auto"/>
              <w:right w:val="single" w:sz="4" w:space="0" w:color="auto"/>
            </w:tcBorders>
          </w:tcPr>
          <w:p w14:paraId="5353C6BA" w14:textId="77777777" w:rsidR="00B102E9" w:rsidRDefault="00B102E9" w:rsidP="007860B8">
            <w:pPr>
              <w:jc w:val="center"/>
              <w:rPr>
                <w:rFonts w:ascii="Arial" w:hAnsi="Arial" w:cs="Arial"/>
                <w:sz w:val="20"/>
                <w:szCs w:val="20"/>
              </w:rPr>
            </w:pPr>
          </w:p>
        </w:tc>
        <w:tc>
          <w:tcPr>
            <w:tcW w:w="840" w:type="dxa"/>
            <w:tcBorders>
              <w:top w:val="single" w:sz="4" w:space="0" w:color="auto"/>
              <w:left w:val="single" w:sz="4" w:space="0" w:color="auto"/>
              <w:bottom w:val="single" w:sz="4" w:space="0" w:color="auto"/>
              <w:right w:val="single" w:sz="4" w:space="0" w:color="auto"/>
            </w:tcBorders>
          </w:tcPr>
          <w:p w14:paraId="4FFBBD70" w14:textId="77777777" w:rsidR="00B102E9" w:rsidRDefault="00B102E9" w:rsidP="007860B8">
            <w:pPr>
              <w:jc w:val="center"/>
              <w:rPr>
                <w:rFonts w:ascii="Arial" w:hAnsi="Arial" w:cs="Arial"/>
                <w:sz w:val="20"/>
                <w:szCs w:val="20"/>
              </w:rPr>
            </w:pPr>
          </w:p>
        </w:tc>
      </w:tr>
    </w:tbl>
    <w:p w14:paraId="06381F2D" w14:textId="3AE86855" w:rsidR="00B102E9" w:rsidRPr="00051536" w:rsidRDefault="00B102E9" w:rsidP="00B102E9">
      <w:pPr>
        <w:jc w:val="right"/>
        <w:rPr>
          <w:rFonts w:ascii="Arial" w:hAnsi="Arial" w:cs="Arial"/>
          <w:bCs/>
        </w:rPr>
      </w:pPr>
      <w:r>
        <w:rPr>
          <w:rFonts w:ascii="Arial" w:hAnsi="Arial" w:cs="Arial"/>
          <w:b/>
          <w:bCs/>
          <w:sz w:val="28"/>
          <w:szCs w:val="28"/>
        </w:rPr>
        <w:t xml:space="preserve">                                                                                                                                                                                                           </w:t>
      </w:r>
      <w:r w:rsidR="009457BC">
        <w:rPr>
          <w:rFonts w:ascii="Arial" w:hAnsi="Arial" w:cs="Arial"/>
          <w:bCs/>
        </w:rPr>
        <w:t>55</w:t>
      </w:r>
      <w:r w:rsidRPr="00051536">
        <w:rPr>
          <w:rFonts w:ascii="Arial" w:hAnsi="Arial" w:cs="Arial"/>
          <w:bCs/>
        </w:rPr>
        <w:t xml:space="preserve"> </w:t>
      </w:r>
    </w:p>
    <w:p w14:paraId="3210A444" w14:textId="77777777" w:rsidR="00B102E9" w:rsidRDefault="00B102E9" w:rsidP="00B102E9">
      <w:pPr>
        <w:rPr>
          <w:rFonts w:ascii="Arial" w:hAnsi="Arial" w:cs="Arial"/>
          <w:b/>
          <w:bCs/>
          <w:sz w:val="28"/>
          <w:szCs w:val="28"/>
        </w:rPr>
        <w:sectPr w:rsidR="00B102E9" w:rsidSect="00B102E9">
          <w:footerReference w:type="default" r:id="rId15"/>
          <w:pgSz w:w="16834" w:h="11909" w:orient="landscape" w:code="9"/>
          <w:pgMar w:top="1440" w:right="1440" w:bottom="749" w:left="720" w:header="720" w:footer="720" w:gutter="0"/>
          <w:pgNumType w:start="1"/>
          <w:cols w:space="720"/>
          <w:titlePg/>
          <w:docGrid w:linePitch="360"/>
        </w:sectPr>
      </w:pPr>
    </w:p>
    <w:p w14:paraId="437A90E8" w14:textId="77777777" w:rsidR="00B102E9" w:rsidRDefault="00B102E9" w:rsidP="00B102E9">
      <w:pPr>
        <w:jc w:val="center"/>
        <w:rPr>
          <w:rFonts w:ascii="Arial" w:hAnsi="Arial" w:cs="Arial"/>
          <w:b/>
          <w:bCs/>
          <w:sz w:val="26"/>
          <w:szCs w:val="26"/>
        </w:rPr>
      </w:pPr>
      <w:r>
        <w:rPr>
          <w:rFonts w:ascii="Arial" w:hAnsi="Arial" w:cs="Arial"/>
          <w:b/>
          <w:bCs/>
          <w:sz w:val="26"/>
          <w:szCs w:val="26"/>
        </w:rPr>
        <w:lastRenderedPageBreak/>
        <w:t>ANNEXURE - H</w:t>
      </w:r>
    </w:p>
    <w:p w14:paraId="5015E3B4" w14:textId="77777777" w:rsidR="00B102E9" w:rsidRPr="00DF1FC7" w:rsidRDefault="00B102E9" w:rsidP="00B102E9">
      <w:pPr>
        <w:jc w:val="center"/>
        <w:rPr>
          <w:rFonts w:ascii="Arial" w:hAnsi="Arial" w:cs="Arial"/>
          <w:sz w:val="26"/>
          <w:szCs w:val="26"/>
        </w:rPr>
      </w:pPr>
      <w:r w:rsidRPr="00DF1FC7">
        <w:rPr>
          <w:rFonts w:ascii="Arial" w:hAnsi="Arial" w:cs="Arial"/>
          <w:sz w:val="26"/>
          <w:szCs w:val="26"/>
        </w:rPr>
        <w:t>SCHEDULE OF MATERIALS TO BE SUPPLIED BY THE DEPARTMENT FOR WORK AND RATES AT WHICH THEY ARE TO BE CHARGED</w:t>
      </w:r>
    </w:p>
    <w:p w14:paraId="72CD5EE8" w14:textId="23E1ADCB" w:rsidR="00B102E9" w:rsidRPr="00DF1FC7" w:rsidRDefault="00B102E9" w:rsidP="00B102E9">
      <w:pPr>
        <w:jc w:val="center"/>
        <w:rPr>
          <w:rFonts w:ascii="Arial" w:hAnsi="Arial" w:cs="Arial"/>
          <w:sz w:val="26"/>
          <w:szCs w:val="26"/>
        </w:rPr>
      </w:pPr>
      <w:r w:rsidRPr="00DF1FC7">
        <w:rPr>
          <w:rFonts w:ascii="Arial" w:hAnsi="Arial" w:cs="Arial"/>
          <w:sz w:val="26"/>
          <w:szCs w:val="26"/>
        </w:rPr>
        <w:t>(</w:t>
      </w:r>
      <w:r w:rsidR="00021A15">
        <w:rPr>
          <w:rFonts w:ascii="Arial" w:hAnsi="Arial" w:cs="Arial"/>
          <w:sz w:val="26"/>
          <w:szCs w:val="26"/>
        </w:rPr>
        <w:t>As per required vide clause 4.55</w:t>
      </w:r>
      <w:r w:rsidRPr="00DF1FC7">
        <w:rPr>
          <w:rFonts w:ascii="Arial" w:hAnsi="Arial" w:cs="Arial"/>
          <w:sz w:val="26"/>
          <w:szCs w:val="26"/>
        </w:rPr>
        <w:t>)</w:t>
      </w:r>
    </w:p>
    <w:p w14:paraId="4BBEE769" w14:textId="77777777" w:rsidR="00B102E9" w:rsidRPr="00DF1FC7" w:rsidRDefault="00B102E9" w:rsidP="00B102E9">
      <w:pPr>
        <w:jc w:val="both"/>
        <w:rPr>
          <w:rFonts w:ascii="Arial" w:hAnsi="Arial" w:cs="Arial"/>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782"/>
        <w:gridCol w:w="1305"/>
        <w:gridCol w:w="1736"/>
        <w:gridCol w:w="2189"/>
      </w:tblGrid>
      <w:tr w:rsidR="00B102E9" w:rsidRPr="00DF1FC7" w14:paraId="1FE7741C" w14:textId="77777777" w:rsidTr="005350BA">
        <w:trPr>
          <w:cantSplit/>
          <w:trHeight w:val="765"/>
        </w:trPr>
        <w:tc>
          <w:tcPr>
            <w:tcW w:w="590" w:type="dxa"/>
            <w:vMerge w:val="restart"/>
            <w:tcBorders>
              <w:top w:val="single" w:sz="4" w:space="0" w:color="auto"/>
              <w:left w:val="single" w:sz="4" w:space="0" w:color="auto"/>
              <w:bottom w:val="single" w:sz="4" w:space="0" w:color="auto"/>
              <w:right w:val="dotted" w:sz="4" w:space="0" w:color="auto"/>
            </w:tcBorders>
          </w:tcPr>
          <w:p w14:paraId="75C08E2B" w14:textId="77777777" w:rsidR="00B102E9" w:rsidRPr="00DF1FC7" w:rsidRDefault="00B102E9" w:rsidP="007860B8">
            <w:pPr>
              <w:jc w:val="both"/>
              <w:rPr>
                <w:rFonts w:ascii="Arial" w:hAnsi="Arial" w:cs="Arial"/>
              </w:rPr>
            </w:pPr>
            <w:r w:rsidRPr="00DF1FC7">
              <w:rPr>
                <w:rFonts w:ascii="Arial" w:hAnsi="Arial" w:cs="Arial"/>
              </w:rPr>
              <w:t>S.</w:t>
            </w:r>
          </w:p>
          <w:p w14:paraId="771AFE74" w14:textId="77777777" w:rsidR="00B102E9" w:rsidRPr="00DF1FC7" w:rsidRDefault="00B102E9" w:rsidP="007860B8">
            <w:pPr>
              <w:jc w:val="both"/>
              <w:rPr>
                <w:rFonts w:ascii="Arial" w:hAnsi="Arial" w:cs="Arial"/>
              </w:rPr>
            </w:pPr>
            <w:r w:rsidRPr="00DF1FC7">
              <w:rPr>
                <w:rFonts w:ascii="Arial" w:hAnsi="Arial" w:cs="Arial"/>
              </w:rPr>
              <w:t>No.</w:t>
            </w:r>
          </w:p>
          <w:p w14:paraId="61A0ABA3" w14:textId="77777777" w:rsidR="00B102E9" w:rsidRPr="00DF1FC7" w:rsidRDefault="00B102E9" w:rsidP="007860B8">
            <w:pPr>
              <w:jc w:val="both"/>
              <w:rPr>
                <w:rFonts w:ascii="Arial" w:hAnsi="Arial" w:cs="Arial"/>
              </w:rPr>
            </w:pPr>
          </w:p>
          <w:p w14:paraId="6BE58406" w14:textId="77777777" w:rsidR="00B102E9" w:rsidRPr="00DF1FC7" w:rsidRDefault="00B102E9" w:rsidP="007860B8">
            <w:pPr>
              <w:jc w:val="both"/>
              <w:rPr>
                <w:rFonts w:ascii="Arial" w:hAnsi="Arial" w:cs="Arial"/>
              </w:rPr>
            </w:pPr>
          </w:p>
        </w:tc>
        <w:tc>
          <w:tcPr>
            <w:tcW w:w="4259" w:type="dxa"/>
            <w:vMerge w:val="restart"/>
            <w:tcBorders>
              <w:top w:val="single" w:sz="4" w:space="0" w:color="auto"/>
              <w:left w:val="dotted" w:sz="4" w:space="0" w:color="auto"/>
              <w:bottom w:val="single" w:sz="4" w:space="0" w:color="auto"/>
              <w:right w:val="dotted" w:sz="4" w:space="0" w:color="auto"/>
            </w:tcBorders>
          </w:tcPr>
          <w:p w14:paraId="5F06C507" w14:textId="77777777" w:rsidR="00B102E9" w:rsidRPr="00DF1FC7" w:rsidRDefault="00B102E9" w:rsidP="007860B8">
            <w:pPr>
              <w:ind w:left="-134"/>
              <w:jc w:val="center"/>
              <w:rPr>
                <w:rFonts w:ascii="Arial" w:hAnsi="Arial" w:cs="Arial"/>
              </w:rPr>
            </w:pPr>
            <w:r w:rsidRPr="00DF1FC7">
              <w:rPr>
                <w:rFonts w:ascii="Arial" w:hAnsi="Arial" w:cs="Arial"/>
              </w:rPr>
              <w:t>Particulars of material</w:t>
            </w:r>
          </w:p>
          <w:p w14:paraId="21C17849" w14:textId="77777777" w:rsidR="00B102E9" w:rsidRPr="00DF1FC7" w:rsidRDefault="00B102E9" w:rsidP="007860B8">
            <w:pPr>
              <w:ind w:left="2832"/>
              <w:jc w:val="both"/>
              <w:rPr>
                <w:rFonts w:ascii="Arial" w:hAnsi="Arial" w:cs="Arial"/>
              </w:rPr>
            </w:pPr>
          </w:p>
          <w:p w14:paraId="16303AB9" w14:textId="77777777" w:rsidR="00B102E9" w:rsidRPr="00DF1FC7" w:rsidRDefault="00B102E9" w:rsidP="007860B8">
            <w:pPr>
              <w:ind w:left="3057"/>
              <w:jc w:val="both"/>
              <w:rPr>
                <w:rFonts w:ascii="Arial" w:hAnsi="Arial" w:cs="Arial"/>
              </w:rPr>
            </w:pPr>
          </w:p>
          <w:p w14:paraId="53499982" w14:textId="77777777" w:rsidR="00B102E9" w:rsidRPr="00DF1FC7" w:rsidRDefault="00B102E9" w:rsidP="007860B8">
            <w:pPr>
              <w:jc w:val="both"/>
              <w:rPr>
                <w:rFonts w:ascii="Arial" w:hAnsi="Arial" w:cs="Arial"/>
              </w:rPr>
            </w:pPr>
          </w:p>
        </w:tc>
        <w:tc>
          <w:tcPr>
            <w:tcW w:w="2285" w:type="dxa"/>
            <w:gridSpan w:val="2"/>
            <w:tcBorders>
              <w:top w:val="single" w:sz="4" w:space="0" w:color="auto"/>
              <w:left w:val="dotted" w:sz="4" w:space="0" w:color="auto"/>
              <w:bottom w:val="dotted" w:sz="4" w:space="0" w:color="auto"/>
              <w:right w:val="dotted" w:sz="4" w:space="0" w:color="auto"/>
            </w:tcBorders>
          </w:tcPr>
          <w:p w14:paraId="4992E2F2" w14:textId="77777777" w:rsidR="00B102E9" w:rsidRPr="00DF1FC7" w:rsidRDefault="00B102E9" w:rsidP="007860B8">
            <w:pPr>
              <w:ind w:left="627"/>
              <w:jc w:val="both"/>
              <w:rPr>
                <w:rFonts w:ascii="Arial" w:hAnsi="Arial" w:cs="Arial"/>
              </w:rPr>
            </w:pPr>
            <w:r w:rsidRPr="00DF1FC7">
              <w:rPr>
                <w:rFonts w:ascii="Arial" w:hAnsi="Arial" w:cs="Arial"/>
              </w:rPr>
              <w:t>Rate at which the</w:t>
            </w:r>
          </w:p>
          <w:p w14:paraId="23194C23" w14:textId="77777777" w:rsidR="00B102E9" w:rsidRPr="00DF1FC7" w:rsidRDefault="00B102E9" w:rsidP="007860B8">
            <w:pPr>
              <w:ind w:left="252"/>
              <w:jc w:val="both"/>
              <w:rPr>
                <w:rFonts w:ascii="Arial" w:hAnsi="Arial" w:cs="Arial"/>
              </w:rPr>
            </w:pPr>
            <w:r w:rsidRPr="00DF1FC7">
              <w:rPr>
                <w:rFonts w:ascii="Arial" w:hAnsi="Arial" w:cs="Arial"/>
              </w:rPr>
              <w:t>Material will be charged</w:t>
            </w:r>
          </w:p>
          <w:p w14:paraId="1C8A959C" w14:textId="77777777" w:rsidR="00B102E9" w:rsidRPr="00DF1FC7" w:rsidRDefault="00B102E9" w:rsidP="007860B8">
            <w:pPr>
              <w:ind w:left="477"/>
              <w:jc w:val="both"/>
              <w:rPr>
                <w:rFonts w:ascii="Arial" w:hAnsi="Arial" w:cs="Arial"/>
              </w:rPr>
            </w:pPr>
            <w:r w:rsidRPr="00DF1FC7">
              <w:rPr>
                <w:rFonts w:ascii="Arial" w:hAnsi="Arial" w:cs="Arial"/>
              </w:rPr>
              <w:t>From the contractor</w:t>
            </w:r>
          </w:p>
        </w:tc>
        <w:tc>
          <w:tcPr>
            <w:tcW w:w="2442" w:type="dxa"/>
            <w:vMerge w:val="restart"/>
            <w:tcBorders>
              <w:top w:val="single" w:sz="4" w:space="0" w:color="auto"/>
              <w:left w:val="dotted" w:sz="4" w:space="0" w:color="auto"/>
              <w:bottom w:val="single" w:sz="4" w:space="0" w:color="auto"/>
              <w:right w:val="single" w:sz="4" w:space="0" w:color="auto"/>
            </w:tcBorders>
          </w:tcPr>
          <w:p w14:paraId="0B9A52AC" w14:textId="77777777" w:rsidR="00B102E9" w:rsidRPr="00DF1FC7" w:rsidRDefault="00B102E9" w:rsidP="007860B8">
            <w:pPr>
              <w:ind w:left="882"/>
              <w:jc w:val="both"/>
              <w:rPr>
                <w:rFonts w:ascii="Arial" w:hAnsi="Arial" w:cs="Arial"/>
              </w:rPr>
            </w:pPr>
            <w:r w:rsidRPr="00DF1FC7">
              <w:rPr>
                <w:rFonts w:ascii="Arial" w:hAnsi="Arial" w:cs="Arial"/>
              </w:rPr>
              <w:t>Place of</w:t>
            </w:r>
          </w:p>
          <w:p w14:paraId="3A625186" w14:textId="77777777" w:rsidR="00B102E9" w:rsidRPr="00DF1FC7" w:rsidRDefault="00B102E9" w:rsidP="007860B8">
            <w:pPr>
              <w:ind w:left="837"/>
              <w:jc w:val="both"/>
              <w:rPr>
                <w:rFonts w:ascii="Arial" w:hAnsi="Arial" w:cs="Arial"/>
              </w:rPr>
            </w:pPr>
            <w:r w:rsidRPr="00DF1FC7">
              <w:rPr>
                <w:rFonts w:ascii="Arial" w:hAnsi="Arial" w:cs="Arial"/>
              </w:rPr>
              <w:t>Delivery</w:t>
            </w:r>
          </w:p>
          <w:p w14:paraId="68DE4EA1" w14:textId="77777777" w:rsidR="00B102E9" w:rsidRPr="00DF1FC7" w:rsidRDefault="00B102E9" w:rsidP="007860B8">
            <w:pPr>
              <w:rPr>
                <w:rFonts w:ascii="Arial" w:hAnsi="Arial" w:cs="Arial"/>
              </w:rPr>
            </w:pPr>
          </w:p>
          <w:p w14:paraId="337B653C" w14:textId="77777777" w:rsidR="00B102E9" w:rsidRPr="00DF1FC7" w:rsidRDefault="00B102E9" w:rsidP="007860B8">
            <w:pPr>
              <w:jc w:val="both"/>
              <w:rPr>
                <w:rFonts w:ascii="Arial" w:hAnsi="Arial" w:cs="Arial"/>
              </w:rPr>
            </w:pPr>
          </w:p>
        </w:tc>
      </w:tr>
      <w:tr w:rsidR="00B102E9" w:rsidRPr="00DF1FC7" w14:paraId="6979F99F" w14:textId="77777777" w:rsidTr="005350BA">
        <w:trPr>
          <w:cantSplit/>
          <w:trHeight w:val="330"/>
        </w:trPr>
        <w:tc>
          <w:tcPr>
            <w:tcW w:w="590" w:type="dxa"/>
            <w:vMerge/>
            <w:tcBorders>
              <w:top w:val="single" w:sz="4" w:space="0" w:color="auto"/>
              <w:left w:val="single" w:sz="4" w:space="0" w:color="auto"/>
              <w:bottom w:val="single" w:sz="4" w:space="0" w:color="auto"/>
              <w:right w:val="dotted" w:sz="4" w:space="0" w:color="auto"/>
            </w:tcBorders>
          </w:tcPr>
          <w:p w14:paraId="0D5E0A53" w14:textId="77777777" w:rsidR="00B102E9" w:rsidRPr="00DF1FC7" w:rsidRDefault="00B102E9" w:rsidP="007860B8">
            <w:pPr>
              <w:jc w:val="both"/>
              <w:rPr>
                <w:rFonts w:ascii="Arial" w:hAnsi="Arial" w:cs="Arial"/>
              </w:rPr>
            </w:pPr>
          </w:p>
        </w:tc>
        <w:tc>
          <w:tcPr>
            <w:tcW w:w="4259" w:type="dxa"/>
            <w:vMerge/>
            <w:tcBorders>
              <w:top w:val="single" w:sz="4" w:space="0" w:color="auto"/>
              <w:left w:val="dotted" w:sz="4" w:space="0" w:color="auto"/>
              <w:bottom w:val="single" w:sz="4" w:space="0" w:color="auto"/>
              <w:right w:val="dotted" w:sz="4" w:space="0" w:color="auto"/>
            </w:tcBorders>
          </w:tcPr>
          <w:p w14:paraId="6BBED5CF" w14:textId="77777777" w:rsidR="00B102E9" w:rsidRPr="00DF1FC7" w:rsidRDefault="00B102E9" w:rsidP="007860B8">
            <w:pPr>
              <w:ind w:left="1017"/>
              <w:jc w:val="both"/>
              <w:rPr>
                <w:rFonts w:ascii="Arial" w:hAnsi="Arial" w:cs="Arial"/>
              </w:rPr>
            </w:pPr>
          </w:p>
        </w:tc>
        <w:tc>
          <w:tcPr>
            <w:tcW w:w="485" w:type="dxa"/>
            <w:tcBorders>
              <w:top w:val="dotted" w:sz="4" w:space="0" w:color="auto"/>
              <w:left w:val="dotted" w:sz="4" w:space="0" w:color="auto"/>
              <w:bottom w:val="single" w:sz="4" w:space="0" w:color="auto"/>
              <w:right w:val="dotted" w:sz="4" w:space="0" w:color="auto"/>
            </w:tcBorders>
          </w:tcPr>
          <w:p w14:paraId="131D673B" w14:textId="77777777" w:rsidR="00B102E9" w:rsidRPr="00DF1FC7" w:rsidRDefault="00B102E9" w:rsidP="007860B8">
            <w:pPr>
              <w:ind w:left="477"/>
              <w:jc w:val="both"/>
              <w:rPr>
                <w:rFonts w:ascii="Arial" w:hAnsi="Arial" w:cs="Arial"/>
              </w:rPr>
            </w:pPr>
            <w:r w:rsidRPr="00DF1FC7">
              <w:rPr>
                <w:rFonts w:ascii="Arial" w:hAnsi="Arial" w:cs="Arial"/>
              </w:rPr>
              <w:t>Unit</w:t>
            </w:r>
          </w:p>
        </w:tc>
        <w:tc>
          <w:tcPr>
            <w:tcW w:w="1800" w:type="dxa"/>
            <w:tcBorders>
              <w:top w:val="dotted" w:sz="4" w:space="0" w:color="auto"/>
              <w:left w:val="dotted" w:sz="4" w:space="0" w:color="auto"/>
              <w:bottom w:val="single" w:sz="4" w:space="0" w:color="auto"/>
              <w:right w:val="dotted" w:sz="4" w:space="0" w:color="auto"/>
            </w:tcBorders>
          </w:tcPr>
          <w:p w14:paraId="6A0DEDD1" w14:textId="77777777" w:rsidR="00B102E9" w:rsidRPr="00DF1FC7" w:rsidRDefault="00B102E9" w:rsidP="007860B8">
            <w:pPr>
              <w:ind w:left="642"/>
              <w:jc w:val="both"/>
              <w:rPr>
                <w:rFonts w:ascii="Arial" w:hAnsi="Arial" w:cs="Arial"/>
              </w:rPr>
            </w:pPr>
            <w:r w:rsidRPr="00DF1FC7">
              <w:rPr>
                <w:rFonts w:ascii="Arial" w:hAnsi="Arial" w:cs="Arial"/>
              </w:rPr>
              <w:t>Rate</w:t>
            </w:r>
          </w:p>
        </w:tc>
        <w:tc>
          <w:tcPr>
            <w:tcW w:w="2442" w:type="dxa"/>
            <w:vMerge/>
            <w:tcBorders>
              <w:top w:val="single" w:sz="4" w:space="0" w:color="auto"/>
              <w:left w:val="dotted" w:sz="4" w:space="0" w:color="auto"/>
              <w:bottom w:val="single" w:sz="4" w:space="0" w:color="auto"/>
              <w:right w:val="single" w:sz="4" w:space="0" w:color="auto"/>
            </w:tcBorders>
          </w:tcPr>
          <w:p w14:paraId="33694B49" w14:textId="77777777" w:rsidR="00B102E9" w:rsidRPr="00DF1FC7" w:rsidRDefault="00B102E9" w:rsidP="007860B8">
            <w:pPr>
              <w:ind w:left="882"/>
              <w:jc w:val="both"/>
              <w:rPr>
                <w:rFonts w:ascii="Arial" w:hAnsi="Arial" w:cs="Arial"/>
              </w:rPr>
            </w:pPr>
          </w:p>
        </w:tc>
      </w:tr>
      <w:tr w:rsidR="00B102E9" w:rsidRPr="00DF1FC7" w14:paraId="561F11CB" w14:textId="77777777" w:rsidTr="005350BA">
        <w:trPr>
          <w:trHeight w:val="291"/>
        </w:trPr>
        <w:tc>
          <w:tcPr>
            <w:tcW w:w="590" w:type="dxa"/>
            <w:tcBorders>
              <w:top w:val="single" w:sz="4" w:space="0" w:color="auto"/>
              <w:left w:val="single" w:sz="4" w:space="0" w:color="auto"/>
              <w:bottom w:val="single" w:sz="4" w:space="0" w:color="auto"/>
              <w:right w:val="dotted" w:sz="4" w:space="0" w:color="auto"/>
            </w:tcBorders>
          </w:tcPr>
          <w:p w14:paraId="076A3B42" w14:textId="77777777" w:rsidR="00B102E9" w:rsidRPr="00DF1FC7" w:rsidRDefault="00B102E9" w:rsidP="007860B8">
            <w:pPr>
              <w:jc w:val="both"/>
              <w:rPr>
                <w:rFonts w:ascii="Arial" w:hAnsi="Arial" w:cs="Arial"/>
              </w:rPr>
            </w:pPr>
            <w:r w:rsidRPr="00DF1FC7">
              <w:rPr>
                <w:rFonts w:ascii="Arial" w:hAnsi="Arial" w:cs="Arial"/>
              </w:rPr>
              <w:t>1</w:t>
            </w:r>
          </w:p>
        </w:tc>
        <w:tc>
          <w:tcPr>
            <w:tcW w:w="4259" w:type="dxa"/>
            <w:tcBorders>
              <w:top w:val="single" w:sz="4" w:space="0" w:color="auto"/>
              <w:left w:val="dotted" w:sz="4" w:space="0" w:color="auto"/>
              <w:bottom w:val="single" w:sz="4" w:space="0" w:color="auto"/>
              <w:right w:val="dotted" w:sz="4" w:space="0" w:color="auto"/>
            </w:tcBorders>
          </w:tcPr>
          <w:p w14:paraId="116FF512" w14:textId="77777777" w:rsidR="00B102E9" w:rsidRPr="00DF1FC7" w:rsidRDefault="00B102E9" w:rsidP="007860B8">
            <w:pPr>
              <w:ind w:left="1512"/>
              <w:jc w:val="both"/>
              <w:rPr>
                <w:rFonts w:ascii="Arial" w:hAnsi="Arial" w:cs="Arial"/>
              </w:rPr>
            </w:pPr>
            <w:r w:rsidRPr="00DF1FC7">
              <w:rPr>
                <w:rFonts w:ascii="Arial" w:hAnsi="Arial" w:cs="Arial"/>
              </w:rPr>
              <w:t>2</w:t>
            </w:r>
          </w:p>
        </w:tc>
        <w:tc>
          <w:tcPr>
            <w:tcW w:w="485" w:type="dxa"/>
            <w:tcBorders>
              <w:top w:val="single" w:sz="4" w:space="0" w:color="auto"/>
              <w:left w:val="dotted" w:sz="4" w:space="0" w:color="auto"/>
              <w:bottom w:val="single" w:sz="4" w:space="0" w:color="auto"/>
              <w:right w:val="dotted" w:sz="4" w:space="0" w:color="auto"/>
            </w:tcBorders>
          </w:tcPr>
          <w:p w14:paraId="0F197FD2" w14:textId="77777777" w:rsidR="00B102E9" w:rsidRPr="00DF1FC7" w:rsidRDefault="00B102E9" w:rsidP="007860B8">
            <w:pPr>
              <w:ind w:left="582"/>
              <w:jc w:val="both"/>
              <w:rPr>
                <w:rFonts w:ascii="Arial" w:hAnsi="Arial" w:cs="Arial"/>
              </w:rPr>
            </w:pPr>
            <w:r w:rsidRPr="00DF1FC7">
              <w:rPr>
                <w:rFonts w:ascii="Arial" w:hAnsi="Arial" w:cs="Arial"/>
              </w:rPr>
              <w:t>3</w:t>
            </w:r>
          </w:p>
        </w:tc>
        <w:tc>
          <w:tcPr>
            <w:tcW w:w="1800" w:type="dxa"/>
            <w:tcBorders>
              <w:top w:val="single" w:sz="4" w:space="0" w:color="auto"/>
              <w:left w:val="dotted" w:sz="4" w:space="0" w:color="auto"/>
              <w:bottom w:val="single" w:sz="4" w:space="0" w:color="auto"/>
              <w:right w:val="dotted" w:sz="4" w:space="0" w:color="auto"/>
            </w:tcBorders>
          </w:tcPr>
          <w:p w14:paraId="60494B51" w14:textId="77777777" w:rsidR="00B102E9" w:rsidRPr="00DF1FC7" w:rsidRDefault="00B102E9" w:rsidP="007860B8">
            <w:pPr>
              <w:ind w:left="717"/>
              <w:jc w:val="both"/>
              <w:rPr>
                <w:rFonts w:ascii="Arial" w:hAnsi="Arial" w:cs="Arial"/>
              </w:rPr>
            </w:pPr>
            <w:r w:rsidRPr="00DF1FC7">
              <w:rPr>
                <w:rFonts w:ascii="Arial" w:hAnsi="Arial" w:cs="Arial"/>
              </w:rPr>
              <w:t>4</w:t>
            </w:r>
          </w:p>
        </w:tc>
        <w:tc>
          <w:tcPr>
            <w:tcW w:w="2442" w:type="dxa"/>
            <w:tcBorders>
              <w:top w:val="single" w:sz="4" w:space="0" w:color="auto"/>
              <w:left w:val="dotted" w:sz="4" w:space="0" w:color="auto"/>
              <w:bottom w:val="single" w:sz="4" w:space="0" w:color="auto"/>
              <w:right w:val="single" w:sz="4" w:space="0" w:color="auto"/>
            </w:tcBorders>
          </w:tcPr>
          <w:p w14:paraId="76DB4CD2" w14:textId="77777777" w:rsidR="00B102E9" w:rsidRPr="00DF1FC7" w:rsidRDefault="00B102E9" w:rsidP="007860B8">
            <w:pPr>
              <w:ind w:left="1047"/>
              <w:jc w:val="both"/>
              <w:rPr>
                <w:rFonts w:ascii="Arial" w:hAnsi="Arial" w:cs="Arial"/>
              </w:rPr>
            </w:pPr>
            <w:r w:rsidRPr="00DF1FC7">
              <w:rPr>
                <w:rFonts w:ascii="Arial" w:hAnsi="Arial" w:cs="Arial"/>
              </w:rPr>
              <w:t>5</w:t>
            </w:r>
          </w:p>
        </w:tc>
      </w:tr>
      <w:tr w:rsidR="00125E16" w:rsidRPr="00125E16" w14:paraId="00ED3F95" w14:textId="77777777" w:rsidTr="005350BA">
        <w:trPr>
          <w:trHeight w:val="291"/>
        </w:trPr>
        <w:tc>
          <w:tcPr>
            <w:tcW w:w="590" w:type="dxa"/>
            <w:tcBorders>
              <w:top w:val="single" w:sz="4" w:space="0" w:color="auto"/>
              <w:left w:val="single" w:sz="4" w:space="0" w:color="auto"/>
              <w:bottom w:val="single" w:sz="4" w:space="0" w:color="auto"/>
              <w:right w:val="dotted" w:sz="4" w:space="0" w:color="auto"/>
            </w:tcBorders>
          </w:tcPr>
          <w:p w14:paraId="131C3209" w14:textId="28857FA7" w:rsidR="00125E16" w:rsidRPr="00DF1FC7" w:rsidRDefault="005350BA" w:rsidP="007860B8">
            <w:pPr>
              <w:jc w:val="both"/>
              <w:rPr>
                <w:rFonts w:ascii="Arial" w:hAnsi="Arial" w:cs="Arial"/>
              </w:rPr>
            </w:pPr>
            <w:r w:rsidRPr="00DF1FC7">
              <w:rPr>
                <w:rFonts w:ascii="Arial" w:hAnsi="Arial" w:cs="Arial"/>
              </w:rPr>
              <w:t>1</w:t>
            </w:r>
          </w:p>
        </w:tc>
        <w:tc>
          <w:tcPr>
            <w:tcW w:w="4259" w:type="dxa"/>
            <w:tcBorders>
              <w:top w:val="single" w:sz="4" w:space="0" w:color="auto"/>
              <w:left w:val="dotted" w:sz="4" w:space="0" w:color="auto"/>
              <w:bottom w:val="single" w:sz="4" w:space="0" w:color="auto"/>
              <w:right w:val="dotted" w:sz="4" w:space="0" w:color="auto"/>
            </w:tcBorders>
          </w:tcPr>
          <w:p w14:paraId="3BB83DA4" w14:textId="095007B3" w:rsidR="00125E16" w:rsidRPr="00DF1FC7" w:rsidRDefault="005350BA" w:rsidP="005350BA">
            <w:pPr>
              <w:jc w:val="both"/>
              <w:rPr>
                <w:rFonts w:ascii="Arial" w:hAnsi="Arial" w:cs="Arial"/>
              </w:rPr>
            </w:pPr>
            <w:r w:rsidRPr="00DF1FC7">
              <w:rPr>
                <w:rFonts w:ascii="Arial" w:hAnsi="Arial" w:cs="Arial"/>
              </w:rPr>
              <w:t>For Construction govt. Excavated  Rock  used for construction</w:t>
            </w:r>
          </w:p>
        </w:tc>
        <w:tc>
          <w:tcPr>
            <w:tcW w:w="485" w:type="dxa"/>
            <w:tcBorders>
              <w:top w:val="single" w:sz="4" w:space="0" w:color="auto"/>
              <w:left w:val="dotted" w:sz="4" w:space="0" w:color="auto"/>
              <w:bottom w:val="single" w:sz="4" w:space="0" w:color="auto"/>
              <w:right w:val="dotted" w:sz="4" w:space="0" w:color="auto"/>
            </w:tcBorders>
          </w:tcPr>
          <w:p w14:paraId="2621832A" w14:textId="6F960C74" w:rsidR="00125E16" w:rsidRPr="00DF1FC7" w:rsidRDefault="005350BA" w:rsidP="007860B8">
            <w:pPr>
              <w:ind w:left="582"/>
              <w:jc w:val="both"/>
              <w:rPr>
                <w:rFonts w:ascii="Arial" w:hAnsi="Arial" w:cs="Arial"/>
              </w:rPr>
            </w:pPr>
            <w:r w:rsidRPr="00DF1FC7">
              <w:rPr>
                <w:rFonts w:ascii="Arial" w:hAnsi="Arial" w:cs="Arial"/>
              </w:rPr>
              <w:t>Cum</w:t>
            </w:r>
          </w:p>
        </w:tc>
        <w:tc>
          <w:tcPr>
            <w:tcW w:w="1800" w:type="dxa"/>
            <w:tcBorders>
              <w:top w:val="single" w:sz="4" w:space="0" w:color="auto"/>
              <w:left w:val="dotted" w:sz="4" w:space="0" w:color="auto"/>
              <w:bottom w:val="single" w:sz="4" w:space="0" w:color="auto"/>
              <w:right w:val="dotted" w:sz="4" w:space="0" w:color="auto"/>
            </w:tcBorders>
          </w:tcPr>
          <w:p w14:paraId="6EB199C7" w14:textId="73894D76" w:rsidR="00125E16" w:rsidRPr="00DF1FC7" w:rsidRDefault="005350BA" w:rsidP="007860B8">
            <w:pPr>
              <w:ind w:left="717"/>
              <w:jc w:val="both"/>
              <w:rPr>
                <w:rFonts w:ascii="Arial" w:hAnsi="Arial" w:cs="Arial"/>
              </w:rPr>
            </w:pPr>
            <w:r w:rsidRPr="00DF1FC7">
              <w:rPr>
                <w:rFonts w:ascii="Arial" w:hAnsi="Arial" w:cs="Arial"/>
              </w:rPr>
              <w:t>210.80</w:t>
            </w:r>
          </w:p>
        </w:tc>
        <w:tc>
          <w:tcPr>
            <w:tcW w:w="2442" w:type="dxa"/>
            <w:tcBorders>
              <w:top w:val="single" w:sz="4" w:space="0" w:color="auto"/>
              <w:left w:val="dotted" w:sz="4" w:space="0" w:color="auto"/>
              <w:bottom w:val="single" w:sz="4" w:space="0" w:color="auto"/>
              <w:right w:val="single" w:sz="4" w:space="0" w:color="auto"/>
            </w:tcBorders>
          </w:tcPr>
          <w:p w14:paraId="2E6557FD" w14:textId="77777777" w:rsidR="00125E16" w:rsidRPr="00DF1FC7" w:rsidRDefault="00125E16" w:rsidP="007860B8">
            <w:pPr>
              <w:ind w:left="1047"/>
              <w:jc w:val="both"/>
              <w:rPr>
                <w:rFonts w:ascii="Arial" w:hAnsi="Arial" w:cs="Arial"/>
              </w:rPr>
            </w:pPr>
          </w:p>
        </w:tc>
      </w:tr>
      <w:tr w:rsidR="00B102E9" w14:paraId="7429B8D3" w14:textId="77777777" w:rsidTr="007860B8">
        <w:trPr>
          <w:cantSplit/>
          <w:trHeight w:val="307"/>
        </w:trPr>
        <w:tc>
          <w:tcPr>
            <w:tcW w:w="9576" w:type="dxa"/>
            <w:gridSpan w:val="5"/>
            <w:tcBorders>
              <w:top w:val="single" w:sz="4" w:space="0" w:color="auto"/>
              <w:left w:val="single" w:sz="4" w:space="0" w:color="auto"/>
              <w:bottom w:val="single" w:sz="4" w:space="0" w:color="auto"/>
              <w:right w:val="single" w:sz="4" w:space="0" w:color="auto"/>
            </w:tcBorders>
          </w:tcPr>
          <w:p w14:paraId="00FA7C2E" w14:textId="77777777" w:rsidR="00B102E9" w:rsidRPr="00125E16" w:rsidRDefault="00B102E9" w:rsidP="007860B8">
            <w:pPr>
              <w:jc w:val="center"/>
              <w:rPr>
                <w:rFonts w:ascii="Arial" w:hAnsi="Arial" w:cs="Arial"/>
                <w:sz w:val="26"/>
                <w:szCs w:val="26"/>
                <w:highlight w:val="yellow"/>
              </w:rPr>
            </w:pPr>
          </w:p>
          <w:p w14:paraId="247AA59D" w14:textId="77777777" w:rsidR="00B102E9" w:rsidRPr="00125E16" w:rsidRDefault="00B102E9" w:rsidP="007860B8">
            <w:pPr>
              <w:jc w:val="center"/>
              <w:rPr>
                <w:rFonts w:ascii="Arial" w:hAnsi="Arial" w:cs="Arial"/>
                <w:sz w:val="26"/>
                <w:szCs w:val="26"/>
                <w:highlight w:val="yellow"/>
              </w:rPr>
            </w:pPr>
          </w:p>
          <w:p w14:paraId="103034A8" w14:textId="77777777" w:rsidR="00B102E9" w:rsidRPr="00125E16" w:rsidRDefault="00B102E9" w:rsidP="007860B8">
            <w:pPr>
              <w:jc w:val="center"/>
              <w:rPr>
                <w:rFonts w:ascii="Arial" w:hAnsi="Arial" w:cs="Arial"/>
                <w:sz w:val="26"/>
                <w:szCs w:val="26"/>
                <w:highlight w:val="yellow"/>
              </w:rPr>
            </w:pPr>
          </w:p>
          <w:p w14:paraId="30CB208A" w14:textId="77777777" w:rsidR="00B102E9" w:rsidRPr="007028B6" w:rsidRDefault="00B102E9" w:rsidP="007860B8">
            <w:pPr>
              <w:jc w:val="center"/>
              <w:rPr>
                <w:rFonts w:ascii="Arial" w:hAnsi="Arial" w:cs="Arial"/>
                <w:sz w:val="32"/>
                <w:szCs w:val="32"/>
              </w:rPr>
            </w:pPr>
          </w:p>
          <w:p w14:paraId="7BAC241C" w14:textId="77777777" w:rsidR="00B102E9" w:rsidRDefault="00B102E9" w:rsidP="007860B8">
            <w:pPr>
              <w:jc w:val="center"/>
              <w:rPr>
                <w:rFonts w:ascii="Arial" w:hAnsi="Arial" w:cs="Arial"/>
                <w:sz w:val="26"/>
                <w:szCs w:val="26"/>
              </w:rPr>
            </w:pPr>
          </w:p>
          <w:p w14:paraId="15F243CB" w14:textId="77777777" w:rsidR="00B102E9" w:rsidRDefault="00B102E9" w:rsidP="007860B8">
            <w:pPr>
              <w:jc w:val="center"/>
              <w:rPr>
                <w:rFonts w:ascii="Arial" w:hAnsi="Arial" w:cs="Arial"/>
                <w:sz w:val="26"/>
                <w:szCs w:val="26"/>
              </w:rPr>
            </w:pPr>
          </w:p>
          <w:p w14:paraId="0A1F7720" w14:textId="77777777" w:rsidR="00B102E9" w:rsidRDefault="00B102E9" w:rsidP="007860B8">
            <w:pPr>
              <w:jc w:val="center"/>
              <w:rPr>
                <w:rFonts w:ascii="Arial" w:hAnsi="Arial" w:cs="Arial"/>
                <w:sz w:val="26"/>
                <w:szCs w:val="26"/>
              </w:rPr>
            </w:pPr>
          </w:p>
        </w:tc>
      </w:tr>
    </w:tbl>
    <w:p w14:paraId="7FA46B50" w14:textId="77777777" w:rsidR="00B102E9" w:rsidRDefault="00B102E9" w:rsidP="00B102E9">
      <w:pPr>
        <w:jc w:val="both"/>
        <w:rPr>
          <w:rFonts w:ascii="Arial" w:hAnsi="Arial" w:cs="Arial"/>
          <w:sz w:val="26"/>
          <w:szCs w:val="26"/>
        </w:rPr>
      </w:pPr>
    </w:p>
    <w:p w14:paraId="61B5D538" w14:textId="77777777" w:rsidR="00B102E9" w:rsidRDefault="00B102E9" w:rsidP="00B102E9">
      <w:pPr>
        <w:jc w:val="both"/>
        <w:rPr>
          <w:rFonts w:ascii="Arial" w:hAnsi="Arial" w:cs="Arial"/>
          <w:sz w:val="26"/>
          <w:szCs w:val="26"/>
        </w:rPr>
      </w:pPr>
    </w:p>
    <w:p w14:paraId="17C1BA9C" w14:textId="77777777" w:rsidR="00B102E9" w:rsidRDefault="00B102E9" w:rsidP="00B102E9">
      <w:pPr>
        <w:jc w:val="both"/>
        <w:rPr>
          <w:rFonts w:ascii="Arial" w:hAnsi="Arial" w:cs="Arial"/>
          <w:sz w:val="26"/>
          <w:szCs w:val="26"/>
        </w:rPr>
      </w:pPr>
    </w:p>
    <w:p w14:paraId="7E20B069" w14:textId="77777777" w:rsidR="00B102E9" w:rsidRDefault="00B102E9" w:rsidP="00B102E9">
      <w:pPr>
        <w:jc w:val="both"/>
        <w:rPr>
          <w:rFonts w:ascii="Arial" w:hAnsi="Arial" w:cs="Arial"/>
          <w:sz w:val="26"/>
          <w:szCs w:val="26"/>
        </w:rPr>
      </w:pPr>
    </w:p>
    <w:p w14:paraId="471C9FC2" w14:textId="77777777" w:rsidR="00B102E9" w:rsidRDefault="00B102E9" w:rsidP="00B102E9">
      <w:pPr>
        <w:jc w:val="both"/>
        <w:rPr>
          <w:rFonts w:ascii="Arial" w:hAnsi="Arial" w:cs="Arial"/>
          <w:sz w:val="26"/>
          <w:szCs w:val="26"/>
        </w:rPr>
      </w:pPr>
    </w:p>
    <w:p w14:paraId="3029B9CF" w14:textId="77777777" w:rsidR="00B102E9" w:rsidRDefault="00B102E9" w:rsidP="00B102E9">
      <w:pPr>
        <w:jc w:val="both"/>
        <w:rPr>
          <w:rFonts w:ascii="Arial" w:hAnsi="Arial" w:cs="Arial"/>
          <w:sz w:val="26"/>
          <w:szCs w:val="26"/>
        </w:rPr>
      </w:pPr>
      <w:r>
        <w:rPr>
          <w:rFonts w:ascii="Arial" w:hAnsi="Arial" w:cs="Arial"/>
          <w:sz w:val="26"/>
          <w:szCs w:val="26"/>
        </w:rPr>
        <w:t xml:space="preserve">Date …………………………… </w:t>
      </w:r>
      <w:r>
        <w:rPr>
          <w:rFonts w:ascii="Arial" w:hAnsi="Arial" w:cs="Arial"/>
          <w:sz w:val="26"/>
          <w:szCs w:val="26"/>
        </w:rPr>
        <w:tab/>
      </w:r>
      <w:r>
        <w:rPr>
          <w:rFonts w:ascii="Arial" w:hAnsi="Arial" w:cs="Arial"/>
          <w:sz w:val="26"/>
          <w:szCs w:val="26"/>
        </w:rPr>
        <w:tab/>
        <w:t xml:space="preserve">             Signature of the Contractor</w:t>
      </w:r>
    </w:p>
    <w:p w14:paraId="4BC9F5FE" w14:textId="77777777" w:rsidR="00B102E9" w:rsidRDefault="00B102E9" w:rsidP="00B102E9">
      <w:pPr>
        <w:tabs>
          <w:tab w:val="left" w:pos="1178"/>
          <w:tab w:val="center" w:pos="4514"/>
        </w:tabs>
        <w:rPr>
          <w:rFonts w:ascii="Arial" w:hAnsi="Arial" w:cs="Arial"/>
          <w:sz w:val="26"/>
          <w:szCs w:val="26"/>
        </w:rPr>
      </w:pPr>
    </w:p>
    <w:p w14:paraId="1DEEE92B" w14:textId="77777777" w:rsidR="00B102E9" w:rsidRDefault="00B102E9" w:rsidP="00B102E9">
      <w:pPr>
        <w:tabs>
          <w:tab w:val="left" w:pos="1178"/>
          <w:tab w:val="center" w:pos="4514"/>
        </w:tabs>
        <w:rPr>
          <w:rFonts w:ascii="Arial" w:hAnsi="Arial" w:cs="Arial"/>
          <w:sz w:val="26"/>
          <w:szCs w:val="26"/>
        </w:rPr>
      </w:pPr>
    </w:p>
    <w:p w14:paraId="7173CC91" w14:textId="77777777" w:rsidR="00B102E9" w:rsidRDefault="00B102E9" w:rsidP="00B102E9">
      <w:pPr>
        <w:tabs>
          <w:tab w:val="left" w:pos="1178"/>
          <w:tab w:val="center" w:pos="4514"/>
        </w:tabs>
        <w:rPr>
          <w:rFonts w:ascii="Arial" w:hAnsi="Arial" w:cs="Arial"/>
          <w:sz w:val="26"/>
          <w:szCs w:val="26"/>
        </w:rPr>
      </w:pPr>
    </w:p>
    <w:p w14:paraId="027BCE7D" w14:textId="77777777" w:rsidR="00B102E9" w:rsidRDefault="00B102E9" w:rsidP="00B102E9">
      <w:pPr>
        <w:tabs>
          <w:tab w:val="left" w:pos="1178"/>
          <w:tab w:val="center" w:pos="4514"/>
        </w:tabs>
        <w:rPr>
          <w:rFonts w:ascii="Arial" w:hAnsi="Arial" w:cs="Arial"/>
          <w:sz w:val="26"/>
          <w:szCs w:val="26"/>
        </w:rPr>
      </w:pPr>
    </w:p>
    <w:p w14:paraId="62AD55F8" w14:textId="77777777" w:rsidR="00B102E9" w:rsidRDefault="00B102E9" w:rsidP="00B102E9">
      <w:pPr>
        <w:tabs>
          <w:tab w:val="left" w:pos="1178"/>
          <w:tab w:val="center" w:pos="4514"/>
        </w:tabs>
        <w:rPr>
          <w:rFonts w:ascii="Arial" w:hAnsi="Arial" w:cs="Arial"/>
          <w:sz w:val="26"/>
          <w:szCs w:val="26"/>
        </w:rPr>
      </w:pPr>
    </w:p>
    <w:p w14:paraId="2EC7ECA7" w14:textId="77777777" w:rsidR="00B102E9" w:rsidRDefault="00B102E9" w:rsidP="00B102E9">
      <w:pPr>
        <w:tabs>
          <w:tab w:val="left" w:pos="1178"/>
          <w:tab w:val="center" w:pos="4514"/>
        </w:tabs>
        <w:rPr>
          <w:rFonts w:ascii="Arial" w:hAnsi="Arial" w:cs="Arial"/>
          <w:sz w:val="26"/>
          <w:szCs w:val="26"/>
        </w:rPr>
      </w:pPr>
    </w:p>
    <w:p w14:paraId="46CEA02E" w14:textId="77777777" w:rsidR="00B102E9" w:rsidRDefault="00B102E9" w:rsidP="00B102E9">
      <w:pPr>
        <w:tabs>
          <w:tab w:val="left" w:pos="1178"/>
          <w:tab w:val="center" w:pos="4514"/>
        </w:tabs>
        <w:rPr>
          <w:rFonts w:ascii="Arial" w:hAnsi="Arial" w:cs="Arial"/>
          <w:sz w:val="26"/>
          <w:szCs w:val="26"/>
        </w:rPr>
      </w:pPr>
    </w:p>
    <w:p w14:paraId="7FE3D28F" w14:textId="77777777" w:rsidR="00B102E9" w:rsidRDefault="00B102E9" w:rsidP="00B102E9">
      <w:pPr>
        <w:tabs>
          <w:tab w:val="left" w:pos="1178"/>
          <w:tab w:val="center" w:pos="4514"/>
        </w:tabs>
        <w:rPr>
          <w:rFonts w:ascii="Arial" w:hAnsi="Arial" w:cs="Arial"/>
          <w:sz w:val="26"/>
          <w:szCs w:val="26"/>
        </w:rPr>
      </w:pPr>
    </w:p>
    <w:p w14:paraId="6211AD96" w14:textId="77777777" w:rsidR="00B102E9" w:rsidRDefault="00B102E9" w:rsidP="00B102E9">
      <w:pPr>
        <w:tabs>
          <w:tab w:val="left" w:pos="1178"/>
          <w:tab w:val="center" w:pos="4514"/>
        </w:tabs>
        <w:rPr>
          <w:rFonts w:ascii="Arial" w:hAnsi="Arial" w:cs="Arial"/>
          <w:sz w:val="26"/>
          <w:szCs w:val="26"/>
        </w:rPr>
      </w:pPr>
    </w:p>
    <w:p w14:paraId="5B3D3439" w14:textId="77777777" w:rsidR="00B102E9" w:rsidRDefault="00B102E9" w:rsidP="00B102E9">
      <w:pPr>
        <w:tabs>
          <w:tab w:val="left" w:pos="1178"/>
          <w:tab w:val="center" w:pos="4514"/>
        </w:tabs>
        <w:rPr>
          <w:rFonts w:ascii="Arial" w:hAnsi="Arial" w:cs="Arial"/>
          <w:sz w:val="26"/>
          <w:szCs w:val="26"/>
        </w:rPr>
      </w:pPr>
    </w:p>
    <w:p w14:paraId="56095BA7" w14:textId="77777777" w:rsidR="00B102E9" w:rsidRDefault="00B102E9" w:rsidP="00B102E9">
      <w:pPr>
        <w:tabs>
          <w:tab w:val="left" w:pos="1178"/>
          <w:tab w:val="center" w:pos="4514"/>
        </w:tabs>
        <w:rPr>
          <w:rFonts w:ascii="Arial" w:hAnsi="Arial" w:cs="Arial"/>
          <w:sz w:val="26"/>
          <w:szCs w:val="26"/>
        </w:rPr>
      </w:pPr>
    </w:p>
    <w:p w14:paraId="400DF38E" w14:textId="77777777" w:rsidR="00B102E9" w:rsidRDefault="00B102E9" w:rsidP="00B102E9">
      <w:pPr>
        <w:tabs>
          <w:tab w:val="left" w:pos="1178"/>
          <w:tab w:val="center" w:pos="4514"/>
        </w:tabs>
        <w:rPr>
          <w:rFonts w:ascii="Arial" w:hAnsi="Arial" w:cs="Arial"/>
          <w:sz w:val="26"/>
          <w:szCs w:val="26"/>
        </w:rPr>
      </w:pPr>
    </w:p>
    <w:p w14:paraId="724558E9" w14:textId="77777777" w:rsidR="00B102E9" w:rsidRDefault="00B102E9" w:rsidP="00B102E9">
      <w:pPr>
        <w:tabs>
          <w:tab w:val="left" w:pos="1178"/>
          <w:tab w:val="center" w:pos="4514"/>
        </w:tabs>
        <w:rPr>
          <w:rFonts w:ascii="Arial" w:hAnsi="Arial" w:cs="Arial"/>
          <w:sz w:val="26"/>
          <w:szCs w:val="26"/>
        </w:rPr>
      </w:pPr>
    </w:p>
    <w:p w14:paraId="6970EA0A" w14:textId="77777777" w:rsidR="00B102E9" w:rsidRDefault="00B102E9" w:rsidP="00B102E9">
      <w:pPr>
        <w:tabs>
          <w:tab w:val="left" w:pos="1178"/>
          <w:tab w:val="center" w:pos="4514"/>
        </w:tabs>
        <w:rPr>
          <w:rFonts w:ascii="Arial" w:hAnsi="Arial" w:cs="Arial"/>
          <w:sz w:val="26"/>
          <w:szCs w:val="26"/>
        </w:rPr>
      </w:pPr>
    </w:p>
    <w:p w14:paraId="2BCF642A" w14:textId="77777777" w:rsidR="00B102E9" w:rsidRDefault="00B102E9" w:rsidP="00B102E9">
      <w:pPr>
        <w:tabs>
          <w:tab w:val="left" w:pos="1178"/>
          <w:tab w:val="center" w:pos="4514"/>
        </w:tabs>
        <w:rPr>
          <w:rFonts w:ascii="Arial" w:hAnsi="Arial" w:cs="Arial"/>
          <w:sz w:val="26"/>
          <w:szCs w:val="26"/>
        </w:rPr>
      </w:pPr>
    </w:p>
    <w:p w14:paraId="4E4273A0" w14:textId="77777777" w:rsidR="00B102E9" w:rsidRDefault="00B102E9" w:rsidP="00B102E9">
      <w:pPr>
        <w:tabs>
          <w:tab w:val="left" w:pos="1178"/>
          <w:tab w:val="center" w:pos="4514"/>
        </w:tabs>
        <w:rPr>
          <w:rFonts w:ascii="Arial" w:hAnsi="Arial" w:cs="Arial"/>
          <w:sz w:val="26"/>
          <w:szCs w:val="26"/>
        </w:rPr>
      </w:pPr>
    </w:p>
    <w:p w14:paraId="665AAF31" w14:textId="77777777" w:rsidR="00B102E9" w:rsidRDefault="00B102E9" w:rsidP="00B102E9">
      <w:pPr>
        <w:tabs>
          <w:tab w:val="left" w:pos="1178"/>
          <w:tab w:val="center" w:pos="4514"/>
        </w:tabs>
        <w:rPr>
          <w:rFonts w:ascii="Arial" w:hAnsi="Arial" w:cs="Arial"/>
          <w:sz w:val="26"/>
          <w:szCs w:val="26"/>
        </w:rPr>
      </w:pPr>
    </w:p>
    <w:p w14:paraId="3FFFE47C" w14:textId="77777777" w:rsidR="00B102E9" w:rsidRDefault="00B102E9" w:rsidP="00B102E9">
      <w:pPr>
        <w:tabs>
          <w:tab w:val="left" w:pos="1178"/>
          <w:tab w:val="center" w:pos="4514"/>
        </w:tabs>
        <w:rPr>
          <w:rFonts w:ascii="Arial" w:hAnsi="Arial" w:cs="Arial"/>
          <w:sz w:val="26"/>
          <w:szCs w:val="26"/>
        </w:rPr>
      </w:pPr>
    </w:p>
    <w:p w14:paraId="56ED4249" w14:textId="77777777" w:rsidR="00B102E9" w:rsidRDefault="00B102E9" w:rsidP="00B102E9">
      <w:pPr>
        <w:tabs>
          <w:tab w:val="left" w:pos="1178"/>
          <w:tab w:val="center" w:pos="4514"/>
        </w:tabs>
        <w:jc w:val="right"/>
        <w:rPr>
          <w:rFonts w:ascii="Arial" w:hAnsi="Arial" w:cs="Arial"/>
          <w:sz w:val="26"/>
          <w:szCs w:val="26"/>
        </w:rPr>
      </w:pPr>
    </w:p>
    <w:p w14:paraId="6714D12B" w14:textId="77777777" w:rsidR="00B102E9" w:rsidRDefault="00B102E9" w:rsidP="00B102E9">
      <w:pPr>
        <w:tabs>
          <w:tab w:val="left" w:pos="1178"/>
          <w:tab w:val="center" w:pos="4514"/>
        </w:tabs>
        <w:jc w:val="right"/>
        <w:rPr>
          <w:rFonts w:ascii="Arial" w:hAnsi="Arial" w:cs="Arial"/>
          <w:sz w:val="26"/>
          <w:szCs w:val="26"/>
        </w:rPr>
      </w:pPr>
    </w:p>
    <w:p w14:paraId="24A958FB" w14:textId="77777777" w:rsidR="00B102E9" w:rsidRDefault="00B102E9" w:rsidP="00B102E9">
      <w:pPr>
        <w:tabs>
          <w:tab w:val="left" w:pos="1178"/>
          <w:tab w:val="center" w:pos="4514"/>
        </w:tabs>
        <w:jc w:val="right"/>
        <w:rPr>
          <w:rFonts w:ascii="Arial" w:hAnsi="Arial" w:cs="Arial"/>
          <w:sz w:val="26"/>
          <w:szCs w:val="26"/>
        </w:rPr>
      </w:pPr>
    </w:p>
    <w:p w14:paraId="0FC7606A" w14:textId="77777777" w:rsidR="00B102E9" w:rsidRDefault="00B102E9" w:rsidP="00B102E9">
      <w:pPr>
        <w:tabs>
          <w:tab w:val="left" w:pos="1178"/>
          <w:tab w:val="center" w:pos="4514"/>
        </w:tabs>
        <w:jc w:val="right"/>
        <w:rPr>
          <w:rFonts w:ascii="Arial" w:hAnsi="Arial" w:cs="Arial"/>
          <w:sz w:val="26"/>
          <w:szCs w:val="26"/>
        </w:rPr>
      </w:pPr>
    </w:p>
    <w:p w14:paraId="6ECA8411" w14:textId="29D4F56B" w:rsidR="00B102E9" w:rsidRDefault="009457BC" w:rsidP="00B102E9">
      <w:pPr>
        <w:tabs>
          <w:tab w:val="left" w:pos="1178"/>
          <w:tab w:val="center" w:pos="4514"/>
        </w:tabs>
        <w:jc w:val="right"/>
        <w:rPr>
          <w:rFonts w:ascii="Arial" w:hAnsi="Arial" w:cs="Arial"/>
          <w:sz w:val="26"/>
          <w:szCs w:val="26"/>
        </w:rPr>
      </w:pPr>
      <w:r>
        <w:rPr>
          <w:rFonts w:ascii="Arial" w:hAnsi="Arial" w:cs="Arial"/>
          <w:sz w:val="26"/>
          <w:szCs w:val="26"/>
        </w:rPr>
        <w:t>56</w:t>
      </w:r>
    </w:p>
    <w:p w14:paraId="6A397DE7" w14:textId="77777777" w:rsidR="00B102E9" w:rsidRDefault="00B102E9" w:rsidP="00B102E9">
      <w:pPr>
        <w:jc w:val="center"/>
        <w:rPr>
          <w:rFonts w:ascii="Arial" w:hAnsi="Arial" w:cs="Arial"/>
          <w:b/>
          <w:bCs/>
          <w:sz w:val="26"/>
          <w:szCs w:val="26"/>
        </w:rPr>
      </w:pPr>
      <w:r>
        <w:rPr>
          <w:rFonts w:ascii="Arial" w:hAnsi="Arial" w:cs="Arial"/>
          <w:b/>
          <w:bCs/>
          <w:sz w:val="26"/>
          <w:szCs w:val="26"/>
        </w:rPr>
        <w:lastRenderedPageBreak/>
        <w:t>ANNEXURE - I</w:t>
      </w:r>
    </w:p>
    <w:p w14:paraId="3A9FFF54" w14:textId="77777777" w:rsidR="00B102E9" w:rsidRDefault="00B102E9" w:rsidP="00B102E9">
      <w:pPr>
        <w:jc w:val="center"/>
        <w:rPr>
          <w:rFonts w:ascii="Arial" w:hAnsi="Arial" w:cs="Arial"/>
          <w:sz w:val="26"/>
          <w:szCs w:val="26"/>
        </w:rPr>
      </w:pPr>
    </w:p>
    <w:p w14:paraId="27130F63" w14:textId="77777777" w:rsidR="00B102E9" w:rsidRDefault="00B102E9" w:rsidP="00B102E9">
      <w:pPr>
        <w:jc w:val="center"/>
        <w:rPr>
          <w:rFonts w:ascii="Arial" w:hAnsi="Arial" w:cs="Arial"/>
          <w:b/>
          <w:bCs/>
          <w:sz w:val="28"/>
          <w:szCs w:val="28"/>
        </w:rPr>
      </w:pPr>
      <w:r>
        <w:rPr>
          <w:rFonts w:ascii="Arial" w:hAnsi="Arial" w:cs="Arial"/>
          <w:b/>
          <w:bCs/>
          <w:sz w:val="28"/>
          <w:szCs w:val="28"/>
        </w:rPr>
        <w:t xml:space="preserve">Bank Guarantee Form </w:t>
      </w:r>
    </w:p>
    <w:p w14:paraId="21420296" w14:textId="77777777" w:rsidR="00B102E9" w:rsidRDefault="00B102E9" w:rsidP="00B102E9">
      <w:pPr>
        <w:jc w:val="center"/>
        <w:rPr>
          <w:rFonts w:ascii="Arial" w:hAnsi="Arial" w:cs="Arial"/>
          <w:sz w:val="26"/>
          <w:szCs w:val="26"/>
        </w:rPr>
      </w:pPr>
      <w:r>
        <w:rPr>
          <w:rFonts w:ascii="Arial" w:hAnsi="Arial" w:cs="Arial"/>
          <w:sz w:val="26"/>
          <w:szCs w:val="26"/>
        </w:rPr>
        <w:t>(To be used by nationalized Bank)</w:t>
      </w:r>
    </w:p>
    <w:p w14:paraId="7C6A021D" w14:textId="77777777" w:rsidR="00B102E9" w:rsidRDefault="00B102E9" w:rsidP="00B102E9">
      <w:pPr>
        <w:jc w:val="center"/>
        <w:rPr>
          <w:rFonts w:ascii="Arial" w:hAnsi="Arial" w:cs="Arial"/>
          <w:sz w:val="26"/>
          <w:szCs w:val="26"/>
        </w:rPr>
      </w:pPr>
    </w:p>
    <w:p w14:paraId="09E019A2" w14:textId="77777777" w:rsidR="00B102E9" w:rsidRDefault="00B102E9" w:rsidP="00B102E9">
      <w:pPr>
        <w:ind w:left="720" w:hanging="720"/>
        <w:jc w:val="both"/>
        <w:rPr>
          <w:rFonts w:ascii="Arial" w:hAnsi="Arial" w:cs="Arial"/>
          <w:sz w:val="26"/>
          <w:szCs w:val="26"/>
        </w:rPr>
      </w:pPr>
      <w:r>
        <w:rPr>
          <w:rFonts w:ascii="Arial" w:hAnsi="Arial" w:cs="Arial"/>
          <w:sz w:val="26"/>
          <w:szCs w:val="26"/>
        </w:rPr>
        <w:t>1.</w:t>
      </w:r>
      <w:r>
        <w:rPr>
          <w:rFonts w:ascii="Arial" w:hAnsi="Arial" w:cs="Arial"/>
          <w:sz w:val="26"/>
          <w:szCs w:val="26"/>
        </w:rPr>
        <w:tab/>
        <w:t>This deed of Guarantee is made on the ……………………………… by …..……………………………………… ….. having his head office at</w:t>
      </w:r>
    </w:p>
    <w:p w14:paraId="75442282" w14:textId="5B4429AB" w:rsidR="00B102E9" w:rsidRDefault="00B102E9" w:rsidP="00B102E9">
      <w:pPr>
        <w:ind w:left="720"/>
        <w:jc w:val="both"/>
        <w:rPr>
          <w:rFonts w:ascii="Arial" w:hAnsi="Arial" w:cs="Arial"/>
          <w:sz w:val="26"/>
          <w:szCs w:val="26"/>
        </w:rPr>
      </w:pPr>
      <w:r>
        <w:rPr>
          <w:rFonts w:ascii="Arial" w:hAnsi="Arial" w:cs="Arial"/>
          <w:sz w:val="26"/>
          <w:szCs w:val="26"/>
        </w:rPr>
        <w:t xml:space="preserve">……………………………………. (Here-in-after called the “said Contractor(s)” from the demand under the terms and conditions of Agreement                  dated …………………………                 made between …………………………… and        …………………….. for ………………………………. (here in after called “the Agreement” of Mobilisation Advance/EMD/Security for performance etc for due fulfillment by the said contractor(s) of the terms and conditions contained in the said Agreement of production of             a                Bank                  Guarantee       for Rs. ………………………………………………… (Rs. …………………. …………………………………..only). We, ……………………………… (here-in-after referred to as “the Bank”) at the request of ……………. ……………. (Contractor) do hereby undertake to pay to the </w:t>
      </w:r>
      <w:r>
        <w:rPr>
          <w:rFonts w:ascii="Arial" w:hAnsi="Arial" w:cs="Arial"/>
          <w:b/>
          <w:bCs/>
          <w:sz w:val="26"/>
          <w:szCs w:val="26"/>
        </w:rPr>
        <w:t xml:space="preserve">Executive Engineer, </w:t>
      </w:r>
      <w:r w:rsidR="005350BA">
        <w:rPr>
          <w:rFonts w:ascii="Arial" w:hAnsi="Arial" w:cs="Arial"/>
          <w:b/>
          <w:bCs/>
          <w:sz w:val="26"/>
          <w:szCs w:val="26"/>
        </w:rPr>
        <w:t xml:space="preserve">Water Resources Division, Kunkuri </w:t>
      </w:r>
      <w:r>
        <w:rPr>
          <w:rFonts w:ascii="Arial" w:hAnsi="Arial" w:cs="Arial"/>
          <w:b/>
          <w:bCs/>
          <w:sz w:val="26"/>
          <w:szCs w:val="26"/>
        </w:rPr>
        <w:t>(Chhattisgarh)</w:t>
      </w:r>
      <w:r>
        <w:rPr>
          <w:rFonts w:ascii="Arial" w:hAnsi="Arial" w:cs="Arial"/>
          <w:sz w:val="26"/>
          <w:szCs w:val="26"/>
        </w:rPr>
        <w:t xml:space="preserve"> an amount not exceeding Rs. ……………………… against any loss or damage caused or suffered by the Government by reasons of any breach by the said contractor of any of the terms or conditions contained in the said Agreement.</w:t>
      </w:r>
    </w:p>
    <w:p w14:paraId="51ECBA14" w14:textId="77777777" w:rsidR="00B102E9" w:rsidRDefault="00B102E9" w:rsidP="00B102E9">
      <w:pPr>
        <w:ind w:left="720" w:hanging="720"/>
        <w:jc w:val="both"/>
        <w:rPr>
          <w:rFonts w:ascii="Arial" w:hAnsi="Arial" w:cs="Arial"/>
          <w:sz w:val="26"/>
          <w:szCs w:val="26"/>
        </w:rPr>
      </w:pPr>
      <w:r>
        <w:rPr>
          <w:rFonts w:ascii="Arial" w:hAnsi="Arial" w:cs="Arial"/>
          <w:sz w:val="26"/>
          <w:szCs w:val="26"/>
        </w:rPr>
        <w:t>2.</w:t>
      </w:r>
      <w:r>
        <w:rPr>
          <w:rFonts w:ascii="Arial" w:hAnsi="Arial" w:cs="Arial"/>
          <w:sz w:val="26"/>
          <w:szCs w:val="26"/>
        </w:rPr>
        <w:tab/>
        <w:t>We, ……………………………………………… (indicate the name of bank) do hereby undertake to pay the amount due and payable under the guarantee without any demur, merely on a demand from the Government stating that the amount claimed is due by way of a loss or damage caused to or would be caused to or suffered by the department by reason of breach by the said contractor (s) of any of the terms and conditions contained in the said Agreement or any reason of the contractors failure to perform the said agreement. Any such demand made on the bank shall be conclusive as regards the amount due and payable under this guarantee shall be restricted to an amount not exceeding Rs. ………………………….</w:t>
      </w:r>
    </w:p>
    <w:p w14:paraId="01AB7DFE" w14:textId="77777777" w:rsidR="00B102E9" w:rsidRDefault="00B102E9" w:rsidP="00B102E9">
      <w:pPr>
        <w:ind w:left="720" w:hanging="720"/>
        <w:jc w:val="both"/>
        <w:rPr>
          <w:rFonts w:ascii="Arial" w:hAnsi="Arial" w:cs="Arial"/>
          <w:sz w:val="26"/>
          <w:szCs w:val="26"/>
        </w:rPr>
      </w:pPr>
      <w:r>
        <w:rPr>
          <w:rFonts w:ascii="Arial" w:hAnsi="Arial" w:cs="Arial"/>
          <w:sz w:val="26"/>
          <w:szCs w:val="26"/>
        </w:rPr>
        <w:t>3.</w:t>
      </w:r>
      <w:r>
        <w:rPr>
          <w:rFonts w:ascii="Arial" w:hAnsi="Arial" w:cs="Arial"/>
          <w:sz w:val="26"/>
          <w:szCs w:val="26"/>
        </w:rPr>
        <w:tab/>
        <w:t>We undertake to pay to the department any money so demanded not with standing any dispute or dispute raised by the Contractor(s) in any, suit or proceedings pending before any court or tribunal relating there to our liability under this present being absolute and unequivocal.  The payment so made by us under this bond shall be valid discharge of our liability for payment there under and the Contractor(s) shall have no claim against us for making such payment.</w:t>
      </w:r>
    </w:p>
    <w:p w14:paraId="2B0D1BE4" w14:textId="77777777" w:rsidR="00B102E9" w:rsidRDefault="00B102E9" w:rsidP="00B102E9">
      <w:pPr>
        <w:ind w:left="720" w:hanging="720"/>
        <w:jc w:val="center"/>
        <w:rPr>
          <w:rFonts w:ascii="Arial" w:hAnsi="Arial" w:cs="Arial"/>
          <w:sz w:val="26"/>
          <w:szCs w:val="26"/>
        </w:rPr>
      </w:pPr>
    </w:p>
    <w:p w14:paraId="30F3D086" w14:textId="77777777" w:rsidR="00B102E9" w:rsidRDefault="00B102E9" w:rsidP="00B102E9">
      <w:pPr>
        <w:ind w:left="720" w:hanging="720"/>
        <w:jc w:val="center"/>
        <w:rPr>
          <w:rFonts w:ascii="Arial" w:hAnsi="Arial" w:cs="Arial"/>
          <w:sz w:val="26"/>
          <w:szCs w:val="26"/>
        </w:rPr>
      </w:pPr>
    </w:p>
    <w:p w14:paraId="1493753B" w14:textId="77777777" w:rsidR="00B102E9" w:rsidRDefault="00B102E9" w:rsidP="00B102E9">
      <w:pPr>
        <w:ind w:left="720" w:hanging="720"/>
        <w:jc w:val="center"/>
        <w:rPr>
          <w:rFonts w:ascii="Arial" w:hAnsi="Arial" w:cs="Arial"/>
          <w:sz w:val="26"/>
          <w:szCs w:val="26"/>
        </w:rPr>
      </w:pPr>
    </w:p>
    <w:p w14:paraId="78051606" w14:textId="77777777" w:rsidR="00B102E9" w:rsidRDefault="00B102E9" w:rsidP="00B102E9">
      <w:pPr>
        <w:ind w:left="720" w:hanging="720"/>
        <w:jc w:val="center"/>
        <w:rPr>
          <w:rFonts w:ascii="Arial" w:hAnsi="Arial" w:cs="Arial"/>
          <w:sz w:val="26"/>
          <w:szCs w:val="26"/>
        </w:rPr>
      </w:pPr>
    </w:p>
    <w:p w14:paraId="762AC9DB" w14:textId="77777777" w:rsidR="00B102E9" w:rsidRDefault="00B102E9" w:rsidP="00B102E9">
      <w:pPr>
        <w:ind w:left="720" w:hanging="720"/>
        <w:jc w:val="center"/>
        <w:rPr>
          <w:rFonts w:ascii="Arial" w:hAnsi="Arial" w:cs="Arial"/>
          <w:sz w:val="26"/>
          <w:szCs w:val="26"/>
        </w:rPr>
      </w:pPr>
    </w:p>
    <w:p w14:paraId="628EC321" w14:textId="117DD849" w:rsidR="00B102E9" w:rsidRDefault="009457BC" w:rsidP="00B102E9">
      <w:pPr>
        <w:ind w:left="720" w:hanging="720"/>
        <w:jc w:val="right"/>
        <w:rPr>
          <w:rFonts w:ascii="Arial" w:hAnsi="Arial" w:cs="Arial"/>
          <w:sz w:val="26"/>
          <w:szCs w:val="26"/>
        </w:rPr>
      </w:pPr>
      <w:r>
        <w:rPr>
          <w:rFonts w:ascii="Arial" w:hAnsi="Arial" w:cs="Arial"/>
          <w:sz w:val="26"/>
          <w:szCs w:val="26"/>
        </w:rPr>
        <w:t>57</w:t>
      </w:r>
    </w:p>
    <w:p w14:paraId="19E0AA79" w14:textId="77777777" w:rsidR="00B102E9" w:rsidRDefault="00B102E9" w:rsidP="00B102E9">
      <w:pPr>
        <w:ind w:left="720" w:hanging="720"/>
        <w:jc w:val="both"/>
        <w:rPr>
          <w:rFonts w:ascii="Arial" w:hAnsi="Arial" w:cs="Arial"/>
          <w:sz w:val="26"/>
          <w:szCs w:val="26"/>
        </w:rPr>
      </w:pPr>
    </w:p>
    <w:p w14:paraId="5AF8A37F" w14:textId="6E22E3A3" w:rsidR="00B102E9" w:rsidRDefault="00B102E9" w:rsidP="00B102E9">
      <w:pPr>
        <w:ind w:left="720" w:hanging="720"/>
        <w:jc w:val="both"/>
        <w:rPr>
          <w:rFonts w:ascii="Arial" w:hAnsi="Arial" w:cs="Arial"/>
          <w:sz w:val="26"/>
          <w:szCs w:val="26"/>
        </w:rPr>
      </w:pPr>
      <w:r>
        <w:rPr>
          <w:rFonts w:ascii="Arial" w:hAnsi="Arial" w:cs="Arial"/>
          <w:sz w:val="26"/>
          <w:szCs w:val="26"/>
        </w:rPr>
        <w:lastRenderedPageBreak/>
        <w:t>4.</w:t>
      </w:r>
      <w:r>
        <w:rPr>
          <w:rFonts w:ascii="Arial" w:hAnsi="Arial" w:cs="Arial"/>
          <w:sz w:val="26"/>
          <w:szCs w:val="26"/>
        </w:rPr>
        <w:tab/>
        <w:t xml:space="preserve">We, ………………………………………………. (indicate the name of Bank) further agree that the guarantee herein contained shall remain in full force and effect during the period that would be taken for the performance of the said Agreement and that it shall continue to be force able till the dues of the department under or by virtue the said Agreement have been fully paid and its claim satisfied or discharged or till the </w:t>
      </w:r>
      <w:r>
        <w:rPr>
          <w:rFonts w:ascii="Arial" w:hAnsi="Arial" w:cs="Arial"/>
          <w:b/>
          <w:bCs/>
          <w:sz w:val="26"/>
          <w:szCs w:val="26"/>
        </w:rPr>
        <w:t xml:space="preserve">Executive Engineer, </w:t>
      </w:r>
      <w:r w:rsidR="005350BA">
        <w:rPr>
          <w:rFonts w:ascii="Arial" w:hAnsi="Arial" w:cs="Arial"/>
          <w:b/>
          <w:bCs/>
          <w:sz w:val="26"/>
          <w:szCs w:val="26"/>
        </w:rPr>
        <w:t xml:space="preserve">, Water Resources Division, Kunkuri </w:t>
      </w:r>
      <w:r>
        <w:rPr>
          <w:rFonts w:ascii="Arial" w:hAnsi="Arial" w:cs="Arial"/>
          <w:b/>
          <w:bCs/>
          <w:sz w:val="26"/>
          <w:szCs w:val="26"/>
        </w:rPr>
        <w:t>(Chhattisgarh)</w:t>
      </w:r>
      <w:r>
        <w:rPr>
          <w:rFonts w:ascii="Arial" w:hAnsi="Arial" w:cs="Arial"/>
          <w:sz w:val="26"/>
          <w:szCs w:val="26"/>
        </w:rPr>
        <w:t xml:space="preserve"> certifies that terms and conditions of the said Agreement have been fully and properly carried out by the said Contractor(s) and accordingly discharges this guarantee. Unless a demand or claim under this guarantee is made on us in writing on or before the ………………… we shall be discharged from all liability under this guarantee thereafter.</w:t>
      </w:r>
    </w:p>
    <w:p w14:paraId="0FA51A2E" w14:textId="77777777" w:rsidR="00B102E9" w:rsidRDefault="00B102E9" w:rsidP="00B102E9">
      <w:pPr>
        <w:ind w:left="720" w:hanging="720"/>
        <w:jc w:val="both"/>
        <w:rPr>
          <w:rFonts w:ascii="Arial" w:hAnsi="Arial" w:cs="Arial"/>
          <w:sz w:val="26"/>
          <w:szCs w:val="26"/>
        </w:rPr>
      </w:pPr>
      <w:r>
        <w:rPr>
          <w:rFonts w:ascii="Arial" w:hAnsi="Arial" w:cs="Arial"/>
          <w:sz w:val="26"/>
          <w:szCs w:val="26"/>
        </w:rPr>
        <w:t>5.</w:t>
      </w:r>
      <w:r>
        <w:rPr>
          <w:rFonts w:ascii="Arial" w:hAnsi="Arial" w:cs="Arial"/>
          <w:sz w:val="26"/>
          <w:szCs w:val="26"/>
        </w:rPr>
        <w:tab/>
        <w:t>We, …………………………………………. (indicate the name of Bank) further agree with the department that the department shall have the fullest liberty without our consent and without affecting in any manner our obligation of to extend time of performance by the said Contractor (s) from time to time any of the power exercisable by the department against the said, contractor(s), and to forth or enforce any of the terms and conditions relating to the said, agreement, and, and we shall not be relieved from our liability by reason of any forbearance, act or omission on the part of the department or any indulgence by the department to the said contractor or by any such matter or thing what so ever which under the law relating to surety would, but for this provision have effect of so relieving us.</w:t>
      </w:r>
    </w:p>
    <w:p w14:paraId="4BE9FE6C" w14:textId="77777777" w:rsidR="00B102E9" w:rsidRDefault="00B102E9" w:rsidP="00B102E9">
      <w:pPr>
        <w:ind w:left="720" w:hanging="720"/>
        <w:jc w:val="both"/>
        <w:rPr>
          <w:rFonts w:ascii="Arial" w:hAnsi="Arial" w:cs="Arial"/>
          <w:sz w:val="26"/>
          <w:szCs w:val="26"/>
        </w:rPr>
      </w:pPr>
      <w:r>
        <w:rPr>
          <w:rFonts w:ascii="Arial" w:hAnsi="Arial" w:cs="Arial"/>
          <w:sz w:val="26"/>
          <w:szCs w:val="26"/>
        </w:rPr>
        <w:t>6.</w:t>
      </w:r>
      <w:r>
        <w:rPr>
          <w:rFonts w:ascii="Arial" w:hAnsi="Arial" w:cs="Arial"/>
          <w:sz w:val="26"/>
          <w:szCs w:val="26"/>
        </w:rPr>
        <w:tab/>
        <w:t>The guarantee will not be discharged due to the change in the constitution of the Bank or the change in the constitution of the Contractor(s).</w:t>
      </w:r>
    </w:p>
    <w:p w14:paraId="6AD25969" w14:textId="77777777" w:rsidR="00B102E9" w:rsidRDefault="00B102E9" w:rsidP="00B102E9">
      <w:pPr>
        <w:ind w:left="720" w:hanging="720"/>
        <w:jc w:val="both"/>
        <w:rPr>
          <w:rFonts w:ascii="Arial" w:hAnsi="Arial" w:cs="Arial"/>
          <w:sz w:val="26"/>
          <w:szCs w:val="26"/>
        </w:rPr>
      </w:pPr>
      <w:r>
        <w:rPr>
          <w:rFonts w:ascii="Arial" w:hAnsi="Arial" w:cs="Arial"/>
          <w:sz w:val="26"/>
          <w:szCs w:val="26"/>
        </w:rPr>
        <w:t>7.</w:t>
      </w:r>
      <w:r>
        <w:rPr>
          <w:rFonts w:ascii="Arial" w:hAnsi="Arial" w:cs="Arial"/>
          <w:sz w:val="26"/>
          <w:szCs w:val="26"/>
        </w:rPr>
        <w:tab/>
        <w:t>We ………………………………. (indicate the name of Bank) lastly undertake not to revoke this guarantee during its currency except with the previous consent of the Government in writing.</w:t>
      </w:r>
    </w:p>
    <w:p w14:paraId="22BD0BBB" w14:textId="77777777" w:rsidR="00B102E9" w:rsidRDefault="00B102E9" w:rsidP="00B102E9">
      <w:pPr>
        <w:ind w:left="720" w:hanging="720"/>
        <w:jc w:val="both"/>
        <w:rPr>
          <w:rFonts w:ascii="Arial" w:hAnsi="Arial" w:cs="Arial"/>
          <w:sz w:val="26"/>
          <w:szCs w:val="26"/>
        </w:rPr>
      </w:pPr>
    </w:p>
    <w:p w14:paraId="4977BEB4" w14:textId="77777777" w:rsidR="00B102E9" w:rsidRDefault="00B102E9" w:rsidP="00B102E9">
      <w:pPr>
        <w:ind w:left="720" w:hanging="720"/>
        <w:jc w:val="both"/>
        <w:rPr>
          <w:rFonts w:ascii="Arial" w:hAnsi="Arial" w:cs="Arial"/>
          <w:sz w:val="26"/>
          <w:szCs w:val="26"/>
        </w:rPr>
      </w:pPr>
    </w:p>
    <w:p w14:paraId="11DBDAF5" w14:textId="77777777" w:rsidR="00B102E9" w:rsidRDefault="00B102E9" w:rsidP="00B102E9">
      <w:pPr>
        <w:ind w:left="720" w:hanging="720"/>
        <w:jc w:val="both"/>
        <w:rPr>
          <w:rFonts w:ascii="Arial" w:hAnsi="Arial" w:cs="Arial"/>
          <w:sz w:val="26"/>
          <w:szCs w:val="26"/>
        </w:rPr>
      </w:pPr>
      <w:r>
        <w:rPr>
          <w:rFonts w:ascii="Arial" w:hAnsi="Arial" w:cs="Arial"/>
          <w:sz w:val="26"/>
          <w:szCs w:val="26"/>
        </w:rPr>
        <w:tab/>
        <w:t>Date the ………………………… of ……………20………For………….</w:t>
      </w:r>
    </w:p>
    <w:p w14:paraId="3A6B9B22" w14:textId="77777777" w:rsidR="00B102E9" w:rsidRDefault="00B102E9" w:rsidP="00B102E9">
      <w:pPr>
        <w:ind w:left="720" w:hanging="720"/>
        <w:jc w:val="both"/>
        <w:rPr>
          <w:rFonts w:ascii="Arial" w:hAnsi="Arial" w:cs="Arial"/>
          <w:sz w:val="26"/>
          <w:szCs w:val="26"/>
        </w:rPr>
      </w:pPr>
    </w:p>
    <w:p w14:paraId="4D2B2EAF" w14:textId="77777777" w:rsidR="00B102E9" w:rsidRDefault="00B102E9" w:rsidP="00B102E9">
      <w:pPr>
        <w:ind w:left="720" w:hanging="720"/>
        <w:jc w:val="both"/>
        <w:rPr>
          <w:rFonts w:ascii="Arial" w:hAnsi="Arial" w:cs="Arial"/>
          <w:b/>
          <w:bCs/>
          <w:sz w:val="26"/>
          <w:szCs w:val="26"/>
        </w:rPr>
      </w:pPr>
    </w:p>
    <w:p w14:paraId="0CAAC66B" w14:textId="77777777" w:rsidR="00B102E9" w:rsidRDefault="00B102E9" w:rsidP="00B102E9">
      <w:pPr>
        <w:ind w:left="720" w:hanging="720"/>
        <w:jc w:val="both"/>
        <w:rPr>
          <w:rFonts w:ascii="Arial" w:hAnsi="Arial" w:cs="Arial"/>
          <w:b/>
          <w:bCs/>
          <w:sz w:val="26"/>
          <w:szCs w:val="26"/>
        </w:rPr>
      </w:pPr>
    </w:p>
    <w:p w14:paraId="0E8ABE5B" w14:textId="77777777" w:rsidR="00B102E9" w:rsidRDefault="00B102E9" w:rsidP="00B102E9">
      <w:pPr>
        <w:ind w:left="720" w:hanging="720"/>
        <w:rPr>
          <w:rFonts w:ascii="Arial" w:hAnsi="Arial" w:cs="Arial"/>
          <w:b/>
          <w:bCs/>
          <w:sz w:val="26"/>
          <w:szCs w:val="26"/>
        </w:rPr>
      </w:pPr>
      <w:r>
        <w:rPr>
          <w:rFonts w:ascii="Arial" w:hAnsi="Arial" w:cs="Arial"/>
          <w:b/>
          <w:bCs/>
          <w:sz w:val="18"/>
          <w:szCs w:val="18"/>
        </w:rPr>
        <w:t xml:space="preserve">Com.s.dn.3M                                                                                        </w:t>
      </w:r>
      <w:r>
        <w:rPr>
          <w:rFonts w:ascii="Arial" w:hAnsi="Arial" w:cs="Arial"/>
          <w:b/>
          <w:bCs/>
          <w:sz w:val="26"/>
          <w:szCs w:val="26"/>
        </w:rPr>
        <w:t xml:space="preserve"> (indicate the name of Bank)</w:t>
      </w:r>
    </w:p>
    <w:p w14:paraId="7BB56778" w14:textId="77777777" w:rsidR="00B102E9" w:rsidRDefault="00B102E9" w:rsidP="00B102E9">
      <w:pPr>
        <w:ind w:left="720" w:hanging="720"/>
        <w:rPr>
          <w:rFonts w:ascii="Arial" w:hAnsi="Arial" w:cs="Arial"/>
          <w:b/>
          <w:bCs/>
          <w:sz w:val="26"/>
          <w:szCs w:val="26"/>
        </w:rPr>
      </w:pPr>
    </w:p>
    <w:p w14:paraId="794F728E" w14:textId="77777777" w:rsidR="00B102E9" w:rsidRDefault="00B102E9" w:rsidP="00B102E9">
      <w:pPr>
        <w:ind w:left="720" w:hanging="720"/>
        <w:rPr>
          <w:rFonts w:ascii="Arial" w:hAnsi="Arial" w:cs="Arial"/>
          <w:b/>
          <w:bCs/>
          <w:sz w:val="26"/>
          <w:szCs w:val="26"/>
        </w:rPr>
      </w:pPr>
    </w:p>
    <w:p w14:paraId="77EABD79" w14:textId="77777777" w:rsidR="00B102E9" w:rsidRDefault="00B102E9" w:rsidP="00B102E9">
      <w:pPr>
        <w:ind w:left="720" w:hanging="720"/>
        <w:rPr>
          <w:rFonts w:ascii="Arial" w:hAnsi="Arial" w:cs="Arial"/>
          <w:b/>
          <w:bCs/>
          <w:sz w:val="26"/>
          <w:szCs w:val="26"/>
        </w:rPr>
      </w:pPr>
    </w:p>
    <w:p w14:paraId="0373CFF5" w14:textId="77777777" w:rsidR="00B102E9" w:rsidRDefault="00B102E9" w:rsidP="00B102E9">
      <w:pPr>
        <w:ind w:left="720" w:hanging="720"/>
        <w:rPr>
          <w:rFonts w:ascii="Arial" w:hAnsi="Arial" w:cs="Arial"/>
          <w:b/>
          <w:bCs/>
          <w:sz w:val="26"/>
          <w:szCs w:val="26"/>
        </w:rPr>
      </w:pPr>
    </w:p>
    <w:p w14:paraId="0CFDAD5E" w14:textId="77777777" w:rsidR="00B102E9" w:rsidRDefault="00B102E9" w:rsidP="00B102E9">
      <w:pPr>
        <w:ind w:left="720" w:hanging="720"/>
        <w:rPr>
          <w:rFonts w:ascii="Arial" w:hAnsi="Arial" w:cs="Arial"/>
          <w:b/>
          <w:bCs/>
          <w:sz w:val="26"/>
          <w:szCs w:val="26"/>
        </w:rPr>
      </w:pPr>
    </w:p>
    <w:p w14:paraId="7AF0ADEF" w14:textId="77777777" w:rsidR="00B102E9" w:rsidRDefault="00B102E9" w:rsidP="00B102E9">
      <w:pPr>
        <w:ind w:left="720" w:hanging="720"/>
        <w:rPr>
          <w:rFonts w:ascii="Arial" w:hAnsi="Arial" w:cs="Arial"/>
          <w:b/>
          <w:bCs/>
          <w:sz w:val="26"/>
          <w:szCs w:val="26"/>
        </w:rPr>
      </w:pPr>
    </w:p>
    <w:p w14:paraId="7E4DB244" w14:textId="77777777" w:rsidR="00B102E9" w:rsidRDefault="00B102E9" w:rsidP="00B102E9">
      <w:pPr>
        <w:ind w:left="720" w:hanging="720"/>
        <w:rPr>
          <w:rFonts w:ascii="Arial" w:hAnsi="Arial" w:cs="Arial"/>
          <w:b/>
          <w:bCs/>
          <w:sz w:val="26"/>
          <w:szCs w:val="26"/>
        </w:rPr>
      </w:pPr>
    </w:p>
    <w:p w14:paraId="05BCD211" w14:textId="77777777" w:rsidR="00B102E9" w:rsidRDefault="00B102E9" w:rsidP="00B102E9">
      <w:pPr>
        <w:ind w:left="720" w:hanging="720"/>
        <w:rPr>
          <w:rFonts w:ascii="Arial" w:hAnsi="Arial" w:cs="Arial"/>
          <w:b/>
          <w:bCs/>
          <w:sz w:val="26"/>
          <w:szCs w:val="26"/>
        </w:rPr>
      </w:pPr>
    </w:p>
    <w:p w14:paraId="37D3974A" w14:textId="77777777" w:rsidR="00B102E9" w:rsidRDefault="00B102E9" w:rsidP="00B102E9">
      <w:pPr>
        <w:rPr>
          <w:rFonts w:ascii="Arial" w:hAnsi="Arial" w:cs="Arial"/>
        </w:rPr>
      </w:pPr>
    </w:p>
    <w:p w14:paraId="4B5FC5CD" w14:textId="77777777" w:rsidR="00B102E9" w:rsidRDefault="00B102E9" w:rsidP="00B102E9">
      <w:pPr>
        <w:rPr>
          <w:rFonts w:ascii="Arial" w:hAnsi="Arial" w:cs="Arial"/>
          <w:b/>
        </w:rPr>
      </w:pPr>
    </w:p>
    <w:p w14:paraId="34343419" w14:textId="77777777" w:rsidR="00B102E9" w:rsidRDefault="00B102E9" w:rsidP="00B102E9">
      <w:pPr>
        <w:jc w:val="right"/>
        <w:rPr>
          <w:rFonts w:ascii="Arial" w:hAnsi="Arial" w:cs="Arial"/>
        </w:rPr>
      </w:pPr>
    </w:p>
    <w:p w14:paraId="51BF68C4" w14:textId="21D397E7" w:rsidR="00B102E9" w:rsidRPr="00F912DD" w:rsidRDefault="009457BC" w:rsidP="00B102E9">
      <w:pPr>
        <w:jc w:val="right"/>
        <w:rPr>
          <w:rFonts w:ascii="Arial" w:hAnsi="Arial" w:cs="Arial"/>
        </w:rPr>
      </w:pPr>
      <w:r>
        <w:rPr>
          <w:rFonts w:ascii="Arial" w:hAnsi="Arial" w:cs="Arial"/>
        </w:rPr>
        <w:t>58</w:t>
      </w:r>
    </w:p>
    <w:p w14:paraId="3722FE32" w14:textId="77777777" w:rsidR="00B102E9" w:rsidRPr="00A0451C" w:rsidRDefault="00B102E9" w:rsidP="00B102E9">
      <w:pPr>
        <w:adjustRightInd w:val="0"/>
        <w:jc w:val="center"/>
        <w:outlineLvl w:val="0"/>
        <w:rPr>
          <w:rFonts w:eastAsia="CIDFont+F2"/>
          <w:sz w:val="30"/>
          <w:szCs w:val="30"/>
        </w:rPr>
      </w:pPr>
      <w:r w:rsidRPr="00A0451C">
        <w:rPr>
          <w:rFonts w:eastAsia="CIDFont+F2"/>
          <w:sz w:val="30"/>
          <w:szCs w:val="30"/>
        </w:rPr>
        <w:lastRenderedPageBreak/>
        <w:t>Annexure –</w:t>
      </w:r>
      <w:r>
        <w:rPr>
          <w:rFonts w:eastAsia="CIDFont+F2"/>
          <w:sz w:val="30"/>
          <w:szCs w:val="30"/>
        </w:rPr>
        <w:t>J</w:t>
      </w:r>
      <w:r w:rsidRPr="00A0451C">
        <w:rPr>
          <w:rFonts w:eastAsia="CIDFont+F2"/>
          <w:sz w:val="30"/>
          <w:szCs w:val="30"/>
        </w:rPr>
        <w:t xml:space="preserve"> </w:t>
      </w:r>
    </w:p>
    <w:p w14:paraId="547E9995" w14:textId="77777777" w:rsidR="00B102E9" w:rsidRPr="00A0451C" w:rsidRDefault="00B102E9" w:rsidP="00B102E9">
      <w:pPr>
        <w:adjustRightInd w:val="0"/>
        <w:jc w:val="center"/>
        <w:rPr>
          <w:rFonts w:eastAsia="CIDFont+F2"/>
        </w:rPr>
      </w:pPr>
      <w:r w:rsidRPr="00A0451C">
        <w:rPr>
          <w:rFonts w:eastAsia="CIDFont+F2"/>
        </w:rPr>
        <w:t>// PRE-CONTRACT INTEGRITY PACT //</w:t>
      </w:r>
    </w:p>
    <w:p w14:paraId="17D6C5AB" w14:textId="77777777" w:rsidR="00B102E9" w:rsidRPr="00A0451C" w:rsidRDefault="00B102E9" w:rsidP="00B102E9">
      <w:pPr>
        <w:adjustRightInd w:val="0"/>
        <w:ind w:left="720" w:hanging="720"/>
        <w:jc w:val="both"/>
        <w:rPr>
          <w:rFonts w:eastAsia="CIDFont+F2"/>
        </w:rPr>
      </w:pPr>
      <w:r w:rsidRPr="00A0451C">
        <w:rPr>
          <w:rFonts w:eastAsia="CIDFont+F2"/>
        </w:rPr>
        <w:t>1.1 This pre-bid contract Agreement (herein after called the Integrity Pact) is made on………………day of the month ………….20……….., between, the Government of Chhattisgarh acting through Shri………………………………………….(Designation of the officer, Department)Government of Chhattisgarh (hereinafter called the ‘BUYER’, which expression shall mean and include, unless the context otherwise requires, his successors in the office and assigns) and the First Party, proposes to procure (name of the Stores/Equipment/Work/Service) and M/s ................................................. represented by Shri……………………………………Chief Executive Officer (hereinafter called the ‘BIDDER’ Seller’, which expression shall mean and include unless the context otherwise requires, his successors and permitted assigns) and the Second Party, I willing to offer/has offered.</w:t>
      </w:r>
    </w:p>
    <w:p w14:paraId="2569F11D" w14:textId="77777777" w:rsidR="00B102E9" w:rsidRPr="00A0451C" w:rsidRDefault="00B102E9" w:rsidP="00B102E9">
      <w:pPr>
        <w:adjustRightInd w:val="0"/>
        <w:ind w:left="720" w:hanging="720"/>
        <w:jc w:val="both"/>
        <w:rPr>
          <w:rFonts w:eastAsia="CIDFont+F2"/>
        </w:rPr>
      </w:pPr>
      <w:r w:rsidRPr="00A0451C">
        <w:rPr>
          <w:rFonts w:eastAsia="CIDFont+F2"/>
        </w:rPr>
        <w:t>1.2 WHEREAS the BIDDER is a Private Company/Public Company/Government Undertaking/Partnership/Registered Export Agency, constituted in accordance with the relevant law in the matter and the BUYER is a Ministry/Department of the Government, performing its function on behalf of the Government of Chhattisgarh.</w:t>
      </w:r>
    </w:p>
    <w:p w14:paraId="6C539DA7" w14:textId="77777777" w:rsidR="00B102E9" w:rsidRPr="00A0451C" w:rsidRDefault="00B102E9" w:rsidP="00B102E9">
      <w:pPr>
        <w:adjustRightInd w:val="0"/>
        <w:ind w:left="720" w:hanging="720"/>
        <w:jc w:val="both"/>
        <w:rPr>
          <w:rFonts w:eastAsia="CIDFont+F2"/>
          <w:b/>
          <w:bCs/>
        </w:rPr>
      </w:pPr>
      <w:r w:rsidRPr="00A0451C">
        <w:rPr>
          <w:rFonts w:eastAsia="CIDFont+F2"/>
          <w:b/>
          <w:bCs/>
        </w:rPr>
        <w:t>2. OBJECTIVES</w:t>
      </w:r>
    </w:p>
    <w:p w14:paraId="5ED411BE" w14:textId="77777777" w:rsidR="00B102E9" w:rsidRPr="00A0451C" w:rsidRDefault="00B102E9" w:rsidP="00B102E9">
      <w:pPr>
        <w:adjustRightInd w:val="0"/>
        <w:ind w:left="720" w:hanging="720"/>
        <w:jc w:val="both"/>
        <w:rPr>
          <w:rFonts w:eastAsia="CIDFont+F2"/>
        </w:rPr>
      </w:pPr>
      <w:r w:rsidRPr="00A0451C">
        <w:rPr>
          <w:rFonts w:eastAsia="CIDFont+F2"/>
        </w:rPr>
        <w:t xml:space="preserve"> NOW, THEREFORE, the BUYER and the BIDDER agree to enter into this pre-contract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14:paraId="08B98C74" w14:textId="77777777" w:rsidR="00B102E9" w:rsidRPr="00A0451C" w:rsidRDefault="00B102E9" w:rsidP="00B102E9">
      <w:pPr>
        <w:adjustRightInd w:val="0"/>
        <w:ind w:left="720" w:hanging="720"/>
        <w:jc w:val="both"/>
        <w:rPr>
          <w:rFonts w:eastAsia="CIDFont+F2"/>
        </w:rPr>
      </w:pPr>
      <w:r w:rsidRPr="00A0451C">
        <w:rPr>
          <w:rFonts w:eastAsia="CIDFont+F2"/>
        </w:rPr>
        <w:t xml:space="preserve"> 2.1 Enabling the BUYER to obtain the desired Stores/Equipment/Work/Service at a competitive price in conformity with the defined specification by avoiding the high cost and the distortionary impact of corruption on public procurement, and</w:t>
      </w:r>
    </w:p>
    <w:p w14:paraId="514DFD3B" w14:textId="77777777" w:rsidR="00B102E9" w:rsidRPr="00A0451C" w:rsidRDefault="00B102E9" w:rsidP="00B102E9">
      <w:pPr>
        <w:adjustRightInd w:val="0"/>
        <w:ind w:left="720" w:hanging="720"/>
        <w:jc w:val="both"/>
        <w:rPr>
          <w:rFonts w:eastAsia="CIDFont+F2"/>
        </w:rPr>
      </w:pPr>
      <w:r w:rsidRPr="00A0451C">
        <w:rPr>
          <w:rFonts w:eastAsia="CIDFont+F2"/>
        </w:rPr>
        <w:t xml:space="preserve"> 2.2 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 by following transparent procedures.</w:t>
      </w:r>
    </w:p>
    <w:p w14:paraId="37F89807" w14:textId="77777777" w:rsidR="00B102E9" w:rsidRPr="00A0451C" w:rsidRDefault="00B102E9" w:rsidP="00B102E9">
      <w:pPr>
        <w:adjustRightInd w:val="0"/>
        <w:ind w:left="720" w:hanging="720"/>
        <w:jc w:val="both"/>
        <w:outlineLvl w:val="0"/>
        <w:rPr>
          <w:rFonts w:eastAsia="CIDFont+F2"/>
          <w:b/>
          <w:bCs/>
        </w:rPr>
      </w:pPr>
      <w:r w:rsidRPr="00A0451C">
        <w:rPr>
          <w:rFonts w:eastAsia="CIDFont+F2"/>
          <w:b/>
          <w:bCs/>
        </w:rPr>
        <w:t>3. COMMITMENTS OF THE BUYER</w:t>
      </w:r>
    </w:p>
    <w:p w14:paraId="56ED04FB" w14:textId="77777777" w:rsidR="00B102E9" w:rsidRPr="00A0451C" w:rsidRDefault="00B102E9" w:rsidP="00B102E9">
      <w:pPr>
        <w:adjustRightInd w:val="0"/>
        <w:ind w:left="720" w:hanging="720"/>
        <w:jc w:val="both"/>
        <w:rPr>
          <w:rFonts w:eastAsia="CIDFont+F2"/>
        </w:rPr>
      </w:pPr>
      <w:r w:rsidRPr="00A0451C">
        <w:rPr>
          <w:rFonts w:eastAsia="CIDFont+F2"/>
        </w:rPr>
        <w:t xml:space="preserve"> The BUYER commits itself to the following :-</w:t>
      </w:r>
    </w:p>
    <w:p w14:paraId="5DE4F31D" w14:textId="77777777" w:rsidR="00B102E9" w:rsidRPr="00A0451C" w:rsidRDefault="00B102E9" w:rsidP="00B102E9">
      <w:pPr>
        <w:adjustRightInd w:val="0"/>
        <w:ind w:left="720" w:hanging="720"/>
        <w:jc w:val="both"/>
        <w:rPr>
          <w:rFonts w:eastAsia="CIDFont+F2"/>
        </w:rPr>
      </w:pPr>
      <w:r w:rsidRPr="00A0451C">
        <w:rPr>
          <w:rFonts w:eastAsia="CIDFont+F2"/>
        </w:rPr>
        <w:t>3.1 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w:t>
      </w:r>
    </w:p>
    <w:p w14:paraId="334F88E3" w14:textId="77777777" w:rsidR="00B102E9" w:rsidRPr="00A0451C" w:rsidRDefault="00B102E9" w:rsidP="00B102E9">
      <w:pPr>
        <w:adjustRightInd w:val="0"/>
        <w:ind w:left="720" w:hanging="720"/>
        <w:jc w:val="both"/>
        <w:rPr>
          <w:rFonts w:eastAsia="CIDFont+F2"/>
        </w:rPr>
      </w:pPr>
      <w:r w:rsidRPr="00A0451C">
        <w:rPr>
          <w:rFonts w:eastAsia="CIDFont+F2"/>
        </w:rPr>
        <w:t xml:space="preserve"> process related to the contract.3.2 The BUYER will, during the pre-contract stage, treat BIDDERs alike, and will provide to all BIDDERs the same information and will not provide any such information to any particular BIDDER which could afford an advantage to that particular BIDDER in comparison to the other BIDDERs.3.3 All the officials of the BUYER will report the appropriate Government office any attempted or completed breaches of the above commitments as well as any substantial suspicion of such a breach. In cash any such preceding misconduct on the part of such official(s) is reported by the BIDDER to the BUYER with the full and verifiable facts and the same prima facie found to be correct by the BUYER, necessary disciplinary proceedings, or any other action as deemed fit, including criminal proceedings may be initiated by the BUYER and such a person shall be debarred from further dealings related to the contract process. In such a cash while an enquiry is being conducted by the BUYER the proceedings under the contract would not be stalled.</w:t>
      </w:r>
    </w:p>
    <w:p w14:paraId="0D432EC8" w14:textId="14B53174" w:rsidR="00B102E9" w:rsidRPr="001E1799" w:rsidRDefault="009457BC" w:rsidP="00B102E9">
      <w:pPr>
        <w:adjustRightInd w:val="0"/>
        <w:ind w:left="720" w:hanging="720"/>
        <w:jc w:val="right"/>
        <w:rPr>
          <w:rFonts w:eastAsia="CIDFont+F2"/>
        </w:rPr>
      </w:pPr>
      <w:r>
        <w:rPr>
          <w:rFonts w:eastAsia="CIDFont+F2"/>
        </w:rPr>
        <w:t>59</w:t>
      </w:r>
    </w:p>
    <w:p w14:paraId="6566589D" w14:textId="77777777" w:rsidR="00B102E9" w:rsidRPr="00A0451C" w:rsidRDefault="00B102E9" w:rsidP="00B102E9">
      <w:pPr>
        <w:adjustRightInd w:val="0"/>
        <w:ind w:left="720" w:hanging="720"/>
        <w:jc w:val="both"/>
        <w:rPr>
          <w:rFonts w:eastAsia="CIDFont+F2"/>
          <w:b/>
          <w:bCs/>
        </w:rPr>
      </w:pPr>
      <w:r w:rsidRPr="00A0451C">
        <w:rPr>
          <w:rFonts w:eastAsia="CIDFont+F2"/>
          <w:b/>
          <w:bCs/>
        </w:rPr>
        <w:lastRenderedPageBreak/>
        <w:t>4. COMMITMENTS OF BIDDERS</w:t>
      </w:r>
    </w:p>
    <w:p w14:paraId="22627473" w14:textId="77777777" w:rsidR="00B102E9" w:rsidRPr="00A0451C" w:rsidRDefault="00B102E9" w:rsidP="00B102E9">
      <w:pPr>
        <w:adjustRightInd w:val="0"/>
        <w:ind w:left="720" w:hanging="720"/>
        <w:jc w:val="both"/>
        <w:rPr>
          <w:rFonts w:eastAsia="CIDFont+F2"/>
        </w:rPr>
      </w:pPr>
      <w:r w:rsidRPr="00A0451C">
        <w:rPr>
          <w:rFonts w:eastAsia="CIDFont+F2"/>
        </w:rPr>
        <w:t xml:space="preserve">            The BIDDER commits itself to take all measures necessary to prevent corrupt practices, unfair means an illegal activities during any stage of its bid or during any pre-contract or post–contract stage in order to secure the contract or in furtherance to secure it and in particular commit itself to the following :-</w:t>
      </w:r>
    </w:p>
    <w:p w14:paraId="361A2B75"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4.1.    The BIDDER</w:t>
      </w:r>
      <w:r w:rsidRPr="00A0451C">
        <w:rPr>
          <w:rFonts w:eastAsia="CIDFont+F2"/>
        </w:rPr>
        <w:t xml:space="preserve"> will not offer, directly or through intermediaries, any bribe, gift, consideration, reward, favour, any material or immaterial benefit or other advantage, commission, fees, brokerage or inducement to any official of the BUYER, connected directly or indirectly with the biding process, or to any person, organization or third party related to the contract in exchange forany advantage in the bidding, evaluation, contracting and implementation of the contract.</w:t>
      </w:r>
    </w:p>
    <w:p w14:paraId="2501EC84"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4.2.   The BIDDER</w:t>
      </w:r>
      <w:r w:rsidRPr="00A0451C">
        <w:rPr>
          <w:rFonts w:eastAsia="CIDFont+F2"/>
        </w:rPr>
        <w:t xml:space="preserve"> further undertakes that it has not given, offered or promised to give, directly or indirectly any bribe, gif, consideration, reward, favor, any material or immaterial benefit or other advantage, commission, fees, brokerage, or inducement to any official of the BUYER or otherwise in procuring the Contract of forbearing to door having done any act in relation to the obtaining or execution of the contract or any other contract with the Government for showing or forbearing to show favor or disfavor to any person in relation to the contract or any other contract with the Government.</w:t>
      </w:r>
    </w:p>
    <w:p w14:paraId="55DB4298"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4.3   The BIDDER</w:t>
      </w:r>
      <w:r w:rsidRPr="00A0451C">
        <w:rPr>
          <w:rFonts w:eastAsia="CIDFont+F2"/>
        </w:rPr>
        <w:t xml:space="preserve"> further confirms and declares to the BUYER that the BIDDER in the original Manufacture/Integrator/Authorized government sponsored export entity of the stores and has not engaged any individual or firm or company whether Indian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14:paraId="5796955D"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4.4    The BIDDER,</w:t>
      </w:r>
      <w:r w:rsidRPr="00A0451C">
        <w:rPr>
          <w:rFonts w:eastAsia="CIDFont+F2"/>
        </w:rPr>
        <w:t xml:space="preserve"> either while presenting the bid or during pre-contract negotiations or before signing the contract, shall disclose any payment he has made, is committed to or intends to make to officials of the BUYER or their family members, agents, brokers or any other intermediaries in connection with the contract and the details of services agreed upon for such payments.</w:t>
      </w:r>
    </w:p>
    <w:p w14:paraId="46ECE9F3"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4.5    The BIDDER</w:t>
      </w:r>
      <w:r w:rsidRPr="00A0451C">
        <w:rPr>
          <w:rFonts w:eastAsia="CIDFont+F2"/>
        </w:rPr>
        <w:t xml:space="preserve"> will not collude with other parties interested in the contract to impair the transparency, fairness and progress of the bidding process, bid evaluation, contracting and implementation of the contract.</w:t>
      </w:r>
    </w:p>
    <w:p w14:paraId="09D7EEF7"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 xml:space="preserve">4.6   The BIDDER </w:t>
      </w:r>
      <w:r w:rsidRPr="00A0451C">
        <w:rPr>
          <w:rFonts w:eastAsia="CIDFont+F2"/>
        </w:rPr>
        <w:t>will not accept any advantage in exchange for any corrupt practice, unfair means and illegal activities.</w:t>
      </w:r>
    </w:p>
    <w:p w14:paraId="3BF72B7C"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4.7   The BIDDER</w:t>
      </w:r>
      <w:r w:rsidRPr="00A0451C">
        <w:rPr>
          <w:rFonts w:eastAsia="CIDFont+F2"/>
        </w:rPr>
        <w:t xml:space="preserve"> shall not use improperly, for purpose of competition or personal gain, or pass on to others, any information provided by the BUYER as part of the business relationship, regarding plans, technical proposal and business details, including information contained in any electronic data carrier. The BIDDER also undertakes to exercise due and adequate care lest any such information is divulged.</w:t>
      </w:r>
    </w:p>
    <w:p w14:paraId="144BFEE7" w14:textId="77777777" w:rsidR="00B102E9" w:rsidRPr="00A0451C" w:rsidRDefault="00B102E9" w:rsidP="00B102E9">
      <w:pPr>
        <w:adjustRightInd w:val="0"/>
        <w:ind w:left="720" w:hanging="720"/>
        <w:jc w:val="both"/>
        <w:rPr>
          <w:rFonts w:eastAsia="CIDFont+F2"/>
        </w:rPr>
      </w:pPr>
      <w:r w:rsidRPr="00A0451C">
        <w:rPr>
          <w:rFonts w:eastAsia="CIDFont+F2"/>
          <w:b/>
          <w:bCs/>
        </w:rPr>
        <w:t>4.8   The BIDDER</w:t>
      </w:r>
      <w:r w:rsidRPr="00A0451C">
        <w:rPr>
          <w:rFonts w:eastAsia="CIDFont+F2"/>
        </w:rPr>
        <w:t xml:space="preserve"> commits to refrain from giving any complaint directly or through any other manner without supporting it with full and verifiable facts.</w:t>
      </w:r>
    </w:p>
    <w:p w14:paraId="427EA901"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 xml:space="preserve">4.9   The BIDDER </w:t>
      </w:r>
      <w:r w:rsidRPr="00A0451C">
        <w:rPr>
          <w:rFonts w:eastAsia="CIDFont+F2"/>
        </w:rPr>
        <w:t>shall not instigate or cause to instigate any third person to commit any of the acts mentioned above.</w:t>
      </w:r>
    </w:p>
    <w:p w14:paraId="102650FA" w14:textId="77777777" w:rsidR="00B102E9" w:rsidRPr="00A0451C" w:rsidRDefault="00B102E9" w:rsidP="00B102E9">
      <w:pPr>
        <w:adjustRightInd w:val="0"/>
        <w:ind w:left="720" w:hanging="720"/>
        <w:jc w:val="both"/>
        <w:outlineLvl w:val="0"/>
        <w:rPr>
          <w:rFonts w:eastAsia="CIDFont+F2"/>
          <w:b/>
          <w:bCs/>
        </w:rPr>
      </w:pPr>
      <w:r w:rsidRPr="00A0451C">
        <w:rPr>
          <w:rFonts w:eastAsia="CIDFont+F2"/>
          <w:b/>
          <w:bCs/>
        </w:rPr>
        <w:t>5. PREVIOUS TRANSGRESSION</w:t>
      </w:r>
    </w:p>
    <w:p w14:paraId="28FD307B" w14:textId="77777777" w:rsidR="00B102E9" w:rsidRDefault="00B102E9" w:rsidP="00B102E9">
      <w:pPr>
        <w:adjustRightInd w:val="0"/>
        <w:ind w:left="720" w:hanging="720"/>
        <w:jc w:val="both"/>
        <w:rPr>
          <w:rFonts w:eastAsia="CIDFont+F2"/>
        </w:rPr>
      </w:pPr>
      <w:r>
        <w:rPr>
          <w:rFonts w:eastAsia="CIDFont+F2"/>
          <w:noProof/>
          <w:lang w:val="en-IN" w:eastAsia="en-IN" w:bidi="hi-IN"/>
        </w:rPr>
        <mc:AlternateContent>
          <mc:Choice Requires="wps">
            <w:drawing>
              <wp:anchor distT="0" distB="0" distL="114300" distR="114300" simplePos="0" relativeHeight="251667456" behindDoc="0" locked="0" layoutInCell="1" allowOverlap="1" wp14:anchorId="6214EB0B" wp14:editId="2894E046">
                <wp:simplePos x="0" y="0"/>
                <wp:positionH relativeFrom="column">
                  <wp:posOffset>5676900</wp:posOffset>
                </wp:positionH>
                <wp:positionV relativeFrom="paragraph">
                  <wp:posOffset>848360</wp:posOffset>
                </wp:positionV>
                <wp:extent cx="467995" cy="323850"/>
                <wp:effectExtent l="0" t="0" r="27305" b="19050"/>
                <wp:wrapNone/>
                <wp:docPr id="16612527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323850"/>
                        </a:xfrm>
                        <a:prstGeom prst="rect">
                          <a:avLst/>
                        </a:prstGeom>
                        <a:solidFill>
                          <a:srgbClr val="FFFFFF"/>
                        </a:solidFill>
                        <a:ln w="9525">
                          <a:solidFill>
                            <a:srgbClr val="FFFFFF"/>
                          </a:solidFill>
                          <a:miter lim="800000"/>
                          <a:headEnd/>
                          <a:tailEnd/>
                        </a:ln>
                      </wps:spPr>
                      <wps:txbx>
                        <w:txbxContent>
                          <w:p w14:paraId="600A91F4" w14:textId="1B8BFE70" w:rsidR="00384909" w:rsidRPr="00B0123B" w:rsidRDefault="00384909" w:rsidP="00B102E9">
                            <w:pPr>
                              <w:rPr>
                                <w:lang w:val="en-GB"/>
                              </w:rPr>
                            </w:pPr>
                            <w:r>
                              <w:rPr>
                                <w:lang w:val="en-GB"/>
                              </w:rPr>
                              <w:t>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4EB0B" id="Rectangle 20" o:spid="_x0000_s1034" style="position:absolute;left:0;text-align:left;margin-left:447pt;margin-top:66.8pt;width:36.8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" strokecolor="white">
                <v:textbox>
                  <w:txbxContent>
                    <w:p w14:paraId="600A91F4" w14:textId="1B8BFE70" w:rsidR="00384909" w:rsidRPr="00B0123B" w:rsidRDefault="00384909" w:rsidP="00B102E9">
                      <w:pPr>
                        <w:rPr>
                          <w:lang w:val="en-GB"/>
                        </w:rPr>
                      </w:pPr>
                      <w:r>
                        <w:rPr>
                          <w:lang w:val="en-GB"/>
                        </w:rPr>
                        <w:t>60</w:t>
                      </w:r>
                    </w:p>
                  </w:txbxContent>
                </v:textbox>
              </v:rect>
            </w:pict>
          </mc:Fallback>
        </mc:AlternateContent>
      </w:r>
      <w:r w:rsidRPr="00A0451C">
        <w:rPr>
          <w:rFonts w:eastAsia="CIDFont+F2"/>
        </w:rPr>
        <w:t xml:space="preserve"> </w:t>
      </w:r>
      <w:r w:rsidRPr="00A0451C">
        <w:rPr>
          <w:rFonts w:eastAsia="CIDFont+F2"/>
          <w:b/>
          <w:bCs/>
        </w:rPr>
        <w:t>5.1   The BIDDER</w:t>
      </w:r>
      <w:r w:rsidRPr="00A0451C">
        <w:rPr>
          <w:rFonts w:eastAsia="CIDFont+F2"/>
        </w:rP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14:paraId="1439B83A" w14:textId="77777777" w:rsidR="00B102E9" w:rsidRPr="00A0451C" w:rsidRDefault="00B102E9" w:rsidP="00B102E9">
      <w:pPr>
        <w:adjustRightInd w:val="0"/>
        <w:ind w:left="720" w:hanging="720"/>
        <w:jc w:val="both"/>
        <w:rPr>
          <w:rFonts w:eastAsia="CIDFont+F2"/>
        </w:rPr>
      </w:pPr>
    </w:p>
    <w:p w14:paraId="055D3EDF"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5.2   If the BIDDER</w:t>
      </w:r>
      <w:r w:rsidRPr="00A0451C">
        <w:rPr>
          <w:rFonts w:eastAsia="CIDFont+F2"/>
        </w:rPr>
        <w:t xml:space="preserve"> makes incorrect statement on this subject, BIDDER can be disqualified from the tender process or the contract, if already awarded can be terminated for such reason.</w:t>
      </w:r>
    </w:p>
    <w:p w14:paraId="6541B485" w14:textId="77777777" w:rsidR="00B102E9" w:rsidRPr="00A0451C" w:rsidRDefault="00B102E9" w:rsidP="00B102E9">
      <w:pPr>
        <w:adjustRightInd w:val="0"/>
        <w:ind w:left="720" w:hanging="720"/>
        <w:jc w:val="both"/>
        <w:rPr>
          <w:rFonts w:eastAsia="CIDFont+F2"/>
          <w:b/>
          <w:bCs/>
        </w:rPr>
      </w:pPr>
      <w:r w:rsidRPr="00A0451C">
        <w:rPr>
          <w:rFonts w:eastAsia="CIDFont+F2"/>
          <w:b/>
          <w:bCs/>
        </w:rPr>
        <w:t>6. EARNEST MONEY (SECURITY DEPOSIT)</w:t>
      </w:r>
    </w:p>
    <w:p w14:paraId="24B74569"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6.1   Every BIDDER</w:t>
      </w:r>
      <w:r w:rsidRPr="00A0451C">
        <w:rPr>
          <w:rFonts w:eastAsia="CIDFont+F2"/>
        </w:rPr>
        <w:t xml:space="preserve"> while submitting commercial bid, shall deposit an amount as specified in RFP as Earnest Money/Security Deposit, with the BUYER through any of the following instruments :</w:t>
      </w:r>
    </w:p>
    <w:p w14:paraId="25EE809F" w14:textId="77777777" w:rsidR="00B102E9" w:rsidRPr="00A0451C" w:rsidRDefault="00B102E9" w:rsidP="00B102E9">
      <w:pPr>
        <w:adjustRightInd w:val="0"/>
        <w:ind w:left="720" w:hanging="720"/>
        <w:jc w:val="both"/>
        <w:rPr>
          <w:rFonts w:eastAsia="CIDFont+F2"/>
        </w:rPr>
      </w:pPr>
      <w:r w:rsidRPr="00A0451C">
        <w:rPr>
          <w:rFonts w:eastAsia="CIDFont+F2"/>
        </w:rPr>
        <w:t xml:space="preserve"> (i)       Bank Draft or a Pay Order in favour of ………………………….</w:t>
      </w:r>
    </w:p>
    <w:p w14:paraId="49C9256F" w14:textId="77777777" w:rsidR="00B102E9" w:rsidRPr="00A0451C" w:rsidRDefault="00B102E9" w:rsidP="00B102E9">
      <w:pPr>
        <w:adjustRightInd w:val="0"/>
        <w:ind w:left="720" w:hanging="720"/>
        <w:jc w:val="both"/>
        <w:rPr>
          <w:rFonts w:eastAsia="CIDFont+F2"/>
        </w:rPr>
      </w:pPr>
      <w:r w:rsidRPr="00A0451C">
        <w:rPr>
          <w:rFonts w:eastAsia="CIDFont+F2"/>
        </w:rPr>
        <w:t xml:space="preserve"> (ii)     A confirmed guarantee by an Indian Nationalised Bank, promising payment of the guaranteed sum to the ………………(BUYER) ……………..on demand within three working days without any demur whatsoever and without seeking any reasons whatsoever. The demand for payment by the BUYER shall be treated as conclusive proof of payment.</w:t>
      </w:r>
    </w:p>
    <w:p w14:paraId="44ADECB7" w14:textId="77777777" w:rsidR="00B102E9" w:rsidRPr="00A0451C" w:rsidRDefault="00B102E9" w:rsidP="00B102E9">
      <w:pPr>
        <w:adjustRightInd w:val="0"/>
        <w:ind w:left="720" w:hanging="720"/>
        <w:jc w:val="both"/>
        <w:rPr>
          <w:rFonts w:eastAsia="CIDFont+F2"/>
        </w:rPr>
      </w:pPr>
      <w:r w:rsidRPr="00A0451C">
        <w:rPr>
          <w:rFonts w:eastAsia="CIDFont+F2"/>
        </w:rPr>
        <w:t xml:space="preserve"> (iii)    Any other mode or through any other instrument ( to be specified in the RFP).</w:t>
      </w:r>
    </w:p>
    <w:p w14:paraId="5F5EF6B4"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6.2   The Earnest</w:t>
      </w:r>
      <w:r w:rsidRPr="00A0451C">
        <w:rPr>
          <w:rFonts w:eastAsia="CIDFont+F2"/>
        </w:rPr>
        <w:t xml:space="preserve"> Money/Security Deposit shall be valid up to a period of five years or the complete conclusion of the contractual of the contractual obligations to the complete satisfaction of both the BIDDER and BUYER, including warranty period, whichever is later.</w:t>
      </w:r>
    </w:p>
    <w:p w14:paraId="592B4981"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6.3   In the case</w:t>
      </w:r>
      <w:r w:rsidRPr="00A0451C">
        <w:rPr>
          <w:rFonts w:eastAsia="CIDFont+F2"/>
        </w:rPr>
        <w:t xml:space="preserve"> of successful BIDDER a clause would also be incorporated in the Article pertaining to Performance Bond in the Purchase Contract that the provisions of Sanctions for violation shall be applicable for forfeiture of Performance Bond in case of a decision by the BUYER to forfeit the same without assigning any reason for imposing sanction for violation of this Pact.</w:t>
      </w:r>
    </w:p>
    <w:p w14:paraId="6CAFCC34" w14:textId="77777777" w:rsidR="00B102E9" w:rsidRPr="00A0451C" w:rsidRDefault="00B102E9" w:rsidP="00B102E9">
      <w:pPr>
        <w:adjustRightInd w:val="0"/>
        <w:ind w:left="720" w:hanging="720"/>
        <w:jc w:val="both"/>
        <w:rPr>
          <w:rFonts w:eastAsia="CIDFont+F2"/>
        </w:rPr>
      </w:pPr>
      <w:r w:rsidRPr="00A0451C">
        <w:rPr>
          <w:rFonts w:eastAsia="CIDFont+F2"/>
        </w:rPr>
        <w:t xml:space="preserve"> </w:t>
      </w:r>
      <w:r w:rsidRPr="00A0451C">
        <w:rPr>
          <w:rFonts w:eastAsia="CIDFont+F2"/>
          <w:b/>
          <w:bCs/>
        </w:rPr>
        <w:t>6.4   No interest</w:t>
      </w:r>
      <w:r w:rsidRPr="00A0451C">
        <w:rPr>
          <w:rFonts w:eastAsia="CIDFont+F2"/>
        </w:rPr>
        <w:t xml:space="preserve"> shall be payable by the BUYER to the BIDDER on Earnest Money/Security Deposit for the period of its currency.</w:t>
      </w:r>
    </w:p>
    <w:p w14:paraId="2F39C7C6" w14:textId="77777777" w:rsidR="00B102E9" w:rsidRPr="00A0451C" w:rsidRDefault="00B102E9" w:rsidP="00B102E9">
      <w:pPr>
        <w:adjustRightInd w:val="0"/>
        <w:ind w:left="720" w:hanging="720"/>
        <w:jc w:val="both"/>
        <w:outlineLvl w:val="0"/>
        <w:rPr>
          <w:rFonts w:eastAsia="CIDFont+F2"/>
          <w:b/>
          <w:bCs/>
        </w:rPr>
      </w:pPr>
      <w:r w:rsidRPr="00A0451C">
        <w:rPr>
          <w:rFonts w:eastAsia="CIDFont+F2"/>
          <w:b/>
          <w:bCs/>
        </w:rPr>
        <w:t>7. SANCTIONS FOR VIOLATIONS</w:t>
      </w:r>
    </w:p>
    <w:p w14:paraId="56B1CB86" w14:textId="77777777" w:rsidR="00B102E9" w:rsidRPr="00A0451C" w:rsidRDefault="00B102E9" w:rsidP="00B102E9">
      <w:pPr>
        <w:adjustRightInd w:val="0"/>
        <w:ind w:left="720" w:hanging="720"/>
        <w:jc w:val="both"/>
        <w:rPr>
          <w:rFonts w:eastAsia="CIDFont+F2"/>
        </w:rPr>
      </w:pPr>
      <w:r w:rsidRPr="00A0451C">
        <w:rPr>
          <w:rFonts w:eastAsia="CIDFont+F2"/>
        </w:rPr>
        <w:t xml:space="preserve"> 7.1    Any breach of the aforesaid provisions by the BIDDER or any one employed by it or acting on its behalf (whether with or without the knowledge of the BIDDER) shall entitle the BUYER to take all or any one of the following actions, wherever required :-</w:t>
      </w:r>
    </w:p>
    <w:p w14:paraId="7DD9B04A" w14:textId="77777777" w:rsidR="00B102E9" w:rsidRPr="00A0451C" w:rsidRDefault="00B102E9" w:rsidP="00B102E9">
      <w:pPr>
        <w:adjustRightInd w:val="0"/>
        <w:ind w:left="720" w:hanging="720"/>
        <w:jc w:val="both"/>
        <w:rPr>
          <w:rFonts w:eastAsia="CIDFont+F2"/>
        </w:rPr>
      </w:pPr>
      <w:r w:rsidRPr="00A0451C">
        <w:rPr>
          <w:rFonts w:eastAsia="CIDFont+F2"/>
        </w:rPr>
        <w:t xml:space="preserve"> (i)    To immediately call off the pre contract negotiations without assigning any reason or giving any compensation to the BIDDER. However, the proceedings with the other BIDDER(s) would continue.</w:t>
      </w:r>
    </w:p>
    <w:p w14:paraId="234CF435" w14:textId="77777777" w:rsidR="00B102E9" w:rsidRPr="00A0451C" w:rsidRDefault="00B102E9" w:rsidP="00B102E9">
      <w:pPr>
        <w:adjustRightInd w:val="0"/>
        <w:ind w:left="720" w:hanging="720"/>
        <w:jc w:val="both"/>
        <w:rPr>
          <w:rFonts w:eastAsia="CIDFont+F2"/>
        </w:rPr>
      </w:pPr>
      <w:r w:rsidRPr="00A0451C">
        <w:rPr>
          <w:rFonts w:eastAsia="CIDFont+F2"/>
        </w:rPr>
        <w:t xml:space="preserve"> (ii)   To forfeit fully or partially the Earnest Money Deposit (in pre-contract stage)and/or Security Deposit/Performance Bond (after the contract is signed), as decided by the BUYER and the BUYER shall not be required to assign any reason therefore.</w:t>
      </w:r>
    </w:p>
    <w:p w14:paraId="5A414954" w14:textId="77777777" w:rsidR="00B102E9" w:rsidRPr="00A0451C" w:rsidRDefault="00B102E9" w:rsidP="00B102E9">
      <w:pPr>
        <w:adjustRightInd w:val="0"/>
        <w:ind w:left="720" w:hanging="720"/>
        <w:jc w:val="both"/>
        <w:rPr>
          <w:rFonts w:eastAsia="CIDFont+F2"/>
        </w:rPr>
      </w:pPr>
      <w:r w:rsidRPr="00A0451C">
        <w:rPr>
          <w:rFonts w:eastAsia="CIDFont+F2"/>
        </w:rPr>
        <w:t xml:space="preserve"> (iii)   To immediately cancel the contract, if already signed, without giving any compensation to the BIDDER.</w:t>
      </w:r>
    </w:p>
    <w:p w14:paraId="15A6FE93" w14:textId="77777777" w:rsidR="00B102E9" w:rsidRPr="00A0451C" w:rsidRDefault="00B102E9" w:rsidP="00B102E9">
      <w:pPr>
        <w:adjustRightInd w:val="0"/>
        <w:ind w:left="720" w:hanging="720"/>
        <w:jc w:val="both"/>
        <w:rPr>
          <w:rFonts w:eastAsia="CIDFont+F2"/>
        </w:rPr>
      </w:pPr>
      <w:r w:rsidRPr="00A0451C">
        <w:rPr>
          <w:rFonts w:eastAsia="CIDFont+F2"/>
        </w:rPr>
        <w:t xml:space="preserve"> (iv)    To recover all sums already paid by the BUYER, and in case of the Indian BIDDER with interest thereon at 2% higher than the prevailing Prime Lending Rate while in case of a BIDDER from a country other than India with Interest thereon at 2% higher than the LIBOR. If any outstanding payment is due to the BIDDER from the BUYER in connection with any other contract such outstanding payment could also be utilized to recover the aforesaid sum and interest.</w:t>
      </w:r>
    </w:p>
    <w:p w14:paraId="428105D3" w14:textId="77777777" w:rsidR="00B102E9" w:rsidRPr="00A0451C" w:rsidRDefault="00B102E9" w:rsidP="00B102E9">
      <w:pPr>
        <w:adjustRightInd w:val="0"/>
        <w:ind w:left="720" w:hanging="720"/>
        <w:jc w:val="both"/>
        <w:rPr>
          <w:rFonts w:eastAsia="CIDFont+F2"/>
        </w:rPr>
      </w:pPr>
      <w:r w:rsidRPr="00A0451C">
        <w:rPr>
          <w:rFonts w:eastAsia="CIDFont+F2"/>
        </w:rPr>
        <w:t xml:space="preserve"> (v)    To en cash the advance bank guarantee and performance bond/warranty bond, if furnished by the BIDDER, in order to recover the payments, already made by the BUYER, along with interest.</w:t>
      </w:r>
    </w:p>
    <w:p w14:paraId="6AC940DF" w14:textId="77777777" w:rsidR="00B102E9" w:rsidRDefault="00B102E9" w:rsidP="00B102E9">
      <w:pPr>
        <w:adjustRightInd w:val="0"/>
        <w:ind w:left="720" w:hanging="720"/>
        <w:jc w:val="both"/>
        <w:rPr>
          <w:rFonts w:eastAsia="CIDFont+F2"/>
        </w:rPr>
      </w:pPr>
      <w:r w:rsidRPr="00A0451C">
        <w:rPr>
          <w:rFonts w:eastAsia="CIDFont+F2"/>
        </w:rPr>
        <w:t xml:space="preserve"> (vi)    To cancel all or any contracts with the BIDDER and the BIDDER shall be liable to pay compensation for any loss or damage to the BUYER resulting from such cancellation/rescission and the BUYER shall be entitled to deduct the amount so payable from the money(s) due to the BIDDER.</w:t>
      </w:r>
    </w:p>
    <w:p w14:paraId="45CAA751" w14:textId="7C38B483" w:rsidR="00B102E9" w:rsidRPr="00A0451C" w:rsidRDefault="009457BC" w:rsidP="00B102E9">
      <w:pPr>
        <w:adjustRightInd w:val="0"/>
        <w:ind w:left="720" w:hanging="720"/>
        <w:jc w:val="right"/>
        <w:rPr>
          <w:rFonts w:eastAsia="CIDFont+F2"/>
        </w:rPr>
      </w:pPr>
      <w:r>
        <w:rPr>
          <w:rFonts w:eastAsia="CIDFont+F2"/>
        </w:rPr>
        <w:t>61</w:t>
      </w:r>
    </w:p>
    <w:p w14:paraId="0A81B575" w14:textId="77777777" w:rsidR="00B102E9" w:rsidRPr="00A0451C" w:rsidRDefault="00B102E9" w:rsidP="00B102E9">
      <w:pPr>
        <w:adjustRightInd w:val="0"/>
        <w:ind w:left="720" w:hanging="720"/>
        <w:jc w:val="both"/>
        <w:rPr>
          <w:rFonts w:eastAsia="CIDFont+F2"/>
        </w:rPr>
      </w:pPr>
      <w:r w:rsidRPr="00A0451C">
        <w:rPr>
          <w:rFonts w:eastAsia="CIDFont+F2"/>
        </w:rPr>
        <w:lastRenderedPageBreak/>
        <w:t xml:space="preserve"> (vii)  To debar the BIDDER from participating in future bidding processes of the Government of Chhattisgarh for a minimum period of five years, which maybe further extended at the discretion of the BUYER.</w:t>
      </w:r>
    </w:p>
    <w:p w14:paraId="2D1AF39D" w14:textId="77777777" w:rsidR="00B102E9" w:rsidRPr="00A0451C" w:rsidRDefault="00B102E9" w:rsidP="00B102E9">
      <w:pPr>
        <w:adjustRightInd w:val="0"/>
        <w:ind w:left="720" w:hanging="720"/>
        <w:jc w:val="both"/>
        <w:rPr>
          <w:rFonts w:eastAsia="CIDFont+F2"/>
        </w:rPr>
      </w:pPr>
      <w:r w:rsidRPr="00A0451C">
        <w:rPr>
          <w:rFonts w:eastAsia="CIDFont+F2"/>
        </w:rPr>
        <w:t xml:space="preserve"> (viii)  To recover all sums paid in violation of this Pact by BIDDER(s) to any middlemen or agent or broken with a view to securing the contract.</w:t>
      </w:r>
    </w:p>
    <w:p w14:paraId="7E00AB05" w14:textId="77777777" w:rsidR="00B102E9" w:rsidRPr="00A0451C" w:rsidRDefault="00B102E9" w:rsidP="00B102E9">
      <w:pPr>
        <w:adjustRightInd w:val="0"/>
        <w:ind w:left="720" w:hanging="720"/>
        <w:jc w:val="both"/>
        <w:rPr>
          <w:rFonts w:eastAsia="CIDFont+F2"/>
        </w:rPr>
      </w:pPr>
      <w:r w:rsidRPr="00A0451C">
        <w:rPr>
          <w:rFonts w:eastAsia="CIDFont+F2"/>
        </w:rPr>
        <w:t xml:space="preserve"> (ix)    In cases where irrevocable Letters of Credit have been received in respect of any contract signed by the BUYER with the BIDDER, the same shall not be opened.</w:t>
      </w:r>
    </w:p>
    <w:p w14:paraId="7AADC89D" w14:textId="77777777" w:rsidR="00B102E9" w:rsidRPr="00A0451C" w:rsidRDefault="00B102E9" w:rsidP="00B102E9">
      <w:pPr>
        <w:adjustRightInd w:val="0"/>
        <w:ind w:left="720" w:hanging="720"/>
        <w:jc w:val="both"/>
        <w:rPr>
          <w:rFonts w:eastAsia="CIDFont+F2"/>
        </w:rPr>
      </w:pPr>
      <w:r w:rsidRPr="00A0451C">
        <w:rPr>
          <w:rFonts w:eastAsia="CIDFont+F2"/>
        </w:rPr>
        <w:t xml:space="preserve"> (x)    If the BIDDER or any employee of the BIDDER or any person acting on behalf of the BIDDER, either directly or indirectly, is closely related to any of the officers of the BUYER, or alternatively, if any close relative of an officer of the BUYER has financial interest/stake in the BIDDER’s firm, the same shall be disclosed by the BIDDER at the time of filling of tender. Any failure to disclose the interest involved shall entitle the BUYER to rescind the contract without payment of any compensation to the BIDDER. 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w:t>
      </w:r>
    </w:p>
    <w:p w14:paraId="77F61B27" w14:textId="77777777" w:rsidR="00B102E9" w:rsidRPr="00A0451C" w:rsidRDefault="00B102E9" w:rsidP="00B102E9">
      <w:pPr>
        <w:adjustRightInd w:val="0"/>
        <w:ind w:left="720" w:hanging="720"/>
        <w:jc w:val="both"/>
        <w:rPr>
          <w:rFonts w:eastAsia="CIDFont+F2"/>
        </w:rPr>
      </w:pPr>
      <w:r w:rsidRPr="00A0451C">
        <w:rPr>
          <w:rFonts w:eastAsia="CIDFont+F2"/>
        </w:rPr>
        <w:t xml:space="preserve"> (xi)   The BIDDER shall not lend to or borrow any money from or enter into any monetary dealings or transactions, directly or indirectly, with any employee of the BUYER, and if he does so, the BUYER shall be entitled forthwith to rescind the contract and all other contracts with the BIDDER. The BIDDER shall be liable to pay compensation for any loss or damage to the BUYER resulting from such rescission and the BUYER shall be entitled to deduct the amount so payable from the money(s) due to the BIDDER.</w:t>
      </w:r>
    </w:p>
    <w:p w14:paraId="377CAB91" w14:textId="77777777" w:rsidR="00B102E9" w:rsidRPr="00A0451C" w:rsidRDefault="00B102E9" w:rsidP="00B102E9">
      <w:pPr>
        <w:adjustRightInd w:val="0"/>
        <w:ind w:left="720" w:hanging="720"/>
        <w:jc w:val="both"/>
        <w:rPr>
          <w:rFonts w:eastAsia="CIDFont+F2"/>
        </w:rPr>
      </w:pPr>
      <w:r w:rsidRPr="00A0451C">
        <w:rPr>
          <w:rFonts w:eastAsia="CIDFont+F2"/>
        </w:rPr>
        <w:t xml:space="preserve"> 7.2   The decision of the BUYER to the effect that a breach of the provisions of this pact has been committed by the BIDDER shall be final and conclusive on the BIDDER. However, the BIDDER can approach the Monitor(s) appointed for the purposes of this Pact.</w:t>
      </w:r>
    </w:p>
    <w:p w14:paraId="44CEB204" w14:textId="77777777" w:rsidR="00B102E9" w:rsidRPr="00A0451C" w:rsidRDefault="00B102E9" w:rsidP="00B102E9">
      <w:pPr>
        <w:adjustRightInd w:val="0"/>
        <w:ind w:left="720" w:hanging="720"/>
        <w:jc w:val="both"/>
        <w:outlineLvl w:val="0"/>
        <w:rPr>
          <w:rFonts w:eastAsia="CIDFont+F2"/>
          <w:b/>
          <w:bCs/>
        </w:rPr>
      </w:pPr>
      <w:r w:rsidRPr="00A0451C">
        <w:rPr>
          <w:rFonts w:eastAsia="CIDFont+F2"/>
          <w:b/>
          <w:bCs/>
        </w:rPr>
        <w:t>8. FALL CLAUSE</w:t>
      </w:r>
    </w:p>
    <w:p w14:paraId="48902336" w14:textId="77777777" w:rsidR="00B102E9" w:rsidRPr="00A0451C" w:rsidRDefault="00B102E9" w:rsidP="00B102E9">
      <w:pPr>
        <w:adjustRightInd w:val="0"/>
        <w:ind w:left="720" w:hanging="720"/>
        <w:jc w:val="both"/>
        <w:rPr>
          <w:rFonts w:eastAsia="CIDFont+F2"/>
        </w:rPr>
      </w:pPr>
      <w:r w:rsidRPr="00A0451C">
        <w:rPr>
          <w:rFonts w:eastAsia="CIDFont+F2"/>
        </w:rPr>
        <w:t xml:space="preserve"> 8.1   The BIDDER undertakes that if has not supplied/is not supplying similar product/systems or subsystems at a price lower than that offered in the present bid in respect of any other Department of the Government of Chhattisgarh or PSU and if it is found at any stage that similar product/systems or sub systems was supplied by the BIDDER to any other Department of the Government of Chhattisgarh or a PSU at a lower price, then that very price, with due allowance for elapsed time, will be applicable to the present case and the difference in the cost would be refunded by the BIDDER to the BUYER, if the contract has already been concluded.</w:t>
      </w:r>
    </w:p>
    <w:p w14:paraId="5CA3ADB3" w14:textId="77777777" w:rsidR="00B102E9" w:rsidRPr="00A0451C" w:rsidRDefault="00B102E9" w:rsidP="00B102E9">
      <w:pPr>
        <w:adjustRightInd w:val="0"/>
        <w:ind w:left="720" w:hanging="720"/>
        <w:jc w:val="both"/>
        <w:outlineLvl w:val="0"/>
        <w:rPr>
          <w:rFonts w:eastAsia="CIDFont+F2"/>
          <w:b/>
          <w:bCs/>
        </w:rPr>
      </w:pPr>
      <w:r w:rsidRPr="00A0451C">
        <w:rPr>
          <w:rFonts w:eastAsia="CIDFont+F2"/>
          <w:b/>
          <w:bCs/>
        </w:rPr>
        <w:t>9. INDEPENDENT MONITORS</w:t>
      </w:r>
    </w:p>
    <w:p w14:paraId="0E4B9920" w14:textId="77777777" w:rsidR="00B102E9" w:rsidRPr="00A0451C" w:rsidRDefault="00B102E9" w:rsidP="00B102E9">
      <w:pPr>
        <w:adjustRightInd w:val="0"/>
        <w:ind w:left="720" w:hanging="720"/>
        <w:jc w:val="both"/>
        <w:rPr>
          <w:rFonts w:eastAsia="CIDFont+F2"/>
        </w:rPr>
      </w:pPr>
      <w:r w:rsidRPr="00A0451C">
        <w:rPr>
          <w:rFonts w:eastAsia="CIDFont+F2"/>
        </w:rPr>
        <w:t xml:space="preserve"> 9.1        The BUYER will appoint Independent Monitors (hereinafter referred to as Monitors) for this Pact.</w:t>
      </w:r>
    </w:p>
    <w:p w14:paraId="053E2616" w14:textId="77777777" w:rsidR="00B102E9" w:rsidRPr="00A0451C" w:rsidRDefault="00B102E9" w:rsidP="00B102E9">
      <w:pPr>
        <w:adjustRightInd w:val="0"/>
        <w:ind w:left="720" w:hanging="720"/>
        <w:jc w:val="both"/>
        <w:rPr>
          <w:rFonts w:eastAsia="CIDFont+F2"/>
        </w:rPr>
      </w:pPr>
      <w:r w:rsidRPr="00A0451C">
        <w:rPr>
          <w:rFonts w:eastAsia="CIDFont+F2"/>
        </w:rPr>
        <w:t xml:space="preserve"> 9.2     The task of the Monitors shall be to review independently and objectively, whether and to what extent the parties comply with the obligations under this Pact.</w:t>
      </w:r>
    </w:p>
    <w:p w14:paraId="3C47DC14" w14:textId="77777777" w:rsidR="00B102E9" w:rsidRPr="00A0451C" w:rsidRDefault="00B102E9" w:rsidP="00B102E9">
      <w:pPr>
        <w:adjustRightInd w:val="0"/>
        <w:ind w:left="720" w:hanging="720"/>
        <w:jc w:val="both"/>
        <w:rPr>
          <w:rFonts w:eastAsia="CIDFont+F2"/>
        </w:rPr>
      </w:pPr>
      <w:r w:rsidRPr="00A0451C">
        <w:rPr>
          <w:rFonts w:eastAsia="CIDFont+F2"/>
        </w:rPr>
        <w:t xml:space="preserve"> 9.3     The Monitors shall not be subject to instructions by the representatives of the parties and perform their functions neutrally and independently.</w:t>
      </w:r>
    </w:p>
    <w:p w14:paraId="2BD2CD0C" w14:textId="77777777" w:rsidR="00B102E9" w:rsidRDefault="00B102E9" w:rsidP="00B102E9">
      <w:pPr>
        <w:adjustRightInd w:val="0"/>
        <w:ind w:left="720" w:hanging="720"/>
        <w:jc w:val="both"/>
        <w:rPr>
          <w:rFonts w:eastAsia="CIDFont+F2"/>
        </w:rPr>
      </w:pPr>
      <w:r w:rsidRPr="00A0451C">
        <w:rPr>
          <w:rFonts w:eastAsia="CIDFont+F2"/>
          <w:sz w:val="11"/>
          <w:szCs w:val="11"/>
        </w:rPr>
        <w:t xml:space="preserve"> </w:t>
      </w:r>
      <w:r w:rsidRPr="00A0451C">
        <w:rPr>
          <w:rFonts w:eastAsia="CIDFont+F2"/>
        </w:rPr>
        <w:t>9.4     Both the parties accept that the Monitors have the right to access all the documents relating to the project/procurement, including minutes of meetings. The Monitor shall be under contractual obligation to treat the information and documents of the BIDDER/Sub contractor/s) with confidentiality</w:t>
      </w:r>
    </w:p>
    <w:p w14:paraId="1923167C" w14:textId="0EE634DD" w:rsidR="00B102E9" w:rsidRPr="00A0451C" w:rsidRDefault="009457BC" w:rsidP="00B102E9">
      <w:pPr>
        <w:adjustRightInd w:val="0"/>
        <w:ind w:left="720" w:hanging="720"/>
        <w:jc w:val="both"/>
        <w:rPr>
          <w:rFonts w:eastAsia="CIDFont+F2"/>
        </w:rPr>
      </w:pPr>
      <w:r>
        <w:rPr>
          <w:rFonts w:eastAsia="CIDFont+F2"/>
          <w:noProof/>
          <w:lang w:val="en-IN" w:eastAsia="en-IN" w:bidi="hi-IN"/>
        </w:rPr>
        <mc:AlternateContent>
          <mc:Choice Requires="wps">
            <w:drawing>
              <wp:anchor distT="0" distB="0" distL="114300" distR="114300" simplePos="0" relativeHeight="251669504" behindDoc="0" locked="0" layoutInCell="1" allowOverlap="1" wp14:anchorId="102AC85A" wp14:editId="5A4A2E47">
                <wp:simplePos x="0" y="0"/>
                <wp:positionH relativeFrom="column">
                  <wp:posOffset>5829300</wp:posOffset>
                </wp:positionH>
                <wp:positionV relativeFrom="paragraph">
                  <wp:posOffset>279400</wp:posOffset>
                </wp:positionV>
                <wp:extent cx="467995" cy="323850"/>
                <wp:effectExtent l="0" t="0" r="27305" b="19050"/>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323850"/>
                        </a:xfrm>
                        <a:prstGeom prst="rect">
                          <a:avLst/>
                        </a:prstGeom>
                        <a:solidFill>
                          <a:srgbClr val="FFFFFF"/>
                        </a:solidFill>
                        <a:ln w="9525">
                          <a:solidFill>
                            <a:srgbClr val="FFFFFF"/>
                          </a:solidFill>
                          <a:miter lim="800000"/>
                          <a:headEnd/>
                          <a:tailEnd/>
                        </a:ln>
                      </wps:spPr>
                      <wps:txbx>
                        <w:txbxContent>
                          <w:p w14:paraId="2ECCCF02" w14:textId="6C3E3F31" w:rsidR="00384909" w:rsidRPr="00B0123B" w:rsidRDefault="00384909" w:rsidP="009457BC">
                            <w:pPr>
                              <w:rPr>
                                <w:lang w:val="en-GB"/>
                              </w:rPr>
                            </w:pPr>
                            <w:r>
                              <w:rPr>
                                <w:lang w:val="en-GB"/>
                              </w:rPr>
                              <w:t>62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AC85A" id="_x0000_s1035" style="position:absolute;left:0;text-align:left;margin-left:459pt;margin-top:22pt;width:36.8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" strokecolor="white">
                <v:textbox>
                  <w:txbxContent>
                    <w:p w14:paraId="2ECCCF02" w14:textId="6C3E3F31" w:rsidR="00384909" w:rsidRPr="00B0123B" w:rsidRDefault="00384909" w:rsidP="009457BC">
                      <w:pPr>
                        <w:rPr>
                          <w:lang w:val="en-GB"/>
                        </w:rPr>
                      </w:pPr>
                      <w:r>
                        <w:rPr>
                          <w:lang w:val="en-GB"/>
                        </w:rPr>
                        <w:t>62</w:t>
                      </w:r>
                    </w:p>
                  </w:txbxContent>
                </v:textbox>
              </v:rect>
            </w:pict>
          </mc:Fallback>
        </mc:AlternateContent>
      </w:r>
      <w:r w:rsidR="00B102E9" w:rsidRPr="00A0451C">
        <w:rPr>
          <w:rFonts w:eastAsia="CIDFont+F2"/>
        </w:rPr>
        <w:t xml:space="preserve"> 9.5     As soon as the Monitor notices, or has reason to believe, a violation of this Pact he will so inform the Authority designated by the BUYER.</w:t>
      </w:r>
      <w:r>
        <w:rPr>
          <w:rFonts w:eastAsia="CIDFont+F2"/>
        </w:rPr>
        <w:t xml:space="preserve">                                                                   </w:t>
      </w:r>
    </w:p>
    <w:p w14:paraId="7222629E" w14:textId="77777777" w:rsidR="00B102E9" w:rsidRPr="00A0451C" w:rsidRDefault="00B102E9" w:rsidP="00B102E9">
      <w:pPr>
        <w:adjustRightInd w:val="0"/>
        <w:ind w:left="720" w:hanging="720"/>
        <w:jc w:val="both"/>
        <w:rPr>
          <w:rFonts w:eastAsia="CIDFont+F2"/>
        </w:rPr>
      </w:pPr>
      <w:r w:rsidRPr="00A0451C">
        <w:rPr>
          <w:rFonts w:eastAsia="CIDFont+F2"/>
        </w:rPr>
        <w:lastRenderedPageBreak/>
        <w:t xml:space="preserve"> 9.6     The Monitor will submit a written report to the designated Authority of BUYER/Secretary in the Department/within 8 to 10 weeks from the date of reference or intimation to him by the BUYER/BIDDER and, should the occasion arise, submit proposals for correcting problematic situations.</w:t>
      </w:r>
    </w:p>
    <w:p w14:paraId="2C2E43DB" w14:textId="77777777" w:rsidR="00B102E9" w:rsidRPr="00A0451C" w:rsidRDefault="00B102E9" w:rsidP="00B102E9">
      <w:pPr>
        <w:adjustRightInd w:val="0"/>
        <w:ind w:left="720" w:hanging="720"/>
        <w:jc w:val="both"/>
        <w:outlineLvl w:val="0"/>
        <w:rPr>
          <w:rFonts w:eastAsia="CIDFont+F2"/>
          <w:b/>
          <w:bCs/>
        </w:rPr>
      </w:pPr>
      <w:r w:rsidRPr="00A0451C">
        <w:rPr>
          <w:rFonts w:eastAsia="CIDFont+F2"/>
          <w:b/>
          <w:bCs/>
        </w:rPr>
        <w:t>10. FACILITATION OF INVESTINGATION</w:t>
      </w:r>
    </w:p>
    <w:p w14:paraId="05EDF72A" w14:textId="77777777" w:rsidR="00B102E9" w:rsidRPr="00A0451C" w:rsidRDefault="00B102E9" w:rsidP="00B102E9">
      <w:pPr>
        <w:adjustRightInd w:val="0"/>
        <w:ind w:left="720"/>
        <w:jc w:val="both"/>
        <w:rPr>
          <w:rFonts w:eastAsia="CIDFont+F2"/>
        </w:rPr>
      </w:pPr>
      <w:r w:rsidRPr="00A0451C">
        <w:rPr>
          <w:rFonts w:eastAsia="CIDFont+F2"/>
        </w:rPr>
        <w:t>In case of any allegation of violation of any provisions of this Pact or payment of commission, the BUYER or its agencies shall be entitled to examine all the documents including the Books of Account of the BIDDER shall provide necessary information of the relevant documents and shall extend all possible help for the purpose of such examination.</w:t>
      </w:r>
    </w:p>
    <w:p w14:paraId="152FA821" w14:textId="77777777" w:rsidR="00B102E9" w:rsidRPr="00A0451C" w:rsidRDefault="00B102E9" w:rsidP="00B102E9">
      <w:pPr>
        <w:adjustRightInd w:val="0"/>
        <w:ind w:left="720"/>
        <w:jc w:val="both"/>
        <w:rPr>
          <w:rFonts w:eastAsia="CIDFont+F2"/>
        </w:rPr>
      </w:pPr>
    </w:p>
    <w:p w14:paraId="6051B15C" w14:textId="77777777" w:rsidR="00B102E9" w:rsidRPr="00A0451C" w:rsidRDefault="00B102E9" w:rsidP="00B102E9">
      <w:pPr>
        <w:adjustRightInd w:val="0"/>
        <w:ind w:left="720"/>
        <w:jc w:val="both"/>
        <w:rPr>
          <w:rFonts w:eastAsia="CIDFont+F2"/>
        </w:rPr>
      </w:pPr>
    </w:p>
    <w:p w14:paraId="390DF92E" w14:textId="77777777" w:rsidR="00B102E9" w:rsidRPr="00A0451C" w:rsidRDefault="00B102E9" w:rsidP="00B102E9">
      <w:pPr>
        <w:adjustRightInd w:val="0"/>
        <w:ind w:left="720"/>
        <w:jc w:val="both"/>
        <w:rPr>
          <w:rFonts w:eastAsia="CIDFont+F2"/>
        </w:rPr>
      </w:pPr>
    </w:p>
    <w:p w14:paraId="681D1C9F" w14:textId="77777777" w:rsidR="00B102E9" w:rsidRPr="00A0451C" w:rsidRDefault="00B102E9" w:rsidP="00B102E9">
      <w:pPr>
        <w:adjustRightInd w:val="0"/>
        <w:ind w:left="720" w:hanging="720"/>
        <w:jc w:val="both"/>
        <w:outlineLvl w:val="0"/>
        <w:rPr>
          <w:rFonts w:eastAsia="CIDFont+F2"/>
          <w:b/>
          <w:bCs/>
        </w:rPr>
      </w:pPr>
      <w:r w:rsidRPr="00A0451C">
        <w:rPr>
          <w:rFonts w:eastAsia="CIDFont+F2"/>
          <w:b/>
          <w:bCs/>
        </w:rPr>
        <w:t>11. LAY AND PLACE OF JURISDICTION</w:t>
      </w:r>
    </w:p>
    <w:p w14:paraId="3FDFE178" w14:textId="77777777" w:rsidR="00B102E9" w:rsidRPr="00A0451C" w:rsidRDefault="00B102E9" w:rsidP="00B102E9">
      <w:pPr>
        <w:adjustRightInd w:val="0"/>
        <w:ind w:left="720"/>
        <w:jc w:val="both"/>
        <w:rPr>
          <w:rFonts w:eastAsia="CIDFont+F2"/>
        </w:rPr>
      </w:pPr>
      <w:r w:rsidRPr="00A0451C">
        <w:rPr>
          <w:rFonts w:eastAsia="CIDFont+F2"/>
        </w:rPr>
        <w:t>This Pact is subject to Indian Law, the place of performance and jurisdiction shall be the sea of the BUYER.</w:t>
      </w:r>
    </w:p>
    <w:p w14:paraId="0AD98D0B" w14:textId="77777777" w:rsidR="00B102E9" w:rsidRPr="00A0451C" w:rsidRDefault="00B102E9" w:rsidP="00B102E9">
      <w:pPr>
        <w:adjustRightInd w:val="0"/>
        <w:ind w:left="720" w:hanging="720"/>
        <w:jc w:val="both"/>
        <w:outlineLvl w:val="0"/>
        <w:rPr>
          <w:rFonts w:eastAsia="CIDFont+F2"/>
          <w:b/>
          <w:bCs/>
        </w:rPr>
      </w:pPr>
      <w:r w:rsidRPr="00A0451C">
        <w:rPr>
          <w:rFonts w:eastAsia="CIDFont+F2"/>
          <w:b/>
          <w:bCs/>
        </w:rPr>
        <w:t>12. OTHER LEGAL  ACTIONS</w:t>
      </w:r>
    </w:p>
    <w:p w14:paraId="5704874E" w14:textId="77777777" w:rsidR="00B102E9" w:rsidRPr="00A0451C" w:rsidRDefault="00B102E9" w:rsidP="00B102E9">
      <w:pPr>
        <w:adjustRightInd w:val="0"/>
        <w:ind w:left="720" w:hanging="720"/>
        <w:jc w:val="both"/>
        <w:rPr>
          <w:rFonts w:eastAsia="CIDFont+F2"/>
        </w:rPr>
      </w:pPr>
      <w:r w:rsidRPr="00A0451C">
        <w:rPr>
          <w:rFonts w:eastAsia="CIDFont+F2"/>
        </w:rPr>
        <w:t xml:space="preserve">            The actions stipulated in this Integrity Pact are without prejudice to any other legal action that may follow in accordance with the provisions of the any other law in force relating to any civil or criminal proceedings.</w:t>
      </w:r>
    </w:p>
    <w:p w14:paraId="63C7B0E6" w14:textId="77777777" w:rsidR="00B102E9" w:rsidRPr="00A0451C" w:rsidRDefault="00B102E9" w:rsidP="00B102E9">
      <w:pPr>
        <w:adjustRightInd w:val="0"/>
        <w:ind w:left="720" w:hanging="720"/>
        <w:jc w:val="both"/>
        <w:outlineLvl w:val="0"/>
        <w:rPr>
          <w:rFonts w:eastAsia="CIDFont+F2"/>
          <w:b/>
          <w:bCs/>
        </w:rPr>
      </w:pPr>
      <w:r w:rsidRPr="00A0451C">
        <w:rPr>
          <w:rFonts w:eastAsia="CIDFont+F2"/>
          <w:b/>
          <w:bCs/>
        </w:rPr>
        <w:t>13. VALIDITY</w:t>
      </w:r>
    </w:p>
    <w:p w14:paraId="7EDA412A" w14:textId="77777777" w:rsidR="00B102E9" w:rsidRPr="00A0451C" w:rsidRDefault="00B102E9" w:rsidP="00B102E9">
      <w:pPr>
        <w:adjustRightInd w:val="0"/>
        <w:ind w:left="720" w:hanging="720"/>
        <w:jc w:val="both"/>
        <w:rPr>
          <w:rFonts w:eastAsia="CIDFont+F2"/>
        </w:rPr>
      </w:pPr>
      <w:r w:rsidRPr="00A0451C">
        <w:rPr>
          <w:rFonts w:eastAsia="CIDFont+F2"/>
        </w:rPr>
        <w:t xml:space="preserve"> 13.1    The validity of this Integrity Pact shall be from the date of its signing and extend up to5 years or the complete execution of the contract to the satisfaction of both the BUYER and the BIDDER/Seller whichever is later. In cash BIDDER is un successful ; this Integrity Pact shall expire after six months from the date of the signing of the contract.</w:t>
      </w:r>
    </w:p>
    <w:p w14:paraId="1602F1C1" w14:textId="77777777" w:rsidR="00B102E9" w:rsidRPr="00A0451C" w:rsidRDefault="00B102E9" w:rsidP="00B102E9">
      <w:pPr>
        <w:adjustRightInd w:val="0"/>
        <w:ind w:left="720" w:hanging="720"/>
        <w:jc w:val="both"/>
        <w:rPr>
          <w:rFonts w:eastAsia="CIDFont+F2"/>
        </w:rPr>
      </w:pPr>
      <w:r w:rsidRPr="00A0451C">
        <w:rPr>
          <w:rFonts w:eastAsia="CIDFont+F2"/>
        </w:rPr>
        <w:t xml:space="preserve"> 13.2    If one or several provisions of this Pact turn out to be invalid; the remainder of this Pact shall remain valid. In such case, the parties will strive to come to an agreement to their original intentions.</w:t>
      </w:r>
    </w:p>
    <w:p w14:paraId="0A013895" w14:textId="77777777" w:rsidR="00B102E9" w:rsidRPr="00A0451C" w:rsidRDefault="00B102E9" w:rsidP="00B102E9">
      <w:pPr>
        <w:adjustRightInd w:val="0"/>
        <w:ind w:left="720" w:hanging="720"/>
        <w:jc w:val="both"/>
        <w:rPr>
          <w:rFonts w:eastAsia="CIDFont+F2"/>
          <w:b/>
          <w:bCs/>
        </w:rPr>
      </w:pPr>
      <w:r w:rsidRPr="00A0451C">
        <w:rPr>
          <w:rFonts w:eastAsia="CIDFont+F2"/>
          <w:b/>
          <w:bCs/>
        </w:rPr>
        <w:t>14. The parties hereby sign this Integrity Pact at……………………….on……………….</w:t>
      </w:r>
    </w:p>
    <w:p w14:paraId="6BE459D5" w14:textId="77777777" w:rsidR="00B102E9" w:rsidRPr="00A0451C" w:rsidRDefault="00B102E9" w:rsidP="00B102E9">
      <w:pPr>
        <w:adjustRightInd w:val="0"/>
        <w:ind w:left="720" w:hanging="720"/>
        <w:jc w:val="both"/>
        <w:rPr>
          <w:rFonts w:eastAsia="CIDFont+F2"/>
        </w:rPr>
      </w:pPr>
    </w:p>
    <w:p w14:paraId="325738F1" w14:textId="77777777" w:rsidR="00B102E9" w:rsidRPr="00A0451C" w:rsidRDefault="00B102E9" w:rsidP="00B102E9">
      <w:pPr>
        <w:adjustRightInd w:val="0"/>
        <w:ind w:left="720" w:hanging="720"/>
        <w:jc w:val="both"/>
        <w:rPr>
          <w:rFonts w:eastAsia="CIDFont+F2"/>
        </w:rPr>
      </w:pPr>
    </w:p>
    <w:p w14:paraId="57303311" w14:textId="77777777" w:rsidR="00B102E9" w:rsidRPr="00A0451C" w:rsidRDefault="00B102E9" w:rsidP="00B102E9">
      <w:pPr>
        <w:adjustRightInd w:val="0"/>
        <w:ind w:left="720" w:hanging="720"/>
        <w:jc w:val="both"/>
        <w:rPr>
          <w:rFonts w:eastAsia="CIDFont+F2"/>
          <w:b/>
        </w:rPr>
      </w:pPr>
      <w:r w:rsidRPr="00A0451C">
        <w:rPr>
          <w:rFonts w:eastAsia="CIDFont+F2"/>
          <w:b/>
        </w:rPr>
        <w:t>BUYER BIDDER.</w:t>
      </w:r>
    </w:p>
    <w:p w14:paraId="6F23F1E2" w14:textId="77777777" w:rsidR="00B102E9" w:rsidRPr="00A0451C" w:rsidRDefault="00B102E9" w:rsidP="00B102E9">
      <w:pPr>
        <w:adjustRightInd w:val="0"/>
        <w:ind w:left="720" w:hanging="720"/>
        <w:jc w:val="both"/>
        <w:rPr>
          <w:rFonts w:eastAsia="CIDFont+F2"/>
          <w:b/>
        </w:rPr>
      </w:pPr>
    </w:p>
    <w:p w14:paraId="51035BB8" w14:textId="77777777" w:rsidR="00B102E9" w:rsidRPr="00A0451C" w:rsidRDefault="00B102E9" w:rsidP="00B102E9">
      <w:pPr>
        <w:adjustRightInd w:val="0"/>
        <w:ind w:left="720" w:hanging="720"/>
        <w:jc w:val="both"/>
        <w:rPr>
          <w:rFonts w:eastAsia="CIDFont+F2"/>
          <w:b/>
        </w:rPr>
      </w:pPr>
    </w:p>
    <w:p w14:paraId="08E27BFC" w14:textId="77777777" w:rsidR="00B102E9" w:rsidRPr="00A0451C" w:rsidRDefault="00B102E9" w:rsidP="00B102E9">
      <w:pPr>
        <w:adjustRightInd w:val="0"/>
        <w:ind w:left="720" w:hanging="720"/>
        <w:jc w:val="both"/>
        <w:rPr>
          <w:rFonts w:eastAsia="CIDFont+F2"/>
        </w:rPr>
      </w:pPr>
    </w:p>
    <w:tbl>
      <w:tblPr>
        <w:tblW w:w="10440" w:type="dxa"/>
        <w:jc w:val="center"/>
        <w:tblLook w:val="04A0" w:firstRow="1" w:lastRow="0" w:firstColumn="1" w:lastColumn="0" w:noHBand="0" w:noVBand="1"/>
      </w:tblPr>
      <w:tblGrid>
        <w:gridCol w:w="5220"/>
        <w:gridCol w:w="5220"/>
      </w:tblGrid>
      <w:tr w:rsidR="00B102E9" w:rsidRPr="00A0451C" w14:paraId="25A89EE8" w14:textId="77777777" w:rsidTr="007860B8">
        <w:trPr>
          <w:jc w:val="center"/>
        </w:trPr>
        <w:tc>
          <w:tcPr>
            <w:tcW w:w="5220" w:type="dxa"/>
          </w:tcPr>
          <w:p w14:paraId="73BB39BA" w14:textId="77777777" w:rsidR="00B102E9" w:rsidRPr="00A0451C" w:rsidRDefault="00B102E9" w:rsidP="007860B8">
            <w:pPr>
              <w:pStyle w:val="BodyText"/>
              <w:spacing w:line="276" w:lineRule="auto"/>
              <w:jc w:val="center"/>
              <w:rPr>
                <w:lang w:val="en-IN" w:eastAsia="en-IN"/>
              </w:rPr>
            </w:pPr>
            <w:r w:rsidRPr="00A0451C">
              <w:rPr>
                <w:w w:val="105"/>
                <w:lang w:val="en-IN" w:eastAsia="en-IN"/>
              </w:rPr>
              <w:t>Witness</w:t>
            </w:r>
          </w:p>
        </w:tc>
        <w:tc>
          <w:tcPr>
            <w:tcW w:w="5220" w:type="dxa"/>
          </w:tcPr>
          <w:p w14:paraId="70A283D6" w14:textId="77777777" w:rsidR="00B102E9" w:rsidRPr="00A0451C" w:rsidRDefault="00B102E9" w:rsidP="007860B8">
            <w:pPr>
              <w:spacing w:before="1"/>
              <w:ind w:left="2677"/>
              <w:jc w:val="both"/>
            </w:pPr>
            <w:r w:rsidRPr="00A0451C">
              <w:rPr>
                <w:w w:val="105"/>
              </w:rPr>
              <w:t>Witness</w:t>
            </w:r>
          </w:p>
        </w:tc>
      </w:tr>
      <w:tr w:rsidR="00B102E9" w:rsidRPr="00A0451C" w14:paraId="6C1543FE" w14:textId="77777777" w:rsidTr="007860B8">
        <w:trPr>
          <w:trHeight w:val="766"/>
          <w:jc w:val="center"/>
        </w:trPr>
        <w:tc>
          <w:tcPr>
            <w:tcW w:w="5220" w:type="dxa"/>
          </w:tcPr>
          <w:p w14:paraId="50E4EEFD" w14:textId="77777777" w:rsidR="00B102E9" w:rsidRPr="00A0451C" w:rsidRDefault="00B102E9" w:rsidP="007860B8">
            <w:pPr>
              <w:pStyle w:val="BodyText"/>
              <w:spacing w:line="276" w:lineRule="auto"/>
              <w:jc w:val="center"/>
              <w:rPr>
                <w:w w:val="105"/>
                <w:lang w:val="en-IN" w:eastAsia="en-IN"/>
              </w:rPr>
            </w:pPr>
          </w:p>
          <w:p w14:paraId="79B14F66" w14:textId="77777777" w:rsidR="00B102E9" w:rsidRPr="00A0451C" w:rsidRDefault="00B102E9" w:rsidP="007860B8">
            <w:pPr>
              <w:pStyle w:val="BodyText"/>
              <w:spacing w:line="276" w:lineRule="auto"/>
              <w:jc w:val="center"/>
              <w:rPr>
                <w:w w:val="105"/>
                <w:lang w:val="en-IN" w:eastAsia="en-IN"/>
              </w:rPr>
            </w:pPr>
            <w:r w:rsidRPr="00A0451C">
              <w:rPr>
                <w:w w:val="105"/>
                <w:lang w:val="en-IN" w:eastAsia="en-IN"/>
              </w:rPr>
              <w:t>1)…………………………………………</w:t>
            </w:r>
          </w:p>
          <w:p w14:paraId="2240070C" w14:textId="77777777" w:rsidR="00B102E9" w:rsidRPr="00A0451C" w:rsidRDefault="00B102E9" w:rsidP="007860B8">
            <w:pPr>
              <w:pStyle w:val="BodyText"/>
              <w:spacing w:line="276" w:lineRule="auto"/>
              <w:jc w:val="center"/>
              <w:rPr>
                <w:w w:val="105"/>
                <w:lang w:val="en-IN" w:eastAsia="en-IN"/>
              </w:rPr>
            </w:pPr>
            <w:r w:rsidRPr="00A0451C">
              <w:rPr>
                <w:w w:val="105"/>
                <w:lang w:val="en-IN" w:eastAsia="en-IN"/>
              </w:rPr>
              <w:t>…………………………………………</w:t>
            </w:r>
          </w:p>
        </w:tc>
        <w:tc>
          <w:tcPr>
            <w:tcW w:w="5220" w:type="dxa"/>
          </w:tcPr>
          <w:p w14:paraId="0D5B2F1B" w14:textId="77777777" w:rsidR="00B102E9" w:rsidRPr="00A0451C" w:rsidRDefault="00B102E9" w:rsidP="007860B8">
            <w:pPr>
              <w:pStyle w:val="BodyText"/>
              <w:spacing w:line="276" w:lineRule="auto"/>
              <w:jc w:val="center"/>
              <w:rPr>
                <w:w w:val="105"/>
                <w:lang w:val="en-IN" w:eastAsia="en-IN"/>
              </w:rPr>
            </w:pPr>
          </w:p>
          <w:p w14:paraId="7E2AC6D1" w14:textId="77777777" w:rsidR="00B102E9" w:rsidRPr="00A0451C" w:rsidRDefault="00B102E9" w:rsidP="007860B8">
            <w:pPr>
              <w:pStyle w:val="BodyText"/>
              <w:spacing w:line="276" w:lineRule="auto"/>
              <w:rPr>
                <w:w w:val="105"/>
                <w:lang w:val="en-IN" w:eastAsia="en-IN"/>
              </w:rPr>
            </w:pPr>
            <w:r w:rsidRPr="00A0451C">
              <w:rPr>
                <w:w w:val="105"/>
                <w:lang w:val="en-IN" w:eastAsia="en-IN"/>
              </w:rPr>
              <w:t xml:space="preserve"> 1)……………………………………</w:t>
            </w:r>
          </w:p>
          <w:p w14:paraId="4A1A3FFA" w14:textId="77777777" w:rsidR="00B102E9" w:rsidRPr="00A0451C" w:rsidRDefault="00B102E9" w:rsidP="007860B8">
            <w:pPr>
              <w:pStyle w:val="BodyText"/>
              <w:spacing w:line="276" w:lineRule="auto"/>
              <w:rPr>
                <w:w w:val="105"/>
                <w:lang w:val="en-IN" w:eastAsia="en-IN"/>
              </w:rPr>
            </w:pPr>
            <w:r w:rsidRPr="00A0451C">
              <w:rPr>
                <w:w w:val="105"/>
                <w:lang w:val="en-IN" w:eastAsia="en-IN"/>
              </w:rPr>
              <w:t xml:space="preserve"> ………………..…………………….</w:t>
            </w:r>
          </w:p>
        </w:tc>
      </w:tr>
      <w:tr w:rsidR="00B102E9" w:rsidRPr="00A0451C" w14:paraId="2C5405D6" w14:textId="77777777" w:rsidTr="007860B8">
        <w:trPr>
          <w:jc w:val="center"/>
        </w:trPr>
        <w:tc>
          <w:tcPr>
            <w:tcW w:w="5220" w:type="dxa"/>
          </w:tcPr>
          <w:p w14:paraId="06DE4FE1" w14:textId="77777777" w:rsidR="00B102E9" w:rsidRPr="00A0451C" w:rsidRDefault="00B102E9" w:rsidP="007860B8">
            <w:pPr>
              <w:pStyle w:val="BodyText"/>
              <w:spacing w:line="276" w:lineRule="auto"/>
              <w:rPr>
                <w:w w:val="105"/>
                <w:lang w:val="en-IN" w:eastAsia="en-IN"/>
              </w:rPr>
            </w:pPr>
          </w:p>
          <w:p w14:paraId="19AB0DBC" w14:textId="77777777" w:rsidR="00B102E9" w:rsidRPr="00A0451C" w:rsidRDefault="00B102E9" w:rsidP="007860B8">
            <w:pPr>
              <w:pStyle w:val="BodyText"/>
              <w:spacing w:line="276" w:lineRule="auto"/>
              <w:jc w:val="center"/>
              <w:rPr>
                <w:w w:val="105"/>
                <w:lang w:val="en-IN" w:eastAsia="en-IN"/>
              </w:rPr>
            </w:pPr>
            <w:r w:rsidRPr="00A0451C">
              <w:rPr>
                <w:w w:val="105"/>
                <w:lang w:val="en-IN" w:eastAsia="en-IN"/>
              </w:rPr>
              <w:t>2)………………………………………</w:t>
            </w:r>
          </w:p>
          <w:p w14:paraId="523A921A" w14:textId="77777777" w:rsidR="00B102E9" w:rsidRPr="00A0451C" w:rsidRDefault="00B102E9" w:rsidP="007860B8">
            <w:pPr>
              <w:pStyle w:val="BodyText"/>
              <w:spacing w:line="276" w:lineRule="auto"/>
              <w:jc w:val="center"/>
              <w:rPr>
                <w:w w:val="105"/>
                <w:lang w:val="en-IN" w:eastAsia="en-IN"/>
              </w:rPr>
            </w:pPr>
            <w:r w:rsidRPr="00A0451C">
              <w:rPr>
                <w:w w:val="105"/>
                <w:lang w:val="en-IN" w:eastAsia="en-IN"/>
              </w:rPr>
              <w:t>………………………………………</w:t>
            </w:r>
          </w:p>
          <w:p w14:paraId="2C03E11D" w14:textId="77777777" w:rsidR="00B102E9" w:rsidRPr="00A0451C" w:rsidRDefault="00B102E9" w:rsidP="007860B8">
            <w:pPr>
              <w:pStyle w:val="BodyText"/>
              <w:spacing w:line="276" w:lineRule="auto"/>
              <w:rPr>
                <w:w w:val="105"/>
                <w:lang w:val="en-IN" w:eastAsia="en-IN"/>
              </w:rPr>
            </w:pPr>
          </w:p>
        </w:tc>
        <w:tc>
          <w:tcPr>
            <w:tcW w:w="5220" w:type="dxa"/>
          </w:tcPr>
          <w:p w14:paraId="2BDFDE11" w14:textId="77777777" w:rsidR="00B102E9" w:rsidRPr="00A0451C" w:rsidRDefault="00B102E9" w:rsidP="007860B8">
            <w:pPr>
              <w:pStyle w:val="BodyText"/>
              <w:spacing w:line="276" w:lineRule="auto"/>
              <w:rPr>
                <w:w w:val="105"/>
                <w:lang w:val="en-IN" w:eastAsia="en-IN"/>
              </w:rPr>
            </w:pPr>
          </w:p>
          <w:p w14:paraId="4657056C" w14:textId="77777777" w:rsidR="00B102E9" w:rsidRPr="00A0451C" w:rsidRDefault="00B102E9" w:rsidP="007860B8">
            <w:pPr>
              <w:pStyle w:val="BodyText"/>
              <w:spacing w:line="276" w:lineRule="auto"/>
              <w:rPr>
                <w:w w:val="105"/>
                <w:lang w:val="en-IN" w:eastAsia="en-IN"/>
              </w:rPr>
            </w:pPr>
            <w:r w:rsidRPr="00A0451C">
              <w:rPr>
                <w:w w:val="105"/>
                <w:lang w:val="en-IN" w:eastAsia="en-IN"/>
              </w:rPr>
              <w:t xml:space="preserve"> 2)……………………………………</w:t>
            </w:r>
          </w:p>
          <w:p w14:paraId="1377D282" w14:textId="77777777" w:rsidR="00B102E9" w:rsidRPr="00A0451C" w:rsidRDefault="00B102E9" w:rsidP="007860B8">
            <w:pPr>
              <w:pStyle w:val="BodyText"/>
              <w:spacing w:line="276" w:lineRule="auto"/>
              <w:rPr>
                <w:w w:val="105"/>
                <w:lang w:val="en-IN" w:eastAsia="en-IN"/>
              </w:rPr>
            </w:pPr>
            <w:r w:rsidRPr="00A0451C">
              <w:rPr>
                <w:w w:val="105"/>
                <w:lang w:val="en-IN" w:eastAsia="en-IN"/>
              </w:rPr>
              <w:t xml:space="preserve"> ………………………………………</w:t>
            </w:r>
          </w:p>
          <w:p w14:paraId="76D389A2" w14:textId="77777777" w:rsidR="00B102E9" w:rsidRPr="00A0451C" w:rsidRDefault="00B102E9" w:rsidP="007860B8">
            <w:pPr>
              <w:spacing w:before="1"/>
              <w:jc w:val="both"/>
              <w:rPr>
                <w:w w:val="105"/>
              </w:rPr>
            </w:pPr>
          </w:p>
        </w:tc>
      </w:tr>
    </w:tbl>
    <w:p w14:paraId="2E70B17E" w14:textId="77777777" w:rsidR="00B102E9" w:rsidRPr="00A0451C" w:rsidRDefault="00B102E9" w:rsidP="00B102E9">
      <w:pPr>
        <w:jc w:val="both"/>
      </w:pPr>
    </w:p>
    <w:p w14:paraId="345604F1" w14:textId="77777777" w:rsidR="00B102E9" w:rsidRDefault="00B102E9" w:rsidP="00B102E9">
      <w:pPr>
        <w:pStyle w:val="ListParagraph"/>
        <w:ind w:left="810" w:hanging="810"/>
        <w:jc w:val="right"/>
      </w:pPr>
    </w:p>
    <w:p w14:paraId="6308670B" w14:textId="77777777" w:rsidR="00B102E9" w:rsidRDefault="00B102E9" w:rsidP="00B102E9">
      <w:pPr>
        <w:pStyle w:val="ListParagraph"/>
        <w:ind w:left="810" w:hanging="810"/>
        <w:jc w:val="right"/>
      </w:pPr>
    </w:p>
    <w:p w14:paraId="5465F480" w14:textId="34D7D614" w:rsidR="00B102E9" w:rsidRPr="00A0451C" w:rsidRDefault="009457BC" w:rsidP="00B102E9">
      <w:pPr>
        <w:pStyle w:val="ListParagraph"/>
        <w:ind w:left="810" w:hanging="810"/>
        <w:jc w:val="right"/>
      </w:pPr>
      <w:r>
        <w:t>63</w:t>
      </w:r>
    </w:p>
    <w:p w14:paraId="6661B4BB" w14:textId="77777777" w:rsidR="00B102E9" w:rsidRPr="00A0451C" w:rsidRDefault="00B102E9" w:rsidP="00B102E9">
      <w:pPr>
        <w:adjustRightInd w:val="0"/>
        <w:jc w:val="center"/>
        <w:outlineLvl w:val="0"/>
        <w:rPr>
          <w:rFonts w:eastAsia="CIDFont+F2"/>
          <w:sz w:val="26"/>
        </w:rPr>
      </w:pPr>
      <w:r w:rsidRPr="00A0451C">
        <w:br w:type="page"/>
      </w:r>
      <w:r w:rsidRPr="00A0451C">
        <w:rPr>
          <w:rFonts w:eastAsia="CIDFont+F2"/>
          <w:sz w:val="26"/>
        </w:rPr>
        <w:lastRenderedPageBreak/>
        <w:t xml:space="preserve"> </w:t>
      </w:r>
    </w:p>
    <w:p w14:paraId="4D5F48CB" w14:textId="77777777" w:rsidR="00B102E9" w:rsidRPr="00A0451C" w:rsidRDefault="00B102E9" w:rsidP="00B102E9">
      <w:pPr>
        <w:jc w:val="center"/>
        <w:rPr>
          <w:sz w:val="30"/>
        </w:rPr>
      </w:pPr>
      <w:r w:rsidRPr="00A0451C">
        <w:rPr>
          <w:sz w:val="30"/>
        </w:rPr>
        <w:t xml:space="preserve">ANNEXURE- </w:t>
      </w:r>
      <w:r>
        <w:rPr>
          <w:sz w:val="30"/>
        </w:rPr>
        <w:t>K</w:t>
      </w:r>
    </w:p>
    <w:p w14:paraId="5B786BEF" w14:textId="77777777" w:rsidR="00B102E9" w:rsidRPr="00A0451C" w:rsidRDefault="00B102E9" w:rsidP="00B102E9">
      <w:pPr>
        <w:spacing w:line="360" w:lineRule="auto"/>
        <w:jc w:val="center"/>
        <w:rPr>
          <w:b/>
          <w:bCs/>
        </w:rPr>
      </w:pPr>
      <w:r w:rsidRPr="00A0451C">
        <w:rPr>
          <w:b/>
          <w:bCs/>
        </w:rPr>
        <w:t>CENTRALISED PROCEDURES</w:t>
      </w:r>
    </w:p>
    <w:p w14:paraId="35D1A803" w14:textId="77777777" w:rsidR="00B102E9" w:rsidRPr="00A0451C" w:rsidRDefault="00B102E9" w:rsidP="00B102E9">
      <w:pPr>
        <w:spacing w:line="360" w:lineRule="auto"/>
        <w:jc w:val="center"/>
        <w:rPr>
          <w:b/>
          <w:bCs/>
        </w:rPr>
      </w:pPr>
      <w:r w:rsidRPr="00A0451C">
        <w:rPr>
          <w:b/>
          <w:bCs/>
        </w:rPr>
        <w:t>OF THE GOVERNMENT OF CHHATTISGARH</w:t>
      </w:r>
    </w:p>
    <w:p w14:paraId="47273C0D" w14:textId="77777777" w:rsidR="00B102E9" w:rsidRPr="00A0451C" w:rsidRDefault="00B102E9" w:rsidP="00B102E9">
      <w:pPr>
        <w:spacing w:line="360" w:lineRule="auto"/>
        <w:jc w:val="center"/>
        <w:rPr>
          <w:b/>
          <w:bCs/>
        </w:rPr>
      </w:pPr>
      <w:r w:rsidRPr="00A0451C">
        <w:rPr>
          <w:b/>
          <w:bCs/>
        </w:rPr>
        <w:t>FOR</w:t>
      </w:r>
    </w:p>
    <w:p w14:paraId="4737AB12" w14:textId="77777777" w:rsidR="00B102E9" w:rsidRPr="00A0451C" w:rsidRDefault="00B102E9" w:rsidP="00B102E9">
      <w:pPr>
        <w:spacing w:line="360" w:lineRule="auto"/>
        <w:jc w:val="center"/>
        <w:rPr>
          <w:b/>
          <w:bCs/>
        </w:rPr>
      </w:pPr>
      <w:r w:rsidRPr="00A0451C">
        <w:rPr>
          <w:b/>
          <w:bCs/>
        </w:rPr>
        <w:t>SUSPENSION, DEMOTION, NON-RENEWAL &amp; DE-REGISTRATION OF CONTRACTORS/FIRMS, 2014</w:t>
      </w:r>
    </w:p>
    <w:p w14:paraId="3DAA9E0B" w14:textId="77777777" w:rsidR="00B102E9" w:rsidRPr="00A0451C" w:rsidRDefault="00B102E9" w:rsidP="00B102E9">
      <w:pPr>
        <w:spacing w:line="360" w:lineRule="auto"/>
        <w:jc w:val="both"/>
      </w:pPr>
      <w:r w:rsidRPr="00A0451C">
        <w:t>_________________________________________________________________________</w:t>
      </w:r>
    </w:p>
    <w:p w14:paraId="557DD0EE" w14:textId="77777777" w:rsidR="00B102E9" w:rsidRPr="00A0451C" w:rsidRDefault="00B102E9" w:rsidP="00B102E9">
      <w:pPr>
        <w:numPr>
          <w:ilvl w:val="0"/>
          <w:numId w:val="24"/>
        </w:numPr>
        <w:spacing w:line="360" w:lineRule="auto"/>
        <w:jc w:val="both"/>
      </w:pPr>
      <w:r w:rsidRPr="00A0451C">
        <w:t>To Replace Appendix-1 to 4 of PWD Orders No. F5-8/19/2013/Nivida dated 5.8.2013</w:t>
      </w:r>
    </w:p>
    <w:p w14:paraId="56C5187F" w14:textId="77777777" w:rsidR="00B102E9" w:rsidRPr="00A0451C" w:rsidRDefault="00B102E9" w:rsidP="00B102E9">
      <w:pPr>
        <w:numPr>
          <w:ilvl w:val="0"/>
          <w:numId w:val="24"/>
        </w:numPr>
        <w:jc w:val="both"/>
      </w:pPr>
      <w:r w:rsidRPr="00A0451C">
        <w:t>RFP to specifically refer to the aforesaid orders as amended</w:t>
      </w:r>
    </w:p>
    <w:p w14:paraId="62499867" w14:textId="77777777" w:rsidR="00B102E9" w:rsidRPr="00A0451C" w:rsidRDefault="00B102E9" w:rsidP="00B102E9">
      <w:pPr>
        <w:spacing w:line="360" w:lineRule="auto"/>
        <w:jc w:val="both"/>
      </w:pPr>
      <w:r w:rsidRPr="00A0451C">
        <w:t>_________________________________________________________________________</w:t>
      </w:r>
    </w:p>
    <w:p w14:paraId="3C688035" w14:textId="77777777" w:rsidR="00B102E9" w:rsidRPr="00A0451C" w:rsidRDefault="00B102E9" w:rsidP="00B102E9">
      <w:pPr>
        <w:spacing w:line="360" w:lineRule="auto"/>
        <w:rPr>
          <w:bCs/>
        </w:rPr>
      </w:pPr>
      <w:r w:rsidRPr="00A0451C">
        <w:rPr>
          <w:bCs/>
        </w:rPr>
        <w:t>1.         Nomenclature and Coming Into Force</w:t>
      </w:r>
    </w:p>
    <w:p w14:paraId="100B5476" w14:textId="77777777" w:rsidR="00B102E9" w:rsidRPr="00A0451C" w:rsidRDefault="00B102E9" w:rsidP="00B102E9">
      <w:pPr>
        <w:spacing w:line="360" w:lineRule="auto"/>
        <w:ind w:left="720" w:hanging="720"/>
        <w:jc w:val="both"/>
      </w:pPr>
      <w:r w:rsidRPr="00A0451C">
        <w:t>1.1   These Procedures shall be called ‘Centralised Procedures of the Government of Chhattisgarh for Suspension, Demotion, Non-Renewal and De-Registration of Contractors/Firms, 2014’.</w:t>
      </w:r>
    </w:p>
    <w:p w14:paraId="1DB3F93A" w14:textId="77777777" w:rsidR="00B102E9" w:rsidRPr="00A0451C" w:rsidRDefault="00B102E9" w:rsidP="00B102E9">
      <w:pPr>
        <w:spacing w:line="360" w:lineRule="auto"/>
        <w:ind w:left="720" w:hanging="720"/>
        <w:jc w:val="both"/>
      </w:pPr>
    </w:p>
    <w:p w14:paraId="1C6CEF0E" w14:textId="77777777" w:rsidR="00B102E9" w:rsidRPr="00A0451C" w:rsidRDefault="00B102E9" w:rsidP="00B102E9">
      <w:pPr>
        <w:spacing w:line="360" w:lineRule="auto"/>
        <w:ind w:left="720" w:hanging="720"/>
        <w:jc w:val="both"/>
      </w:pPr>
      <w:r w:rsidRPr="00A0451C">
        <w:t>1.2     These Procedures shall come into force with effect from the date of consequential changes made to previous orders PWD No. F5-8/19/2013/Nivida dated 5.8.2013 on the subject.</w:t>
      </w:r>
    </w:p>
    <w:p w14:paraId="1A1B9C6B" w14:textId="77777777" w:rsidR="00B102E9" w:rsidRPr="00A0451C" w:rsidRDefault="00B102E9" w:rsidP="00B102E9">
      <w:pPr>
        <w:spacing w:line="360" w:lineRule="auto"/>
        <w:ind w:left="720" w:hanging="720"/>
        <w:jc w:val="both"/>
      </w:pPr>
    </w:p>
    <w:p w14:paraId="304C6E6B" w14:textId="77777777" w:rsidR="00B102E9" w:rsidRPr="00A0451C" w:rsidRDefault="00B102E9" w:rsidP="00B102E9">
      <w:pPr>
        <w:spacing w:line="360" w:lineRule="auto"/>
        <w:ind w:left="720" w:hanging="720"/>
        <w:jc w:val="both"/>
        <w:rPr>
          <w:bCs/>
        </w:rPr>
      </w:pPr>
      <w:r w:rsidRPr="00A0451C">
        <w:rPr>
          <w:bCs/>
        </w:rPr>
        <w:t>2. Scope of Procedures</w:t>
      </w:r>
    </w:p>
    <w:p w14:paraId="7F34C586" w14:textId="77777777" w:rsidR="00B102E9" w:rsidRPr="00A0451C" w:rsidRDefault="00B102E9" w:rsidP="00B102E9">
      <w:pPr>
        <w:spacing w:line="360" w:lineRule="auto"/>
        <w:ind w:left="720" w:hanging="720"/>
        <w:jc w:val="both"/>
      </w:pPr>
    </w:p>
    <w:p w14:paraId="268AB0E6" w14:textId="77777777" w:rsidR="00B102E9" w:rsidRPr="00A0451C" w:rsidRDefault="00B102E9" w:rsidP="00B102E9">
      <w:pPr>
        <w:spacing w:line="360" w:lineRule="auto"/>
        <w:ind w:left="720" w:hanging="720"/>
        <w:jc w:val="both"/>
      </w:pPr>
      <w:r w:rsidRPr="00A0451C">
        <w:t>2.1   These Procedures lay down substantive and procedural aspects for demotion, non-renewal and de-registration (including suspension) of registered contractors/firms, including the consequences of such demotion, non-renewal, de-registration and suspension, in relation to contracts covered by these procedures.</w:t>
      </w:r>
    </w:p>
    <w:p w14:paraId="31B12DEA" w14:textId="77777777" w:rsidR="00B102E9" w:rsidRPr="00A0451C" w:rsidRDefault="00B102E9" w:rsidP="00B102E9">
      <w:pPr>
        <w:spacing w:line="360" w:lineRule="auto"/>
        <w:ind w:left="720" w:hanging="720"/>
        <w:jc w:val="both"/>
      </w:pPr>
    </w:p>
    <w:p w14:paraId="753B32FC" w14:textId="77777777" w:rsidR="00B102E9" w:rsidRPr="00A0451C" w:rsidRDefault="00B102E9" w:rsidP="00B102E9">
      <w:pPr>
        <w:spacing w:line="360" w:lineRule="auto"/>
        <w:ind w:left="720" w:hanging="720"/>
        <w:jc w:val="both"/>
      </w:pPr>
      <w:r w:rsidRPr="00A0451C">
        <w:t>2.2    These procedures shall apply to all contracts awarded by state agencies participating in the unified registration system, for e-registration through the website of the state public works department, and the said participating agencies shall include their constituent, attached and subordinate offices, whether referred to as a ‘Department’, ‘Wing’, ‘Organisation’, ‘Board’ or similar nomericlature in common usage.</w:t>
      </w:r>
    </w:p>
    <w:p w14:paraId="7B1FEA99" w14:textId="77777777" w:rsidR="00B102E9" w:rsidRDefault="00B102E9" w:rsidP="00B102E9">
      <w:pPr>
        <w:spacing w:line="360" w:lineRule="auto"/>
        <w:ind w:left="720" w:hanging="720"/>
        <w:jc w:val="both"/>
      </w:pPr>
      <w:r w:rsidRPr="00A0451C">
        <w:t>2.3      For the purposes of these procedures, ‘contracts’ shall mean contracts or agreements under the works department manual entered into by the state agencies to which these procedures are applicable (hereinafter referred to as ‘state agencies’)</w:t>
      </w:r>
    </w:p>
    <w:p w14:paraId="1277F5EE" w14:textId="4633A9E2" w:rsidR="00B102E9" w:rsidRPr="00A0451C" w:rsidRDefault="00B102E9" w:rsidP="00B102E9">
      <w:pPr>
        <w:spacing w:line="360" w:lineRule="auto"/>
        <w:ind w:left="720" w:hanging="720"/>
        <w:jc w:val="right"/>
      </w:pPr>
      <w:r>
        <w:t>6</w:t>
      </w:r>
      <w:r w:rsidR="009457BC">
        <w:t>4</w:t>
      </w:r>
    </w:p>
    <w:p w14:paraId="1F22792A" w14:textId="77777777" w:rsidR="00B102E9" w:rsidRPr="00A0451C" w:rsidRDefault="00B102E9" w:rsidP="00B102E9">
      <w:pPr>
        <w:spacing w:line="276" w:lineRule="auto"/>
        <w:ind w:left="720" w:hanging="720"/>
        <w:jc w:val="both"/>
      </w:pPr>
      <w:r w:rsidRPr="00A0451C">
        <w:lastRenderedPageBreak/>
        <w:t>2.4    These procedures shall not apply to debarment and suspension (or blacklisting, banning etc., by whatever name called) by states public sector enterprises, registered societies, autonomous institutes or similar separate legal entities, even if functioning under the administrative control of the Government of Chhattisgarh.</w:t>
      </w:r>
    </w:p>
    <w:p w14:paraId="088F0199" w14:textId="77777777" w:rsidR="00B102E9" w:rsidRPr="00A0451C" w:rsidRDefault="00B102E9" w:rsidP="00B102E9">
      <w:pPr>
        <w:spacing w:line="276" w:lineRule="auto"/>
        <w:ind w:left="720" w:hanging="720"/>
        <w:jc w:val="both"/>
      </w:pPr>
      <w:r w:rsidRPr="00A0451C">
        <w:t xml:space="preserve">2.5   These procedures shall be incorporated by specific reference in contracts entered into by relevant agencies with from the date of notification of these procedures. </w:t>
      </w:r>
    </w:p>
    <w:p w14:paraId="713D0D0A" w14:textId="77777777" w:rsidR="00B102E9" w:rsidRPr="00A0451C" w:rsidRDefault="00B102E9" w:rsidP="00B102E9">
      <w:pPr>
        <w:spacing w:line="276" w:lineRule="auto"/>
        <w:ind w:left="720" w:hanging="720"/>
        <w:jc w:val="both"/>
      </w:pPr>
      <w:r w:rsidRPr="00A0451C">
        <w:t xml:space="preserve">         All prior contracts (i.e. cases where the last date of filling a proposal, tender, quotation, bid etc. by whatever name called, predates the date of notification of these procedures, including contracts entered into before the date of notification of these procedures), shall however continue to be governed by the specific clauses of contract and instructions issued by the government of chhattisgarh in force prior to notification of these procedures. For cases where the last date of filling a proposal, tender, quotation, bid etc., by whatever name called has already been schedule and notification, and is subsequent to the date of notification of these procedures, an addendum to the request for proposal (or Notice Inviting Tender, request for quotation, Invitation To Bid etc. by whatever name called) shall be issued by procuring officials, to ensure that acceptance of the terms and conditions prescribed under these procedures is obtained from all participating bidders.</w:t>
      </w:r>
    </w:p>
    <w:p w14:paraId="4E2A3D41" w14:textId="77777777" w:rsidR="00B102E9" w:rsidRPr="00A0451C" w:rsidRDefault="00B102E9" w:rsidP="00B102E9">
      <w:pPr>
        <w:spacing w:line="276" w:lineRule="auto"/>
        <w:ind w:left="720" w:hanging="720"/>
        <w:jc w:val="both"/>
      </w:pPr>
      <w:r w:rsidRPr="00A0451C">
        <w:t>2.6   ‘Entities’ shall include individuals, as well as companies, trusts, societies or other associations of individuals with whom the state agencies have entered into contracts, or intend to enter into contracts, or could enter into contracts.</w:t>
      </w:r>
    </w:p>
    <w:p w14:paraId="457CD3EF" w14:textId="77777777" w:rsidR="00B102E9" w:rsidRPr="00A0451C" w:rsidRDefault="00B102E9" w:rsidP="00B102E9">
      <w:pPr>
        <w:spacing w:line="276" w:lineRule="auto"/>
        <w:ind w:left="720" w:hanging="720"/>
        <w:jc w:val="both"/>
        <w:rPr>
          <w:bCs/>
        </w:rPr>
      </w:pPr>
      <w:r w:rsidRPr="00A0451C">
        <w:rPr>
          <w:bCs/>
        </w:rPr>
        <w:t xml:space="preserve">3.       Cross-Debarment </w:t>
      </w:r>
    </w:p>
    <w:p w14:paraId="60DB5230" w14:textId="77777777" w:rsidR="00B102E9" w:rsidRPr="00A0451C" w:rsidRDefault="00B102E9" w:rsidP="00B102E9">
      <w:pPr>
        <w:spacing w:line="276" w:lineRule="auto"/>
        <w:ind w:left="720" w:hanging="720"/>
        <w:jc w:val="both"/>
      </w:pPr>
      <w:r w:rsidRPr="00A0451C">
        <w:t>3.1     Any order for demotion, non-renewal, suspension or de-registration issued by the designed Authority provided for under these Procedures shall have immediate effect as provided for under these Procedures shall have immediate effect as provided for under these Procedures shall have immediate effect as provided herein on on contracts awarded and processed by the state agencies.</w:t>
      </w:r>
    </w:p>
    <w:p w14:paraId="58ECD786" w14:textId="77777777" w:rsidR="00B102E9" w:rsidRPr="00A0451C" w:rsidRDefault="00B102E9" w:rsidP="00B102E9">
      <w:pPr>
        <w:spacing w:line="276" w:lineRule="auto"/>
        <w:ind w:left="720" w:hanging="720"/>
        <w:jc w:val="both"/>
      </w:pPr>
      <w:r w:rsidRPr="00A0451C">
        <w:t>3.2     Any order for suspension, banning, demotion, blacklisting, de-registration or debarment issued by any authority in the Government of India or other State Government, or by any other entity not covered under the scope of these Procedures, shall not affect the eligibility of contractors or firms participation in the Unified Registration system, Unless the Designated Authority under these Procedures has issued its own order of suspension, non-renewal, demotion or de-registration, pursuant to or consequent or based upon the order issued by such an external agency, after satisfying itself that the order of suspension, non-renewal, demotion or de-registration against such a contractor/firm is appropriate and warranted in order to protect government or public interest in the facts and circumstances of the specific case.</w:t>
      </w:r>
    </w:p>
    <w:p w14:paraId="11151297" w14:textId="77777777" w:rsidR="00B102E9" w:rsidRPr="00A0451C" w:rsidRDefault="00B102E9" w:rsidP="00B102E9">
      <w:pPr>
        <w:spacing w:line="276" w:lineRule="auto"/>
        <w:ind w:left="720" w:hanging="720"/>
        <w:jc w:val="both"/>
        <w:rPr>
          <w:bCs/>
        </w:rPr>
      </w:pPr>
      <w:r w:rsidRPr="00A0451C">
        <w:rPr>
          <w:bCs/>
        </w:rPr>
        <w:t>4.        Satisfaction of Designated Authority</w:t>
      </w:r>
    </w:p>
    <w:p w14:paraId="7076D556" w14:textId="77777777" w:rsidR="00B102E9" w:rsidRDefault="00B102E9" w:rsidP="00B102E9">
      <w:pPr>
        <w:spacing w:line="276" w:lineRule="auto"/>
        <w:ind w:left="720" w:hanging="720"/>
        <w:jc w:val="both"/>
      </w:pPr>
      <w:r w:rsidRPr="00A0451C">
        <w:t>4.1   Proceedings for suspension, demotion, or de-registration shall be in the nature of summary administrative decisions by the Designated Authority, aimed at protecting government of public interest.</w:t>
      </w:r>
    </w:p>
    <w:p w14:paraId="19E34413" w14:textId="77777777" w:rsidR="00B102E9" w:rsidRDefault="00B102E9" w:rsidP="00B102E9">
      <w:pPr>
        <w:spacing w:line="276" w:lineRule="auto"/>
        <w:ind w:left="720" w:hanging="720"/>
        <w:jc w:val="both"/>
      </w:pPr>
    </w:p>
    <w:p w14:paraId="3EB73BE2" w14:textId="77777777" w:rsidR="00B102E9" w:rsidRDefault="00B102E9" w:rsidP="00B102E9">
      <w:pPr>
        <w:spacing w:line="276" w:lineRule="auto"/>
        <w:ind w:left="720" w:hanging="720"/>
        <w:jc w:val="both"/>
      </w:pPr>
    </w:p>
    <w:p w14:paraId="14AA0AE2" w14:textId="77777777" w:rsidR="00206C44" w:rsidRDefault="00206C44" w:rsidP="00B102E9">
      <w:pPr>
        <w:spacing w:line="276" w:lineRule="auto"/>
        <w:ind w:left="720" w:hanging="720"/>
        <w:jc w:val="right"/>
      </w:pPr>
    </w:p>
    <w:p w14:paraId="168122AC" w14:textId="43CA99AC" w:rsidR="00B102E9" w:rsidRPr="00A0451C" w:rsidRDefault="00B102E9" w:rsidP="00B102E9">
      <w:pPr>
        <w:spacing w:line="276" w:lineRule="auto"/>
        <w:ind w:left="720" w:hanging="720"/>
        <w:jc w:val="right"/>
      </w:pPr>
      <w:r>
        <w:t>6</w:t>
      </w:r>
      <w:r w:rsidR="009457BC">
        <w:t>5</w:t>
      </w:r>
    </w:p>
    <w:p w14:paraId="731BE497" w14:textId="77777777" w:rsidR="00B102E9" w:rsidRPr="00A0451C" w:rsidRDefault="00B102E9" w:rsidP="00B102E9">
      <w:pPr>
        <w:spacing w:line="276" w:lineRule="auto"/>
        <w:ind w:left="720" w:hanging="720"/>
        <w:jc w:val="both"/>
      </w:pPr>
      <w:r w:rsidRPr="00A0451C">
        <w:lastRenderedPageBreak/>
        <w:t>4.2   Accordingly, the Designated Authority shall exercise due diligence normally expected of an administrative action for issue of an order of suspension, non-renewal, demotion or de-registration against a contractor/firm is appropriate and warranted in order to protect government of public interest in the facts and circumstances of the specific case.</w:t>
      </w:r>
    </w:p>
    <w:p w14:paraId="101D7955" w14:textId="77777777" w:rsidR="00B102E9" w:rsidRPr="00A0451C" w:rsidRDefault="00B102E9" w:rsidP="00B102E9">
      <w:pPr>
        <w:spacing w:line="360" w:lineRule="auto"/>
        <w:ind w:left="720" w:hanging="720"/>
        <w:jc w:val="both"/>
        <w:rPr>
          <w:bCs/>
        </w:rPr>
      </w:pPr>
      <w:r w:rsidRPr="00A0451C">
        <w:rPr>
          <w:bCs/>
        </w:rPr>
        <w:t>5.       Designated Authorities</w:t>
      </w:r>
    </w:p>
    <w:p w14:paraId="55C46AC0" w14:textId="77777777" w:rsidR="00B102E9" w:rsidRPr="00A0451C" w:rsidRDefault="00B102E9" w:rsidP="00B102E9">
      <w:pPr>
        <w:spacing w:line="360" w:lineRule="auto"/>
        <w:ind w:left="720" w:hanging="720"/>
        <w:jc w:val="both"/>
      </w:pPr>
      <w:r w:rsidRPr="00A0451C">
        <w:t>5.1   The authority competent to issue and order of suspension non-renewal demotion or de-registration, including a notice or proposed demotion or de-registration shall be the authority so specified in the unified Registration system.</w:t>
      </w:r>
    </w:p>
    <w:p w14:paraId="6B401C6B" w14:textId="77777777" w:rsidR="00B102E9" w:rsidRPr="00A0451C" w:rsidRDefault="00B102E9" w:rsidP="00B102E9">
      <w:pPr>
        <w:spacing w:line="360" w:lineRule="auto"/>
        <w:ind w:left="720" w:hanging="720"/>
        <w:jc w:val="both"/>
      </w:pPr>
      <w:r w:rsidRPr="00A0451C">
        <w:t>5.2    The orders of the Designated Authority shall have effect across contracts awarded and processed by the state agencies.</w:t>
      </w:r>
    </w:p>
    <w:p w14:paraId="158F1874" w14:textId="77777777" w:rsidR="00B102E9" w:rsidRPr="00A0451C" w:rsidRDefault="00B102E9" w:rsidP="00B102E9">
      <w:pPr>
        <w:spacing w:line="360" w:lineRule="auto"/>
        <w:ind w:left="720" w:hanging="720"/>
        <w:jc w:val="both"/>
      </w:pPr>
      <w:r w:rsidRPr="00A0451C">
        <w:t>5.3    The Designated Authority shall perform his/her function independently of any superior officers, Board, Council or Committees in the Government. Normally therefore, there should not be any separate of prior requirement of bringing any case for proposed suspension, no-renewal, demotion or deregistration before any committee by any state agency, the Designated Authority shall recuse himself/herself from the deliberations or decisions of such board etc. in order to maintain his/her independence in decision making.</w:t>
      </w:r>
    </w:p>
    <w:p w14:paraId="2DA9DD0E" w14:textId="77777777" w:rsidR="00B102E9" w:rsidRPr="00A0451C" w:rsidRDefault="00B102E9" w:rsidP="00B102E9">
      <w:pPr>
        <w:spacing w:line="360" w:lineRule="auto"/>
        <w:ind w:left="720" w:hanging="720"/>
        <w:jc w:val="both"/>
      </w:pPr>
      <w:r w:rsidRPr="00A0451C">
        <w:t>5.4    The Designate Authority shall be free and be empowered to consult any appropriate Department that he/she may deem appropriate (such as legal or finance divisions or departments) before arriving at a decision for suspension non-renewal, demotion or de-registration, However the advice, recommendation or comments of any such Department shall neither be binding upon the designated Authority and nor shall it form the sole basis of the decision of the Designated Authority.</w:t>
      </w:r>
    </w:p>
    <w:p w14:paraId="68921D6D" w14:textId="77777777" w:rsidR="00B102E9" w:rsidRPr="00A0451C" w:rsidRDefault="00B102E9" w:rsidP="00B102E9">
      <w:pPr>
        <w:spacing w:line="360" w:lineRule="auto"/>
        <w:ind w:left="720" w:hanging="720"/>
        <w:jc w:val="both"/>
      </w:pPr>
    </w:p>
    <w:p w14:paraId="487FD968" w14:textId="77777777" w:rsidR="00B102E9" w:rsidRPr="00A0451C" w:rsidRDefault="00B102E9" w:rsidP="00B102E9">
      <w:pPr>
        <w:spacing w:line="360" w:lineRule="auto"/>
        <w:ind w:left="720" w:hanging="720"/>
        <w:jc w:val="both"/>
      </w:pPr>
      <w:r w:rsidRPr="00A0451C">
        <w:t>5.5     To the extent practicable the designated Authority shall decide upon a case within thirty days of the proposal being submitted to it for de-registration, non-renewal, suspension or demotion, provided he/she has received all documents that he/she deems relevant.</w:t>
      </w:r>
    </w:p>
    <w:p w14:paraId="6BC43974" w14:textId="77777777" w:rsidR="00B102E9" w:rsidRPr="00A0451C" w:rsidRDefault="00B102E9" w:rsidP="00B102E9">
      <w:pPr>
        <w:spacing w:line="360" w:lineRule="auto"/>
        <w:ind w:left="720" w:hanging="720"/>
        <w:jc w:val="both"/>
        <w:rPr>
          <w:bCs/>
        </w:rPr>
      </w:pPr>
      <w:r w:rsidRPr="00A0451C">
        <w:rPr>
          <w:bCs/>
        </w:rPr>
        <w:t>6.        Appeals</w:t>
      </w:r>
    </w:p>
    <w:p w14:paraId="61DD0CB4" w14:textId="77777777" w:rsidR="00B102E9" w:rsidRDefault="00B102E9" w:rsidP="00B102E9">
      <w:pPr>
        <w:spacing w:line="360" w:lineRule="auto"/>
        <w:ind w:left="720" w:hanging="720"/>
        <w:jc w:val="both"/>
      </w:pPr>
      <w:r w:rsidRPr="00A0451C">
        <w:t>6.1   Appeals against orders of suspension and final orders for demotion, non-renewal or de-registration issued by the designated Authority shall lie only with the Appellate Authority specified in the Unified Registration system. The Appellate Authority shall discharge his/her functions independently of any superior officers, Boards, Councils or Committees in the Government. No appeals shall lie against a notice of proposed demotion, non-renewal or de-registration.</w:t>
      </w:r>
    </w:p>
    <w:p w14:paraId="783D2F14" w14:textId="262DD6BE" w:rsidR="00B102E9" w:rsidRPr="00A0451C" w:rsidRDefault="00B102E9" w:rsidP="00B102E9">
      <w:pPr>
        <w:spacing w:line="360" w:lineRule="auto"/>
        <w:ind w:left="720" w:hanging="720"/>
        <w:jc w:val="right"/>
      </w:pPr>
      <w:r>
        <w:t>6</w:t>
      </w:r>
      <w:r w:rsidR="009457BC">
        <w:t>6</w:t>
      </w:r>
    </w:p>
    <w:p w14:paraId="5E43FC5D" w14:textId="77777777" w:rsidR="00B102E9" w:rsidRPr="00A0451C" w:rsidRDefault="00B102E9" w:rsidP="00B102E9">
      <w:pPr>
        <w:spacing w:line="360" w:lineRule="auto"/>
        <w:ind w:left="720" w:hanging="720"/>
        <w:jc w:val="both"/>
      </w:pPr>
      <w:r w:rsidRPr="00A0451C">
        <w:lastRenderedPageBreak/>
        <w:t>6.2    Therefore, normally there should not be any separate or prior requirement of bringing any case for proposed suspension, non-renewal, demotion or de-registration before any Board, Council or Committee. However, if any case is brought before any Board, Council or Committee, any member of the Appellate Authority represented on such boards etc shall recuse himself/herself from the deliberations or decisions of such Board etc in order to maintain his/her independence in decision-making.</w:t>
      </w:r>
    </w:p>
    <w:p w14:paraId="71355D6A" w14:textId="77777777" w:rsidR="00B102E9" w:rsidRPr="00A0451C" w:rsidRDefault="00B102E9" w:rsidP="00B102E9">
      <w:pPr>
        <w:spacing w:line="360" w:lineRule="auto"/>
        <w:ind w:left="720" w:hanging="720"/>
        <w:jc w:val="both"/>
      </w:pPr>
    </w:p>
    <w:p w14:paraId="274D9F59" w14:textId="77777777" w:rsidR="00B102E9" w:rsidRPr="00A0451C" w:rsidRDefault="00B102E9" w:rsidP="00B102E9">
      <w:pPr>
        <w:spacing w:line="360" w:lineRule="auto"/>
        <w:ind w:left="720" w:hanging="720"/>
        <w:jc w:val="both"/>
      </w:pPr>
    </w:p>
    <w:p w14:paraId="67E6EC47" w14:textId="77777777" w:rsidR="00B102E9" w:rsidRPr="00A0451C" w:rsidRDefault="00B102E9" w:rsidP="00B102E9">
      <w:pPr>
        <w:spacing w:line="360" w:lineRule="auto"/>
        <w:ind w:left="720" w:hanging="720"/>
        <w:jc w:val="both"/>
        <w:rPr>
          <w:bCs/>
          <w:w w:val="107"/>
        </w:rPr>
      </w:pPr>
      <w:r w:rsidRPr="00A0451C">
        <w:rPr>
          <w:bCs/>
          <w:w w:val="107"/>
        </w:rPr>
        <w:t xml:space="preserve">6.3    The Appellate Authority shall be free and be empowered to consult any Department that it deems appropriate (such as legal or finance divisions or Department) before deciding an appeal. However, the advice, recommendation or comments of any such Department shall neither be </w:t>
      </w:r>
    </w:p>
    <w:p w14:paraId="21033C8E" w14:textId="77777777" w:rsidR="00B102E9" w:rsidRPr="00A0451C" w:rsidRDefault="00B102E9" w:rsidP="00B102E9">
      <w:pPr>
        <w:spacing w:line="360" w:lineRule="auto"/>
        <w:ind w:left="720" w:hanging="720"/>
        <w:jc w:val="both"/>
        <w:rPr>
          <w:bCs/>
          <w:w w:val="107"/>
        </w:rPr>
      </w:pPr>
      <w:r w:rsidRPr="00A0451C">
        <w:rPr>
          <w:bCs/>
          <w:w w:val="107"/>
        </w:rPr>
        <w:t xml:space="preserve">            binding upon the Appellate Authority and nor shall it form the sole basics of the decision taken in appeal by the Appellate Authority.</w:t>
      </w:r>
    </w:p>
    <w:p w14:paraId="1436E87C" w14:textId="77777777" w:rsidR="00B102E9" w:rsidRPr="00A0451C" w:rsidRDefault="00B102E9" w:rsidP="00B102E9">
      <w:pPr>
        <w:spacing w:line="360" w:lineRule="auto"/>
        <w:ind w:left="720" w:hanging="720"/>
        <w:jc w:val="both"/>
        <w:rPr>
          <w:bCs/>
          <w:w w:val="107"/>
        </w:rPr>
      </w:pPr>
      <w:r w:rsidRPr="00A0451C">
        <w:rPr>
          <w:bCs/>
          <w:w w:val="107"/>
        </w:rPr>
        <w:t>6.4   The order of suspension, non-renewal, demotion or de-registration (including notice of proposed demotion or de-registration) of the Designated Authority, or the orders in appeal issued by the Appellate Authority, shall not form part of the scope of issued that can be brought before arbitrator(s) or arbitral tribunal, notwithstanding anything contained in an arbitration agreement in relation to Authority or the Appellate Authority shall not form part of the scope of issues that can be referred to the Independent External Monitor under any ‘Integrity Pact’ signed by covered entities under these procedures, notwithstanding anything contained in the Integrity Pact.</w:t>
      </w:r>
    </w:p>
    <w:p w14:paraId="198188CF" w14:textId="77777777" w:rsidR="00B102E9" w:rsidRPr="00A0451C" w:rsidRDefault="00B102E9" w:rsidP="00B102E9">
      <w:pPr>
        <w:spacing w:line="360" w:lineRule="auto"/>
        <w:ind w:left="720" w:hanging="720"/>
        <w:jc w:val="both"/>
        <w:rPr>
          <w:bCs/>
          <w:w w:val="107"/>
        </w:rPr>
      </w:pPr>
      <w:r w:rsidRPr="00A0451C">
        <w:rPr>
          <w:bCs/>
          <w:w w:val="107"/>
        </w:rPr>
        <w:t>6.5   To the extent practicable, the Appellate Authority shall decide an appeal within thirty days of the appeal being submitted to it against de-registration, non- renewal suspension or demotion. Provided he/she has received all documents that he/she deems relevant from the appellant and from respondents.</w:t>
      </w:r>
    </w:p>
    <w:p w14:paraId="196A23AD" w14:textId="77777777" w:rsidR="00B102E9" w:rsidRPr="00A0451C" w:rsidRDefault="00B102E9" w:rsidP="00B102E9">
      <w:pPr>
        <w:spacing w:line="360" w:lineRule="auto"/>
        <w:ind w:left="720" w:hanging="720"/>
        <w:jc w:val="both"/>
        <w:rPr>
          <w:bCs/>
          <w:w w:val="107"/>
        </w:rPr>
      </w:pPr>
      <w:r w:rsidRPr="00A0451C">
        <w:rPr>
          <w:bCs/>
          <w:w w:val="107"/>
        </w:rPr>
        <w:t>6.6   The Appellate Authority shall have the power to spend the processing of a contract for reasons it may deem fit.</w:t>
      </w:r>
    </w:p>
    <w:p w14:paraId="17E75959" w14:textId="77777777" w:rsidR="00B102E9" w:rsidRPr="00A0451C" w:rsidRDefault="00B102E9" w:rsidP="00B102E9">
      <w:pPr>
        <w:spacing w:line="276" w:lineRule="auto"/>
        <w:ind w:left="720" w:hanging="720"/>
        <w:jc w:val="both"/>
        <w:rPr>
          <w:bCs/>
          <w:w w:val="107"/>
        </w:rPr>
      </w:pPr>
      <w:r w:rsidRPr="00A0451C">
        <w:rPr>
          <w:bCs/>
          <w:w w:val="107"/>
        </w:rPr>
        <w:t>7.       Grounds for Demotion, Non –Renewal and De-Registration</w:t>
      </w:r>
    </w:p>
    <w:p w14:paraId="215B7956" w14:textId="77777777" w:rsidR="00B102E9" w:rsidRDefault="00B102E9" w:rsidP="00B102E9">
      <w:pPr>
        <w:spacing w:line="276" w:lineRule="auto"/>
        <w:ind w:left="720" w:hanging="720"/>
        <w:jc w:val="both"/>
        <w:rPr>
          <w:bCs/>
          <w:w w:val="107"/>
        </w:rPr>
      </w:pPr>
      <w:r w:rsidRPr="00A0451C">
        <w:rPr>
          <w:bCs/>
          <w:w w:val="107"/>
        </w:rPr>
        <w:t>7.1   The Designated, Authority may de-register a contractor/firm (referred herein below as ‘entity’) for any sufficient reason, including any one or more of but not limited to the grounds listed below;</w:t>
      </w:r>
    </w:p>
    <w:p w14:paraId="4D4A8F17" w14:textId="77777777" w:rsidR="00B102E9" w:rsidRDefault="00B102E9" w:rsidP="00B102E9">
      <w:pPr>
        <w:spacing w:line="276" w:lineRule="auto"/>
        <w:jc w:val="both"/>
        <w:rPr>
          <w:bCs/>
          <w:w w:val="107"/>
        </w:rPr>
      </w:pPr>
    </w:p>
    <w:p w14:paraId="40603DB2" w14:textId="77777777" w:rsidR="00B102E9" w:rsidRDefault="00B102E9" w:rsidP="00B102E9">
      <w:pPr>
        <w:spacing w:line="276" w:lineRule="auto"/>
        <w:jc w:val="both"/>
        <w:rPr>
          <w:bCs/>
          <w:w w:val="107"/>
        </w:rPr>
      </w:pPr>
    </w:p>
    <w:p w14:paraId="472BB56C" w14:textId="13A5DF00" w:rsidR="00B102E9" w:rsidRPr="00A0451C" w:rsidRDefault="00B102E9" w:rsidP="00B102E9">
      <w:pPr>
        <w:spacing w:line="276" w:lineRule="auto"/>
        <w:jc w:val="right"/>
        <w:rPr>
          <w:bCs/>
          <w:w w:val="107"/>
        </w:rPr>
      </w:pPr>
      <w:r>
        <w:rPr>
          <w:bCs/>
          <w:w w:val="107"/>
        </w:rPr>
        <w:t>6</w:t>
      </w:r>
      <w:r w:rsidR="009457BC">
        <w:rPr>
          <w:bCs/>
          <w:w w:val="107"/>
        </w:rPr>
        <w:t>7</w:t>
      </w:r>
    </w:p>
    <w:p w14:paraId="72DBCF51" w14:textId="77777777" w:rsidR="00B102E9" w:rsidRPr="00A0451C" w:rsidRDefault="00B102E9" w:rsidP="00B102E9">
      <w:pPr>
        <w:ind w:left="1440" w:hanging="1440"/>
        <w:jc w:val="both"/>
        <w:rPr>
          <w:bCs/>
          <w:w w:val="107"/>
        </w:rPr>
      </w:pPr>
      <w:r w:rsidRPr="00A0451C">
        <w:rPr>
          <w:bCs/>
          <w:w w:val="107"/>
        </w:rPr>
        <w:lastRenderedPageBreak/>
        <w:t xml:space="preserve"> (i)          Conviction for, or the commencement of an investigation under the criminal Procedure code, 1973 or the filing of a charge sheet by an investigative agency in a criminal court of competent jurisdiction, or a civil judgment in respect of commission or alleged commission of fraud or an offence under any law in force in India or elsewhere, either directly or indirectly, by an entity, its proprietor, employee, partner, agent or representative in connection with (a) obtaining, or (b) attempting to obtain, or (c) performing a government contract or agreement:</w:t>
      </w:r>
    </w:p>
    <w:p w14:paraId="75AD4385" w14:textId="77777777" w:rsidR="00B102E9" w:rsidRPr="00A0451C" w:rsidRDefault="00B102E9" w:rsidP="00B102E9">
      <w:pPr>
        <w:spacing w:line="360" w:lineRule="auto"/>
        <w:ind w:left="1440" w:hanging="1440"/>
        <w:jc w:val="both"/>
        <w:rPr>
          <w:bCs/>
          <w:w w:val="107"/>
        </w:rPr>
      </w:pPr>
      <w:r w:rsidRPr="00A0451C">
        <w:rPr>
          <w:bCs/>
          <w:w w:val="107"/>
        </w:rPr>
        <w:t xml:space="preserve">                          Provided that in case of commencement of criminal investigation this clauses shall constitute a valid ground for de-registration only if the said fraud or offence is in relation to a contract or agreement entered into with agent representative or any other intermediary in relation to any contract to witch these procedures apply;</w:t>
      </w:r>
    </w:p>
    <w:p w14:paraId="13043124" w14:textId="77777777" w:rsidR="00B102E9" w:rsidRPr="00A0451C" w:rsidRDefault="00B102E9" w:rsidP="00B102E9">
      <w:pPr>
        <w:spacing w:line="360" w:lineRule="auto"/>
        <w:ind w:left="1440" w:hanging="1440"/>
        <w:jc w:val="both"/>
        <w:rPr>
          <w:bCs/>
          <w:w w:val="107"/>
        </w:rPr>
      </w:pPr>
    </w:p>
    <w:p w14:paraId="22DDF43E" w14:textId="77777777" w:rsidR="00B102E9" w:rsidRPr="00A0451C" w:rsidRDefault="00B102E9" w:rsidP="00B102E9">
      <w:pPr>
        <w:spacing w:line="360" w:lineRule="auto"/>
        <w:ind w:left="1440" w:hanging="1440"/>
        <w:jc w:val="both"/>
        <w:rPr>
          <w:bCs/>
          <w:w w:val="107"/>
        </w:rPr>
      </w:pPr>
    </w:p>
    <w:p w14:paraId="37EFB0E9" w14:textId="343C53F5" w:rsidR="00B102E9" w:rsidRPr="00A0451C" w:rsidRDefault="00B102E9" w:rsidP="00B102E9">
      <w:pPr>
        <w:spacing w:line="360" w:lineRule="auto"/>
        <w:ind w:left="1276" w:hanging="1276"/>
        <w:jc w:val="both"/>
        <w:rPr>
          <w:bCs/>
          <w:w w:val="107"/>
        </w:rPr>
      </w:pPr>
      <w:r w:rsidRPr="00A0451C">
        <w:rPr>
          <w:bCs/>
          <w:w w:val="107"/>
        </w:rPr>
        <w:t xml:space="preserve"> (l)          </w:t>
      </w:r>
      <w:r w:rsidR="001265DA">
        <w:rPr>
          <w:bCs/>
          <w:w w:val="107"/>
        </w:rPr>
        <w:t xml:space="preserve">    </w:t>
      </w:r>
      <w:r w:rsidRPr="00A0451C">
        <w:rPr>
          <w:bCs/>
          <w:w w:val="107"/>
        </w:rPr>
        <w:t xml:space="preserve"> Engagement of any individual or entity to intercede, facilitates, or recommends the award of a contact, excluding legal representatives employed directly by the entity;</w:t>
      </w:r>
    </w:p>
    <w:p w14:paraId="0162B1F1" w14:textId="77777777" w:rsidR="00B102E9" w:rsidRPr="00A0451C" w:rsidRDefault="00B102E9" w:rsidP="00B102E9">
      <w:pPr>
        <w:spacing w:line="360" w:lineRule="auto"/>
        <w:ind w:left="1440" w:hanging="1440"/>
        <w:jc w:val="both"/>
        <w:rPr>
          <w:bCs/>
          <w:w w:val="107"/>
        </w:rPr>
      </w:pPr>
      <w:r w:rsidRPr="00A0451C">
        <w:rPr>
          <w:bCs/>
          <w:w w:val="107"/>
        </w:rPr>
        <w:t xml:space="preserve"> (m)              Collusion to impair transparency, fairness or progress of the contracting process;</w:t>
      </w:r>
    </w:p>
    <w:p w14:paraId="42510F1E" w14:textId="77777777" w:rsidR="00B102E9" w:rsidRPr="00A0451C" w:rsidRDefault="00B102E9" w:rsidP="00B102E9">
      <w:pPr>
        <w:spacing w:line="360" w:lineRule="auto"/>
        <w:ind w:left="1440" w:hanging="1440"/>
        <w:jc w:val="both"/>
        <w:rPr>
          <w:bCs/>
          <w:w w:val="107"/>
        </w:rPr>
      </w:pPr>
      <w:r w:rsidRPr="00A0451C">
        <w:rPr>
          <w:bCs/>
          <w:w w:val="107"/>
        </w:rPr>
        <w:t xml:space="preserve"> (n)               Complaining without full and verifiable facts; or</w:t>
      </w:r>
    </w:p>
    <w:p w14:paraId="3ABDBDF4" w14:textId="77777777" w:rsidR="00B102E9" w:rsidRPr="00A0451C" w:rsidRDefault="00B102E9" w:rsidP="00B102E9">
      <w:pPr>
        <w:spacing w:line="276" w:lineRule="auto"/>
        <w:ind w:left="1440" w:hanging="1440"/>
        <w:jc w:val="both"/>
        <w:rPr>
          <w:bCs/>
          <w:w w:val="107"/>
        </w:rPr>
      </w:pPr>
      <w:r w:rsidRPr="00A0451C">
        <w:rPr>
          <w:bCs/>
          <w:w w:val="107"/>
        </w:rPr>
        <w:t xml:space="preserve"> (o)               Instigating or causing any third person to commit any of the above.</w:t>
      </w:r>
    </w:p>
    <w:p w14:paraId="1C2D0698" w14:textId="77777777" w:rsidR="00B102E9" w:rsidRPr="00A0451C" w:rsidRDefault="00B102E9" w:rsidP="00B102E9">
      <w:pPr>
        <w:spacing w:line="276" w:lineRule="auto"/>
        <w:ind w:left="1276" w:hanging="1276"/>
        <w:jc w:val="both"/>
        <w:rPr>
          <w:bCs/>
          <w:w w:val="107"/>
        </w:rPr>
      </w:pPr>
      <w:r w:rsidRPr="00A0451C">
        <w:rPr>
          <w:bCs/>
          <w:w w:val="107"/>
        </w:rPr>
        <w:t xml:space="preserve">7.3       </w:t>
      </w:r>
      <w:r w:rsidRPr="00A0451C">
        <w:rPr>
          <w:bCs/>
          <w:w w:val="107"/>
        </w:rPr>
        <w:tab/>
        <w:t>A designated Authority may not renew the registration of a contractor/ firm for any sufficient reason, including any one or more of, but not limited to, the grounds listed below:</w:t>
      </w:r>
    </w:p>
    <w:p w14:paraId="0662BD9A" w14:textId="77777777" w:rsidR="00B102E9" w:rsidRPr="00A0451C" w:rsidRDefault="00B102E9" w:rsidP="00B102E9">
      <w:pPr>
        <w:spacing w:line="360" w:lineRule="auto"/>
        <w:ind w:left="1440" w:hanging="1440"/>
        <w:jc w:val="both"/>
        <w:rPr>
          <w:bCs/>
          <w:w w:val="107"/>
        </w:rPr>
      </w:pPr>
      <w:r w:rsidRPr="00A0451C">
        <w:rPr>
          <w:bCs/>
          <w:w w:val="107"/>
        </w:rPr>
        <w:t xml:space="preserve"> (i)            Failure to meet any volume of work criterion specified from time to time under the unified registration system as published on the website for the system, for the particular class of registration for the last three financial years ending with the financial year immediately prior to the date of submission of proposal for non-renewal to the Designated Authority; and</w:t>
      </w:r>
    </w:p>
    <w:p w14:paraId="15108242" w14:textId="77777777" w:rsidR="00B102E9" w:rsidRPr="00A0451C" w:rsidRDefault="00B102E9" w:rsidP="00B102E9">
      <w:pPr>
        <w:spacing w:line="360" w:lineRule="auto"/>
        <w:ind w:left="1440" w:hanging="1440"/>
        <w:jc w:val="both"/>
        <w:rPr>
          <w:bCs/>
          <w:w w:val="107"/>
        </w:rPr>
      </w:pPr>
      <w:r w:rsidRPr="00A0451C">
        <w:rPr>
          <w:bCs/>
          <w:w w:val="107"/>
        </w:rPr>
        <w:t>(ii)                 Any of the grounds specified in paragraphs 7.1or 7.2 above.</w:t>
      </w:r>
    </w:p>
    <w:p w14:paraId="3561D221" w14:textId="77777777" w:rsidR="00B102E9" w:rsidRPr="00A0451C" w:rsidRDefault="00B102E9" w:rsidP="00B102E9">
      <w:pPr>
        <w:spacing w:line="360" w:lineRule="auto"/>
        <w:ind w:left="1440" w:hanging="1440"/>
        <w:jc w:val="both"/>
        <w:rPr>
          <w:bCs/>
          <w:w w:val="107"/>
        </w:rPr>
      </w:pPr>
      <w:r w:rsidRPr="00A0451C">
        <w:rPr>
          <w:bCs/>
          <w:w w:val="107"/>
        </w:rPr>
        <w:t>8.                    Grounds for Suspension</w:t>
      </w:r>
    </w:p>
    <w:p w14:paraId="04C6FFA7" w14:textId="77777777" w:rsidR="00B102E9" w:rsidRDefault="00B102E9" w:rsidP="00B102E9">
      <w:pPr>
        <w:ind w:left="1440" w:hanging="1440"/>
        <w:jc w:val="both"/>
        <w:rPr>
          <w:bCs/>
          <w:w w:val="107"/>
        </w:rPr>
      </w:pPr>
      <w:r w:rsidRPr="00A0451C">
        <w:rPr>
          <w:bCs/>
          <w:w w:val="107"/>
        </w:rPr>
        <w:t>8.1            Suspension of an entity can be ordered by the Designated Authority, where it determines that continuation of dealing is not considered desirable in government or public interest, pending completion of proceeding into allegation or facts related to any of the grounds enumerated in paragraphs 7.1 and 7.2 above, and where it is considered necessary to forthwith order such discontinuation without prior notice of suspension to the entity.</w:t>
      </w:r>
    </w:p>
    <w:p w14:paraId="614A5DF7" w14:textId="77777777" w:rsidR="00B102E9" w:rsidRDefault="00B102E9" w:rsidP="00B102E9">
      <w:pPr>
        <w:ind w:left="1440" w:hanging="1440"/>
        <w:jc w:val="right"/>
        <w:rPr>
          <w:bCs/>
          <w:w w:val="107"/>
        </w:rPr>
      </w:pPr>
    </w:p>
    <w:p w14:paraId="7D03C4B0" w14:textId="77777777" w:rsidR="00B102E9" w:rsidRDefault="00B102E9" w:rsidP="00B102E9">
      <w:pPr>
        <w:ind w:left="1440" w:hanging="1440"/>
        <w:jc w:val="right"/>
        <w:rPr>
          <w:bCs/>
          <w:w w:val="107"/>
        </w:rPr>
      </w:pPr>
    </w:p>
    <w:p w14:paraId="5A7031A1" w14:textId="77777777" w:rsidR="00206C44" w:rsidRDefault="00206C44" w:rsidP="00B102E9">
      <w:pPr>
        <w:ind w:left="1440" w:hanging="1440"/>
        <w:jc w:val="right"/>
        <w:rPr>
          <w:bCs/>
          <w:w w:val="107"/>
        </w:rPr>
      </w:pPr>
    </w:p>
    <w:p w14:paraId="149D8CBA" w14:textId="13DA0741" w:rsidR="00B102E9" w:rsidRPr="00A0451C" w:rsidRDefault="00B102E9" w:rsidP="00B102E9">
      <w:pPr>
        <w:ind w:left="1440" w:hanging="1440"/>
        <w:jc w:val="right"/>
        <w:rPr>
          <w:bCs/>
          <w:w w:val="107"/>
        </w:rPr>
      </w:pPr>
      <w:r>
        <w:rPr>
          <w:bCs/>
          <w:w w:val="107"/>
        </w:rPr>
        <w:t>6</w:t>
      </w:r>
      <w:r w:rsidR="009457BC">
        <w:rPr>
          <w:bCs/>
          <w:w w:val="107"/>
        </w:rPr>
        <w:t>8</w:t>
      </w:r>
    </w:p>
    <w:p w14:paraId="7B2C678D" w14:textId="77777777" w:rsidR="00B102E9" w:rsidRPr="00A0451C" w:rsidRDefault="00B102E9" w:rsidP="00B102E9">
      <w:pPr>
        <w:spacing w:line="360" w:lineRule="auto"/>
        <w:ind w:left="1440" w:hanging="1440"/>
        <w:jc w:val="both"/>
        <w:rPr>
          <w:bCs/>
          <w:w w:val="107"/>
        </w:rPr>
      </w:pPr>
      <w:r w:rsidRPr="00A0451C">
        <w:rPr>
          <w:bCs/>
          <w:w w:val="107"/>
        </w:rPr>
        <w:lastRenderedPageBreak/>
        <w:t>8.2             In all such cases of suspension it shall be incumbent upon the Designated Authority to put the suspended entity on notice and to grant an early opportunity of post-decisional hearing.</w:t>
      </w:r>
    </w:p>
    <w:p w14:paraId="718D7DF6" w14:textId="77777777" w:rsidR="00B102E9" w:rsidRPr="00A0451C" w:rsidRDefault="00B102E9" w:rsidP="00B102E9">
      <w:pPr>
        <w:spacing w:line="360" w:lineRule="auto"/>
        <w:ind w:left="1440" w:hanging="1440"/>
        <w:jc w:val="both"/>
        <w:rPr>
          <w:bCs/>
          <w:w w:val="107"/>
        </w:rPr>
      </w:pPr>
      <w:r w:rsidRPr="00A0451C">
        <w:rPr>
          <w:bCs/>
          <w:w w:val="107"/>
        </w:rPr>
        <w:t>9.                   Effect of Suspension, Non-renewal, De-Registration and Demotion</w:t>
      </w:r>
    </w:p>
    <w:p w14:paraId="5C263C61" w14:textId="77777777" w:rsidR="00B102E9" w:rsidRPr="00A0451C" w:rsidRDefault="00B102E9" w:rsidP="00B102E9">
      <w:pPr>
        <w:ind w:left="1440" w:hanging="1440"/>
        <w:jc w:val="both"/>
        <w:rPr>
          <w:bCs/>
          <w:w w:val="107"/>
        </w:rPr>
      </w:pPr>
      <w:r w:rsidRPr="00A0451C">
        <w:rPr>
          <w:bCs/>
          <w:w w:val="107"/>
        </w:rPr>
        <w:t>9.1           A final order of de-registration or non-renewal in respect of a contractor/firm shall result in immediate ineligibility of the contractor/firm and its affiliates for all classes of contracts (or for classes of contracts higher than the resultant demoted class in cases of demotion) from participating in future bid or contracts or agreements for a minimum period of two years and a maximum period of ten years with effect from the date of demotion or non-renewal or de-registration, including ineligibility from evaluation in ongoing cases where a contract or agreement is yet to be finally signed such ineligibility shall be without compensation from or liability to the state agency similarly, a de-registration or non-renewal contractor/firm and its affiliates shall be ineligible for award of a contract, including receipt of an order under a rate contract, and for entering into any contract covered by these procedures, in cases where an order for de-registration or non-renewal has come into effect before the signing of such contract.</w:t>
      </w:r>
    </w:p>
    <w:p w14:paraId="41E73260" w14:textId="77777777" w:rsidR="00B102E9" w:rsidRPr="00A0451C" w:rsidRDefault="00B102E9" w:rsidP="00B102E9">
      <w:pPr>
        <w:ind w:left="1440" w:hanging="1440"/>
        <w:jc w:val="both"/>
        <w:rPr>
          <w:bCs/>
          <w:w w:val="107"/>
        </w:rPr>
      </w:pPr>
    </w:p>
    <w:p w14:paraId="5D845E3F" w14:textId="34BF4BA1" w:rsidR="00B102E9" w:rsidRPr="00A0451C" w:rsidRDefault="00B102E9" w:rsidP="00B102E9">
      <w:pPr>
        <w:spacing w:line="360" w:lineRule="auto"/>
        <w:ind w:left="1440" w:hanging="1440"/>
        <w:jc w:val="both"/>
        <w:rPr>
          <w:bCs/>
          <w:w w:val="107"/>
        </w:rPr>
      </w:pPr>
      <w:r w:rsidRPr="00A0451C">
        <w:rPr>
          <w:bCs/>
          <w:w w:val="107"/>
        </w:rPr>
        <w:t>9.2           Where the de-registration, non-renewed, demoted or suspended contractor/firm has already emerged as the most preferred bidder using price and/or technical criteria as specified in the request for proposal (or Notice Inviting Tender or Invitation To Bid or request for Quotation by whatever name called), the procurement pr</w:t>
      </w:r>
      <w:r w:rsidR="00BB2813">
        <w:rPr>
          <w:bCs/>
          <w:w w:val="107"/>
        </w:rPr>
        <w:t>ocess shall be  c</w:t>
      </w:r>
      <w:r w:rsidRPr="00A0451C">
        <w:rPr>
          <w:bCs/>
          <w:w w:val="107"/>
        </w:rPr>
        <w:t>ontinued beating the de-registered, suspended demoted or non-renewed contractor/firm as ineligible, notwithstanding any appeal, unless the appellate authority has pended the procurement process.</w:t>
      </w:r>
    </w:p>
    <w:p w14:paraId="3A207AC4" w14:textId="77777777" w:rsidR="00B102E9" w:rsidRPr="00A0451C" w:rsidRDefault="00B102E9" w:rsidP="00B102E9">
      <w:pPr>
        <w:spacing w:line="360" w:lineRule="auto"/>
        <w:ind w:left="1440" w:hanging="1440"/>
        <w:jc w:val="both"/>
        <w:rPr>
          <w:bCs/>
          <w:w w:val="107"/>
        </w:rPr>
      </w:pPr>
      <w:r w:rsidRPr="00A0451C">
        <w:rPr>
          <w:bCs/>
          <w:w w:val="107"/>
        </w:rPr>
        <w:t>9.3           A de-registration or non-renewed contractor/firm shall not be eligible to receive Request for proposal (oi Notice Inviting Tender or Invitation to Bid or Request for Quotation etc. by whatever name called) from the state agencies in cases of limited and/or restricted tendering where such issue is provided for under tender procedures.</w:t>
      </w:r>
    </w:p>
    <w:p w14:paraId="0B128FEB" w14:textId="77777777" w:rsidR="00B102E9" w:rsidRPr="00A0451C" w:rsidRDefault="00B102E9" w:rsidP="00B102E9">
      <w:pPr>
        <w:spacing w:line="360" w:lineRule="auto"/>
        <w:ind w:left="1440" w:hanging="1440"/>
        <w:jc w:val="both"/>
        <w:rPr>
          <w:bCs/>
          <w:w w:val="107"/>
        </w:rPr>
      </w:pPr>
      <w:r w:rsidRPr="00A0451C">
        <w:rPr>
          <w:bCs/>
          <w:w w:val="107"/>
        </w:rPr>
        <w:t>9.4         In any case where the entity is suspended, de-registered, non-renewed or demoted subsequent to such issue, it shall not be considered eligible for the purposes of any technical, field or commercial evaluation or for award or signing of contract undertaken in pursuance to the Request for proposal (or Notice Inviting Tender or Request for Quotation or Invitation To Bid etc. by whatever name called).</w:t>
      </w:r>
    </w:p>
    <w:p w14:paraId="6227CE43" w14:textId="77777777" w:rsidR="00B102E9" w:rsidRDefault="00B102E9" w:rsidP="00B102E9">
      <w:pPr>
        <w:spacing w:line="360" w:lineRule="auto"/>
        <w:ind w:left="1440" w:hanging="1440"/>
        <w:jc w:val="right"/>
        <w:rPr>
          <w:bCs/>
          <w:w w:val="107"/>
        </w:rPr>
      </w:pPr>
    </w:p>
    <w:p w14:paraId="2C20BA68" w14:textId="5F17A4FD" w:rsidR="00B102E9" w:rsidRPr="00A0451C" w:rsidRDefault="009457BC" w:rsidP="00B102E9">
      <w:pPr>
        <w:spacing w:line="360" w:lineRule="auto"/>
        <w:ind w:left="1440" w:hanging="1440"/>
        <w:jc w:val="right"/>
        <w:rPr>
          <w:bCs/>
          <w:w w:val="107"/>
        </w:rPr>
      </w:pPr>
      <w:r>
        <w:rPr>
          <w:bCs/>
          <w:w w:val="107"/>
        </w:rPr>
        <w:t>69</w:t>
      </w:r>
    </w:p>
    <w:p w14:paraId="7E9BE7FE" w14:textId="77777777" w:rsidR="00B102E9" w:rsidRPr="00A0451C" w:rsidRDefault="00B102E9" w:rsidP="00B102E9">
      <w:pPr>
        <w:spacing w:line="360" w:lineRule="auto"/>
        <w:ind w:left="1440" w:hanging="1440"/>
        <w:jc w:val="both"/>
        <w:rPr>
          <w:bCs/>
          <w:w w:val="107"/>
        </w:rPr>
      </w:pPr>
      <w:r w:rsidRPr="00A0451C">
        <w:rPr>
          <w:bCs/>
          <w:w w:val="107"/>
        </w:rPr>
        <w:lastRenderedPageBreak/>
        <w:t>9.5         More initiation of a criminal or other investigation or inquiry by any authority in the Government of India or other state Governments, or by any other entity not covered under the scope of these procedures or the mere filling of a charge sheet or any other formal proceeding against an entity by an enforcement agency exercising power of a court, shall not render an contractor/firm ineligible/ unless the designated authority under these procedures has issued its own order of suspension, non-renewal demotion or de-registration, pursuant to or consequent or based upon the order issued by such an external agency, after satisfying itself that the order of suspension, non- renewal, demotion or de-registration against such a contractor/firm is appropriate and warranted in order to protect government or public interest in the facts and circumstances of the case, similarly, a notice of proposed demotion or de-registration shall not render a contractor/firm ineligible, unless a final order for demotion, non-renewal has been issued by the Designated Authority under these procedures prior to conclusion of the contract.</w:t>
      </w:r>
    </w:p>
    <w:p w14:paraId="3E1FEEAA" w14:textId="77777777" w:rsidR="00B102E9" w:rsidRPr="00A0451C" w:rsidRDefault="00B102E9" w:rsidP="00B102E9">
      <w:pPr>
        <w:spacing w:line="276" w:lineRule="auto"/>
        <w:ind w:left="1440" w:hanging="1440"/>
        <w:jc w:val="both"/>
      </w:pPr>
      <w:r w:rsidRPr="00A0451C">
        <w:rPr>
          <w:bCs/>
          <w:w w:val="107"/>
        </w:rPr>
        <w:t xml:space="preserve">9.6         The above consequences on ineligibility of a contractor/firm shall be in addition to any criminal liability that may arise out of any laws in force in India, and also in addition to any other pecuniary consequences and civil liabilities, including penalties, costs or liabilities as may be imposed by procuring officials, as well as forfeiture of earnest money deposits, encashment of bank guarantees and performance bonds, risk and cost purchase, recovery of certain sums from the erring entity, and liability for compensation for losses or damages as may be provided for under contract or agreement, as may be </w:t>
      </w:r>
      <w:r w:rsidRPr="00A0451C">
        <w:t>provided for in the relevant Notice Inviting Tender, Request For Proposal Request For Quotation, Invitation to Bid and any such documents.</w:t>
      </w:r>
    </w:p>
    <w:p w14:paraId="6A13BF1B" w14:textId="77777777" w:rsidR="00B102E9" w:rsidRPr="00A0451C" w:rsidRDefault="00B102E9" w:rsidP="00B102E9">
      <w:pPr>
        <w:spacing w:line="276" w:lineRule="auto"/>
        <w:ind w:left="1440" w:hanging="1440"/>
        <w:jc w:val="both"/>
      </w:pPr>
      <w:r w:rsidRPr="00A0451C">
        <w:t xml:space="preserve">9.7               </w:t>
      </w:r>
      <w:r w:rsidRPr="00A0451C">
        <w:tab/>
        <w:t>Not withstanding anything contained in the contract, procuring officers shall not renew, expand or extend current contracts with suspended their duration or modify them to the advantage of a contractor/firm, unless prior approval of the authority one level above the authority competent to approve the same under the contract is taken for such renewal, modification or extension:</w:t>
      </w:r>
    </w:p>
    <w:p w14:paraId="1297565D" w14:textId="77777777" w:rsidR="00B102E9" w:rsidRPr="00A0451C" w:rsidRDefault="00B102E9" w:rsidP="00B102E9">
      <w:pPr>
        <w:spacing w:line="276" w:lineRule="auto"/>
        <w:ind w:left="142" w:hanging="142"/>
        <w:jc w:val="both"/>
      </w:pPr>
      <w:r w:rsidRPr="00A0451C">
        <w:t xml:space="preserve"> </w:t>
      </w:r>
      <w:r w:rsidRPr="00A0451C">
        <w:tab/>
        <w:t>Provided further that in respect of de-registered contractors/firms, the level of prior approval shall be the state Government.</w:t>
      </w:r>
    </w:p>
    <w:p w14:paraId="52D8E24F" w14:textId="77777777" w:rsidR="00B102E9" w:rsidRDefault="00B102E9" w:rsidP="00B102E9">
      <w:pPr>
        <w:spacing w:line="276" w:lineRule="auto"/>
        <w:ind w:left="993" w:hanging="993"/>
        <w:jc w:val="both"/>
      </w:pPr>
      <w:r w:rsidRPr="00A0451C">
        <w:t>9.8          Termination of contracts, if considered appropriate by procuring officials, shall follow procedure’s as provided for under the contract and other relevant instructions of the Government.</w:t>
      </w:r>
    </w:p>
    <w:p w14:paraId="656ED733" w14:textId="77777777" w:rsidR="00B102E9" w:rsidRDefault="00B102E9" w:rsidP="00B102E9">
      <w:pPr>
        <w:spacing w:line="276" w:lineRule="auto"/>
        <w:ind w:left="993" w:hanging="993"/>
        <w:jc w:val="both"/>
      </w:pPr>
    </w:p>
    <w:p w14:paraId="6842ABF2" w14:textId="77777777" w:rsidR="00B102E9" w:rsidRDefault="00B102E9" w:rsidP="00B102E9">
      <w:pPr>
        <w:spacing w:line="276" w:lineRule="auto"/>
        <w:ind w:left="993" w:hanging="993"/>
        <w:jc w:val="both"/>
      </w:pPr>
    </w:p>
    <w:p w14:paraId="60CB5CBF" w14:textId="019D167E" w:rsidR="00B102E9" w:rsidRPr="00A0451C" w:rsidRDefault="00B102E9" w:rsidP="00B102E9">
      <w:pPr>
        <w:spacing w:line="276" w:lineRule="auto"/>
        <w:ind w:left="993" w:hanging="993"/>
        <w:jc w:val="right"/>
      </w:pPr>
      <w:r>
        <w:t>7</w:t>
      </w:r>
      <w:r w:rsidR="009457BC">
        <w:t>0</w:t>
      </w:r>
    </w:p>
    <w:p w14:paraId="74B1F28F" w14:textId="36409524" w:rsidR="00B102E9" w:rsidRPr="00A0451C" w:rsidRDefault="00B102E9" w:rsidP="00DE3F4E">
      <w:pPr>
        <w:spacing w:line="276" w:lineRule="auto"/>
        <w:ind w:left="1134" w:hanging="1134"/>
        <w:jc w:val="both"/>
      </w:pPr>
      <w:r w:rsidRPr="00A0451C">
        <w:rPr>
          <w:bCs/>
        </w:rPr>
        <w:lastRenderedPageBreak/>
        <w:t xml:space="preserve">10.           Notice of Proposal for demotion of De-Registration ( and Order of Suspension or non-  </w:t>
      </w:r>
      <w:r w:rsidRPr="00A0451C">
        <w:t xml:space="preserve"> </w:t>
      </w:r>
      <w:r w:rsidR="00DE3F4E">
        <w:t xml:space="preserve">  </w:t>
      </w:r>
      <w:r w:rsidRPr="00A0451C">
        <w:t>Demotion of de-registration shall be imitated by the Designated Authority upon receipt of information or proposal by putting a contractor/firm on notice:</w:t>
      </w:r>
    </w:p>
    <w:p w14:paraId="69B35CB8" w14:textId="77777777" w:rsidR="00B102E9" w:rsidRPr="00A0451C" w:rsidRDefault="00B102E9" w:rsidP="00B102E9">
      <w:pPr>
        <w:spacing w:line="276" w:lineRule="auto"/>
        <w:ind w:left="1440" w:hanging="1440"/>
        <w:jc w:val="both"/>
      </w:pPr>
      <w:r w:rsidRPr="00A0451C">
        <w:t>(i)               That demotion or de-registration is being contemplated;</w:t>
      </w:r>
    </w:p>
    <w:p w14:paraId="20F8F9F4" w14:textId="77777777" w:rsidR="00B102E9" w:rsidRPr="00A0451C" w:rsidRDefault="00B102E9" w:rsidP="00B102E9">
      <w:pPr>
        <w:spacing w:line="276" w:lineRule="auto"/>
        <w:ind w:left="993" w:hanging="993"/>
        <w:jc w:val="both"/>
      </w:pPr>
      <w:r w:rsidRPr="00A0451C">
        <w:t>(ii)          Of the reason for proposed demotion or de-registration relied upon under paragraph 7 of these   Procedures for the proposed demotion or de-registration;</w:t>
      </w:r>
    </w:p>
    <w:p w14:paraId="0A99C9D4" w14:textId="79A250D5" w:rsidR="00B102E9" w:rsidRPr="00A0451C" w:rsidRDefault="00B102E9" w:rsidP="00DE3F4E">
      <w:pPr>
        <w:spacing w:line="276" w:lineRule="auto"/>
        <w:ind w:left="1134" w:hanging="1134"/>
        <w:jc w:val="both"/>
      </w:pPr>
      <w:r w:rsidRPr="00A0451C">
        <w:t xml:space="preserve">(iii)         </w:t>
      </w:r>
      <w:r w:rsidR="00DE3F4E">
        <w:t xml:space="preserve"> </w:t>
      </w:r>
      <w:r w:rsidRPr="00A0451C">
        <w:t>Stating the period of demotion of de-registration and the proposed start and end dates for the period of demotion and de-registration;</w:t>
      </w:r>
    </w:p>
    <w:p w14:paraId="48E088BB" w14:textId="57A84998" w:rsidR="00B102E9" w:rsidRPr="00A0451C" w:rsidRDefault="00B102E9" w:rsidP="00B102E9">
      <w:pPr>
        <w:spacing w:line="276" w:lineRule="auto"/>
        <w:ind w:left="993" w:hanging="993"/>
        <w:jc w:val="both"/>
      </w:pPr>
      <w:r w:rsidRPr="00A0451C">
        <w:t xml:space="preserve">(iv)       </w:t>
      </w:r>
      <w:r w:rsidR="00DE3F4E">
        <w:t xml:space="preserve">   </w:t>
      </w:r>
      <w:r w:rsidRPr="00A0451C">
        <w:t>That, within fifteen days of receipt of the notice, the contractor /firm may information and arguments in connection contesting the proposed demotion/de-registration.</w:t>
      </w:r>
    </w:p>
    <w:p w14:paraId="68EA490B" w14:textId="77777777" w:rsidR="00B102E9" w:rsidRPr="00A0451C" w:rsidRDefault="00B102E9" w:rsidP="00B102E9">
      <w:pPr>
        <w:spacing w:line="276" w:lineRule="auto"/>
        <w:ind w:left="993" w:hanging="993"/>
        <w:jc w:val="both"/>
      </w:pPr>
      <w:r w:rsidRPr="00A0451C">
        <w:t>10.2        An order for suspension or non-renewal by the Designated Authority shall afford an opportunity for a post - decisional hearing to the suspended contractor/ firm, including therein:</w:t>
      </w:r>
    </w:p>
    <w:p w14:paraId="7F012666" w14:textId="77777777" w:rsidR="00B102E9" w:rsidRPr="00A0451C" w:rsidRDefault="00B102E9" w:rsidP="00B102E9">
      <w:pPr>
        <w:spacing w:line="276" w:lineRule="auto"/>
        <w:ind w:left="1440" w:hanging="1440"/>
        <w:jc w:val="both"/>
      </w:pPr>
      <w:r w:rsidRPr="00A0451C">
        <w:t>(i)               he fact that suspension had been ordered forthwith:</w:t>
      </w:r>
    </w:p>
    <w:p w14:paraId="6A2B1D79" w14:textId="77777777" w:rsidR="00B102E9" w:rsidRPr="00A0451C" w:rsidRDefault="00B102E9" w:rsidP="00B102E9">
      <w:pPr>
        <w:spacing w:line="276" w:lineRule="auto"/>
        <w:ind w:left="1440" w:hanging="1440"/>
        <w:jc w:val="both"/>
      </w:pPr>
      <w:r w:rsidRPr="00A0451C">
        <w:t>(ii)           Of the reasons for suspension or non-renewal- relied upon under paragraph 7 read with paragraph 8 of these procedures:</w:t>
      </w:r>
    </w:p>
    <w:p w14:paraId="1316A611" w14:textId="77777777" w:rsidR="00B102E9" w:rsidRPr="00A0451C" w:rsidRDefault="00B102E9" w:rsidP="00B102E9">
      <w:pPr>
        <w:spacing w:line="276" w:lineRule="auto"/>
        <w:ind w:left="1440" w:hanging="1440"/>
        <w:jc w:val="both"/>
      </w:pPr>
      <w:r w:rsidRPr="00A0451C">
        <w:t>(iii) Stating the period of suspension or non-renewal with proposed effective end dates;</w:t>
      </w:r>
    </w:p>
    <w:p w14:paraId="66ED9E5C" w14:textId="77777777" w:rsidR="00B102E9" w:rsidRPr="00A0451C" w:rsidRDefault="00B102E9" w:rsidP="00B102E9">
      <w:pPr>
        <w:spacing w:line="276" w:lineRule="auto"/>
        <w:ind w:left="1440" w:hanging="1440"/>
        <w:jc w:val="both"/>
      </w:pPr>
      <w:r w:rsidRPr="00A0451C">
        <w:t>(iv) Advising that suspension or non-renewal is effective only in respect of state agencies</w:t>
      </w:r>
    </w:p>
    <w:p w14:paraId="44E11480" w14:textId="77777777" w:rsidR="00B102E9" w:rsidRPr="00A0451C" w:rsidRDefault="00B102E9" w:rsidP="00B102E9">
      <w:pPr>
        <w:spacing w:line="276" w:lineRule="auto"/>
        <w:ind w:left="1440" w:hanging="1440"/>
        <w:jc w:val="both"/>
      </w:pPr>
      <w:r w:rsidRPr="00A0451C">
        <w:t>(v) That, within fifteen days of receipt of the notice, the entity may submit in writing, either in person or through a representative, information and arguments in connection contesting the suspension or non-renewal.</w:t>
      </w:r>
    </w:p>
    <w:p w14:paraId="09DC4D9E" w14:textId="77777777" w:rsidR="00B102E9" w:rsidRPr="00A0451C" w:rsidRDefault="00B102E9" w:rsidP="00B102E9">
      <w:pPr>
        <w:spacing w:line="360" w:lineRule="auto"/>
        <w:ind w:left="1440" w:hanging="1440"/>
        <w:jc w:val="both"/>
        <w:rPr>
          <w:bCs/>
        </w:rPr>
      </w:pPr>
      <w:r w:rsidRPr="00A0451C">
        <w:rPr>
          <w:bCs/>
        </w:rPr>
        <w:t>11. Final Order for Demotion/De-Registratin</w:t>
      </w:r>
    </w:p>
    <w:p w14:paraId="639A5514" w14:textId="77777777" w:rsidR="00B102E9" w:rsidRPr="00A0451C" w:rsidRDefault="00B102E9" w:rsidP="00B102E9">
      <w:pPr>
        <w:spacing w:line="276" w:lineRule="auto"/>
        <w:ind w:left="1440" w:hanging="1440"/>
        <w:jc w:val="both"/>
        <w:rPr>
          <w:w w:val="107"/>
        </w:rPr>
      </w:pPr>
      <w:r w:rsidRPr="00A0451C">
        <w:rPr>
          <w:w w:val="107"/>
        </w:rPr>
        <w:t xml:space="preserve">11.1 </w:t>
      </w:r>
      <w:r w:rsidRPr="00A0451C">
        <w:rPr>
          <w:w w:val="107"/>
        </w:rPr>
        <w:tab/>
        <w:t>if the Designated Authority decides to issue a final order of demotion or de-registration, whether after the issue of an initial order of suspension or non-renewal or otherwise after issue of notice of proposed demotion or de-registration, the contractor/firm concerned shall expeditiously be given notice of such final order.</w:t>
      </w:r>
    </w:p>
    <w:p w14:paraId="32BEC053" w14:textId="77777777" w:rsidR="00B102E9" w:rsidRPr="00A0451C" w:rsidRDefault="00B102E9" w:rsidP="00B102E9">
      <w:pPr>
        <w:spacing w:line="276" w:lineRule="auto"/>
        <w:ind w:left="1440" w:hanging="1440"/>
        <w:jc w:val="both"/>
        <w:rPr>
          <w:w w:val="107"/>
        </w:rPr>
      </w:pPr>
      <w:r w:rsidRPr="00A0451C">
        <w:rPr>
          <w:w w:val="107"/>
        </w:rPr>
        <w:t xml:space="preserve"> (i) </w:t>
      </w:r>
      <w:r w:rsidRPr="00A0451C">
        <w:rPr>
          <w:w w:val="107"/>
        </w:rPr>
        <w:tab/>
        <w:t>Referring to the notice(s) of the order of suspension or non-renewal, if any and notice of proposed demotion or de-registration.</w:t>
      </w:r>
    </w:p>
    <w:p w14:paraId="5AE504BF" w14:textId="77777777" w:rsidR="00B102E9" w:rsidRPr="00A0451C" w:rsidRDefault="00B102E9" w:rsidP="00B102E9">
      <w:pPr>
        <w:spacing w:line="276" w:lineRule="auto"/>
        <w:ind w:left="1440" w:hanging="1440"/>
        <w:jc w:val="both"/>
        <w:rPr>
          <w:w w:val="107"/>
        </w:rPr>
      </w:pPr>
      <w:r w:rsidRPr="00A0451C">
        <w:rPr>
          <w:w w:val="107"/>
        </w:rPr>
        <w:t xml:space="preserve"> (ii) </w:t>
      </w:r>
      <w:r w:rsidRPr="00A0451C">
        <w:rPr>
          <w:w w:val="107"/>
        </w:rPr>
        <w:tab/>
        <w:t>Specifying the reason for demotion or de-registration; and</w:t>
      </w:r>
    </w:p>
    <w:p w14:paraId="1EF3F000" w14:textId="77777777" w:rsidR="00B102E9" w:rsidRPr="00A0451C" w:rsidRDefault="00B102E9" w:rsidP="00B102E9">
      <w:pPr>
        <w:spacing w:line="276" w:lineRule="auto"/>
        <w:ind w:left="1440" w:hanging="1440"/>
        <w:jc w:val="both"/>
        <w:rPr>
          <w:w w:val="107"/>
        </w:rPr>
      </w:pPr>
      <w:r w:rsidRPr="00A0451C">
        <w:rPr>
          <w:w w:val="107"/>
        </w:rPr>
        <w:t xml:space="preserve"> (iii) </w:t>
      </w:r>
      <w:r w:rsidRPr="00A0451C">
        <w:rPr>
          <w:w w:val="107"/>
        </w:rPr>
        <w:tab/>
        <w:t>Starting the period of demotion or de-registration including effective start and end dates.</w:t>
      </w:r>
    </w:p>
    <w:p w14:paraId="0F4AF6F6" w14:textId="77777777" w:rsidR="00B102E9" w:rsidRPr="00A0451C" w:rsidRDefault="00B102E9" w:rsidP="00B102E9">
      <w:pPr>
        <w:spacing w:line="276" w:lineRule="auto"/>
        <w:ind w:left="1440" w:hanging="1440"/>
        <w:jc w:val="both"/>
        <w:rPr>
          <w:w w:val="107"/>
        </w:rPr>
      </w:pPr>
      <w:r w:rsidRPr="00A0451C">
        <w:rPr>
          <w:w w:val="107"/>
        </w:rPr>
        <w:t xml:space="preserve">11.2 </w:t>
      </w:r>
      <w:r w:rsidRPr="00A0451C">
        <w:rPr>
          <w:w w:val="107"/>
        </w:rPr>
        <w:tab/>
        <w:t xml:space="preserve">if pursuant to the notice of demotion or de-registration, final orders of demotion or de-registration are not imposed, the Designated Authority shall promptly notify the contractor/firm by speed post or by registered post (acknowledgment due), in addition to the manner of publication specified under these procedures. </w:t>
      </w:r>
    </w:p>
    <w:p w14:paraId="49F0EF5E" w14:textId="77777777" w:rsidR="00B102E9" w:rsidRPr="00A0451C" w:rsidRDefault="00B102E9" w:rsidP="00B102E9">
      <w:pPr>
        <w:spacing w:line="276" w:lineRule="auto"/>
        <w:ind w:left="1440" w:hanging="1440"/>
        <w:jc w:val="both"/>
        <w:rPr>
          <w:w w:val="107"/>
        </w:rPr>
      </w:pPr>
    </w:p>
    <w:p w14:paraId="3B1BC53C" w14:textId="77777777" w:rsidR="00B102E9" w:rsidRDefault="00B102E9" w:rsidP="00B102E9">
      <w:pPr>
        <w:spacing w:line="276" w:lineRule="auto"/>
        <w:ind w:left="1418" w:hanging="1418"/>
        <w:jc w:val="both"/>
        <w:rPr>
          <w:w w:val="107"/>
        </w:rPr>
      </w:pPr>
      <w:r w:rsidRPr="00A0451C">
        <w:rPr>
          <w:w w:val="107"/>
        </w:rPr>
        <w:t xml:space="preserve">11.3 </w:t>
      </w:r>
      <w:r w:rsidRPr="00A0451C">
        <w:rPr>
          <w:w w:val="107"/>
        </w:rPr>
        <w:tab/>
        <w:t>Upon completion of the period of de-registration or demotion, a de-registration contractor/firm that has been de-registration or demoted, as well as a contractor/firm whose registration has not been renewed under these procedures shall need to make a fresh application of enlistment or empanelment as a registration of contractor/firms.</w:t>
      </w:r>
    </w:p>
    <w:p w14:paraId="336A71B4" w14:textId="4C059E26" w:rsidR="00B102E9" w:rsidRPr="00A0451C" w:rsidRDefault="00B102E9" w:rsidP="00B102E9">
      <w:pPr>
        <w:spacing w:line="276" w:lineRule="auto"/>
        <w:ind w:left="1418" w:hanging="1418"/>
        <w:jc w:val="right"/>
        <w:rPr>
          <w:w w:val="107"/>
        </w:rPr>
      </w:pPr>
      <w:r>
        <w:rPr>
          <w:w w:val="107"/>
        </w:rPr>
        <w:t>7</w:t>
      </w:r>
      <w:r w:rsidR="009457BC">
        <w:rPr>
          <w:w w:val="107"/>
        </w:rPr>
        <w:t>1</w:t>
      </w:r>
    </w:p>
    <w:p w14:paraId="1598D73E" w14:textId="77777777" w:rsidR="00B102E9" w:rsidRDefault="00B102E9" w:rsidP="00B102E9">
      <w:pPr>
        <w:spacing w:line="276" w:lineRule="auto"/>
        <w:ind w:left="1440" w:hanging="1440"/>
        <w:jc w:val="both"/>
        <w:rPr>
          <w:w w:val="107"/>
        </w:rPr>
      </w:pPr>
      <w:r w:rsidRPr="00A0451C">
        <w:rPr>
          <w:w w:val="107"/>
        </w:rPr>
        <w:lastRenderedPageBreak/>
        <w:t>12. Period of Demotion, De-Registration, Suspension and Non-Renewal</w:t>
      </w:r>
    </w:p>
    <w:p w14:paraId="238618A0" w14:textId="77777777" w:rsidR="00B102E9" w:rsidRPr="00A0451C" w:rsidRDefault="00B102E9" w:rsidP="00B102E9">
      <w:pPr>
        <w:spacing w:line="276" w:lineRule="auto"/>
        <w:ind w:left="540" w:hanging="540"/>
        <w:jc w:val="both"/>
        <w:rPr>
          <w:w w:val="107"/>
        </w:rPr>
      </w:pPr>
      <w:r w:rsidRPr="00A0451C">
        <w:rPr>
          <w:w w:val="107"/>
        </w:rPr>
        <w:t>12.1 Demotion and de-registration shall be for a period, commensurate with the seriousness of the reason(s), but not less than two years and not more than ten years in any case, including subsequent extension of demotion or de-registration order, if any;</w:t>
      </w:r>
    </w:p>
    <w:p w14:paraId="6A6B8751" w14:textId="77777777" w:rsidR="00B102E9" w:rsidRPr="00A0451C" w:rsidRDefault="00B102E9" w:rsidP="00B102E9">
      <w:pPr>
        <w:spacing w:line="276" w:lineRule="auto"/>
        <w:ind w:left="540"/>
        <w:jc w:val="both"/>
        <w:rPr>
          <w:w w:val="107"/>
        </w:rPr>
      </w:pPr>
      <w:r w:rsidRPr="00A0451C">
        <w:rPr>
          <w:w w:val="107"/>
        </w:rPr>
        <w:t xml:space="preserve"> Provided that in case the period of demotion for an entity is less than the remaining period of registration, the order of demotion shall have the effect of restricting the renewal of registration or re-registration upon completion of registraion to the demoted class for the balance period of demotion;</w:t>
      </w:r>
    </w:p>
    <w:p w14:paraId="3A331C6C" w14:textId="77777777" w:rsidR="00B102E9" w:rsidRPr="00A0451C" w:rsidRDefault="00B102E9" w:rsidP="00B102E9">
      <w:pPr>
        <w:spacing w:line="276" w:lineRule="auto"/>
        <w:ind w:left="540" w:hanging="540"/>
        <w:jc w:val="both"/>
        <w:rPr>
          <w:w w:val="107"/>
        </w:rPr>
      </w:pPr>
      <w:r w:rsidRPr="00A0451C">
        <w:rPr>
          <w:w w:val="107"/>
        </w:rPr>
        <w:t>12.2 The period of suspension shall not exceed one year from the date of issue of the orders for suspension.</w:t>
      </w:r>
    </w:p>
    <w:p w14:paraId="55D62796" w14:textId="77777777" w:rsidR="00B102E9" w:rsidRPr="00A0451C" w:rsidRDefault="00B102E9" w:rsidP="00B102E9">
      <w:pPr>
        <w:spacing w:line="276" w:lineRule="auto"/>
        <w:ind w:left="540" w:hanging="540"/>
        <w:jc w:val="both"/>
        <w:rPr>
          <w:w w:val="107"/>
        </w:rPr>
      </w:pPr>
      <w:r w:rsidRPr="00A0451C">
        <w:rPr>
          <w:w w:val="107"/>
        </w:rPr>
        <w:t>12.3 If suspension precedes a demotion or de-registration, the suspension period shall be included in determining the total demotion or de-registration period.</w:t>
      </w:r>
    </w:p>
    <w:p w14:paraId="13B982DB" w14:textId="77777777" w:rsidR="00B102E9" w:rsidRPr="00A0451C" w:rsidRDefault="00B102E9" w:rsidP="00B102E9">
      <w:pPr>
        <w:spacing w:line="276" w:lineRule="auto"/>
        <w:ind w:left="540" w:hanging="540"/>
        <w:jc w:val="both"/>
        <w:rPr>
          <w:w w:val="107"/>
        </w:rPr>
      </w:pPr>
      <w:r w:rsidRPr="00A0451C">
        <w:rPr>
          <w:w w:val="107"/>
        </w:rPr>
        <w:t>12.4 The Designated Authority may extend the demotion, non-renewal or de-registration for an additional period within the cumulative maximum permissible period of ten years, if it determines that an extension is necessary to protect government or public interest. However, demotion, non-renewal or de-registration may not be extended solely on the basis of the facts and circumstances upon which the initial order were issued. If demotion, non-renewal or de-registration for an additional period is considered necessary, the procedure prescribed under paragraph 10 of these procedures shall be following for such extension.</w:t>
      </w:r>
    </w:p>
    <w:p w14:paraId="4EDDCB79" w14:textId="77777777" w:rsidR="00B102E9" w:rsidRPr="00A0451C" w:rsidRDefault="00B102E9" w:rsidP="00B102E9">
      <w:pPr>
        <w:spacing w:line="276" w:lineRule="auto"/>
        <w:ind w:left="540" w:hanging="540"/>
        <w:jc w:val="both"/>
        <w:rPr>
          <w:bCs/>
          <w:w w:val="107"/>
        </w:rPr>
      </w:pPr>
      <w:r w:rsidRPr="00A0451C">
        <w:rPr>
          <w:w w:val="107"/>
        </w:rPr>
        <w:t xml:space="preserve">12.5 </w:t>
      </w:r>
      <w:r w:rsidRPr="00A0451C">
        <w:rPr>
          <w:bCs/>
          <w:w w:val="107"/>
        </w:rPr>
        <w:t>The Appellate Authority may reduce the period of demotion, non-renewal, suspension or de-registration, at the affected contractor/firm’s request, supported by documentation if it is satisfied upon examination of all facts and circumstances of the case, including all of the following:-</w:t>
      </w:r>
    </w:p>
    <w:p w14:paraId="2DD3B87A" w14:textId="77777777" w:rsidR="00B102E9" w:rsidRPr="00A0451C" w:rsidRDefault="00B102E9" w:rsidP="00B102E9">
      <w:pPr>
        <w:spacing w:line="360" w:lineRule="auto"/>
        <w:ind w:left="540" w:hanging="540"/>
        <w:jc w:val="both"/>
        <w:rPr>
          <w:bCs/>
          <w:w w:val="107"/>
        </w:rPr>
      </w:pPr>
      <w:r w:rsidRPr="00A0451C">
        <w:rPr>
          <w:bCs/>
          <w:w w:val="107"/>
        </w:rPr>
        <w:t xml:space="preserve"> (i) </w:t>
      </w:r>
      <w:r w:rsidRPr="00A0451C">
        <w:rPr>
          <w:bCs/>
          <w:w w:val="107"/>
        </w:rPr>
        <w:tab/>
        <w:t>That such reduction shall be in government or public interest;</w:t>
      </w:r>
    </w:p>
    <w:p w14:paraId="2E58D9CB" w14:textId="77777777" w:rsidR="00B102E9" w:rsidRPr="00A0451C" w:rsidRDefault="00B102E9" w:rsidP="00B102E9">
      <w:pPr>
        <w:spacing w:line="360" w:lineRule="auto"/>
        <w:ind w:left="540" w:hanging="540"/>
        <w:jc w:val="both"/>
        <w:rPr>
          <w:bCs/>
          <w:w w:val="107"/>
        </w:rPr>
      </w:pPr>
      <w:r w:rsidRPr="00A0451C">
        <w:rPr>
          <w:bCs/>
          <w:w w:val="107"/>
        </w:rPr>
        <w:t xml:space="preserve"> (ii) </w:t>
      </w:r>
      <w:r w:rsidRPr="00A0451C">
        <w:rPr>
          <w:bCs/>
          <w:w w:val="107"/>
        </w:rPr>
        <w:tab/>
        <w:t>That such reduction shall be appropriate for seasons such as newly discovered material evidence, and/or reversal of the facts, circumstances, enquiry, investigation, conviction or judgment, if any upon which the original debarment or suspension was based; and</w:t>
      </w:r>
    </w:p>
    <w:p w14:paraId="21A80070" w14:textId="77777777" w:rsidR="00B102E9" w:rsidRPr="00A0451C" w:rsidRDefault="00B102E9" w:rsidP="00B102E9">
      <w:pPr>
        <w:spacing w:line="360" w:lineRule="auto"/>
        <w:ind w:left="540" w:hanging="540"/>
        <w:jc w:val="both"/>
        <w:rPr>
          <w:bCs/>
          <w:w w:val="107"/>
        </w:rPr>
      </w:pPr>
      <w:r w:rsidRPr="00A0451C">
        <w:rPr>
          <w:bCs/>
          <w:w w:val="107"/>
        </w:rPr>
        <w:t xml:space="preserve"> (iii) That the contractor/firm, subsequent to demotion, non-renewal, de-registration or suspension, has put in place sufficient remedial measures, including compliance mechanisms, effective standards of conduct and other internal control systems that are relevant to facts and circumstances of the case.</w:t>
      </w:r>
    </w:p>
    <w:p w14:paraId="45258B4C" w14:textId="77777777" w:rsidR="00B102E9" w:rsidRPr="00A0451C" w:rsidRDefault="00B102E9" w:rsidP="00B102E9">
      <w:pPr>
        <w:spacing w:line="360" w:lineRule="auto"/>
        <w:ind w:left="567" w:hanging="567"/>
        <w:jc w:val="both"/>
        <w:rPr>
          <w:bCs/>
          <w:w w:val="107"/>
        </w:rPr>
      </w:pPr>
      <w:r w:rsidRPr="00A0451C">
        <w:rPr>
          <w:bCs/>
          <w:w w:val="107"/>
        </w:rPr>
        <w:t>12.6 Except in case falling under paragraph 12.5(ii) above, reconsideration requests shall not be entertained period to two years from the date of demotion, suspension, non-renewal or de-registration.</w:t>
      </w:r>
    </w:p>
    <w:p w14:paraId="4C5DCECE" w14:textId="77777777" w:rsidR="00B102E9" w:rsidRPr="00A0451C" w:rsidRDefault="00B102E9" w:rsidP="00B102E9">
      <w:pPr>
        <w:ind w:left="1440" w:hanging="1440"/>
        <w:jc w:val="both"/>
        <w:rPr>
          <w:bCs/>
          <w:w w:val="107"/>
        </w:rPr>
      </w:pPr>
      <w:r w:rsidRPr="00A0451C">
        <w:rPr>
          <w:bCs/>
          <w:w w:val="107"/>
        </w:rPr>
        <w:t>13. Affiliates and Anti-Circumvention</w:t>
      </w:r>
    </w:p>
    <w:p w14:paraId="45D399C4" w14:textId="77777777" w:rsidR="00B102E9" w:rsidRDefault="00B102E9" w:rsidP="00B102E9">
      <w:pPr>
        <w:ind w:left="1440" w:hanging="1440"/>
        <w:jc w:val="both"/>
        <w:rPr>
          <w:bCs/>
          <w:w w:val="107"/>
        </w:rPr>
      </w:pPr>
      <w:r w:rsidRPr="00A0451C">
        <w:rPr>
          <w:bCs/>
          <w:w w:val="107"/>
        </w:rPr>
        <w:t xml:space="preserve">13.1 </w:t>
      </w:r>
      <w:r w:rsidRPr="00A0451C">
        <w:rPr>
          <w:bCs/>
          <w:w w:val="107"/>
        </w:rPr>
        <w:tab/>
        <w:t>Demotion, non-renewal, de-registration and suspension shall always, by implication, extend to ‘affiliates’ of a demoted or non-renewal or de-registration or suspended contractor/firm.</w:t>
      </w:r>
    </w:p>
    <w:p w14:paraId="61BEC161" w14:textId="77777777" w:rsidR="00B102E9" w:rsidRDefault="00B102E9" w:rsidP="00B102E9">
      <w:pPr>
        <w:ind w:left="1440" w:hanging="1440"/>
        <w:jc w:val="both"/>
        <w:rPr>
          <w:bCs/>
          <w:w w:val="107"/>
        </w:rPr>
      </w:pPr>
    </w:p>
    <w:p w14:paraId="6E0D8386" w14:textId="6A2CCABA" w:rsidR="00B102E9" w:rsidRPr="00A0451C" w:rsidRDefault="00B102E9" w:rsidP="00B102E9">
      <w:pPr>
        <w:ind w:left="1440" w:hanging="1440"/>
        <w:jc w:val="right"/>
        <w:rPr>
          <w:bCs/>
          <w:w w:val="107"/>
        </w:rPr>
      </w:pPr>
      <w:r>
        <w:rPr>
          <w:bCs/>
          <w:w w:val="107"/>
        </w:rPr>
        <w:t>7</w:t>
      </w:r>
      <w:r w:rsidR="009457BC">
        <w:rPr>
          <w:bCs/>
          <w:w w:val="107"/>
        </w:rPr>
        <w:t>2</w:t>
      </w:r>
    </w:p>
    <w:p w14:paraId="177B8AFE" w14:textId="77777777" w:rsidR="00B102E9" w:rsidRPr="00A0451C" w:rsidRDefault="00B102E9" w:rsidP="00B102E9">
      <w:pPr>
        <w:ind w:left="1440" w:hanging="1440"/>
        <w:jc w:val="both"/>
        <w:rPr>
          <w:bCs/>
          <w:w w:val="107"/>
        </w:rPr>
      </w:pPr>
      <w:r w:rsidRPr="00A0451C">
        <w:rPr>
          <w:bCs/>
          <w:w w:val="107"/>
        </w:rPr>
        <w:lastRenderedPageBreak/>
        <w:t xml:space="preserve">13.2 </w:t>
      </w:r>
      <w:r w:rsidRPr="00A0451C">
        <w:rPr>
          <w:bCs/>
          <w:w w:val="107"/>
        </w:rPr>
        <w:tab/>
        <w:t>The demoted, non-renewal, de-registered or suspended contractor/firm and another entity to which such orders can extend shall be presumed to be ‘affiliates’ for the purpose of these procedures if:-</w:t>
      </w:r>
    </w:p>
    <w:p w14:paraId="798FE78B" w14:textId="77777777" w:rsidR="00B102E9" w:rsidRPr="00A0451C" w:rsidRDefault="00B102E9" w:rsidP="00B102E9">
      <w:pPr>
        <w:ind w:left="1440" w:hanging="1440"/>
        <w:jc w:val="both"/>
        <w:rPr>
          <w:bCs/>
          <w:w w:val="107"/>
        </w:rPr>
      </w:pPr>
      <w:r w:rsidRPr="00A0451C">
        <w:rPr>
          <w:bCs/>
          <w:w w:val="107"/>
        </w:rPr>
        <w:t xml:space="preserve"> (i)</w:t>
      </w:r>
      <w:r w:rsidRPr="00A0451C">
        <w:rPr>
          <w:bCs/>
          <w:w w:val="107"/>
        </w:rPr>
        <w:tab/>
        <w:t>If either one controls, or has the power to control the other; or</w:t>
      </w:r>
    </w:p>
    <w:p w14:paraId="20B2C552" w14:textId="77777777" w:rsidR="00B102E9" w:rsidRPr="00A0451C" w:rsidRDefault="00B102E9" w:rsidP="00B102E9">
      <w:pPr>
        <w:ind w:left="1440" w:hanging="1440"/>
        <w:jc w:val="both"/>
        <w:rPr>
          <w:bCs/>
          <w:w w:val="107"/>
        </w:rPr>
      </w:pPr>
      <w:r w:rsidRPr="00A0451C">
        <w:rPr>
          <w:bCs/>
          <w:w w:val="107"/>
        </w:rPr>
        <w:t xml:space="preserve"> (ii) </w:t>
      </w:r>
      <w:r w:rsidRPr="00A0451C">
        <w:rPr>
          <w:bCs/>
          <w:w w:val="107"/>
        </w:rPr>
        <w:tab/>
        <w:t>A third party controls, or has the power to control both.</w:t>
      </w:r>
    </w:p>
    <w:p w14:paraId="05489E27" w14:textId="77777777" w:rsidR="00B102E9" w:rsidRPr="00A0451C" w:rsidRDefault="00B102E9" w:rsidP="00B102E9">
      <w:pPr>
        <w:ind w:left="1440" w:hanging="1440"/>
        <w:jc w:val="both"/>
        <w:rPr>
          <w:bCs/>
          <w:w w:val="107"/>
        </w:rPr>
      </w:pPr>
      <w:r w:rsidRPr="00A0451C">
        <w:rPr>
          <w:bCs/>
          <w:w w:val="107"/>
        </w:rPr>
        <w:t xml:space="preserve"> 13.3 </w:t>
      </w:r>
      <w:r w:rsidRPr="00A0451C">
        <w:rPr>
          <w:bCs/>
          <w:w w:val="107"/>
        </w:rPr>
        <w:tab/>
        <w:t>Indices of control include, but are not limited to, interlocking management or ownership, identity of interests amongst employees, owners or members, or shared facilities.</w:t>
      </w:r>
    </w:p>
    <w:p w14:paraId="4DE7FCF5" w14:textId="77777777" w:rsidR="00B102E9" w:rsidRPr="00A0451C" w:rsidRDefault="00B102E9" w:rsidP="00B102E9">
      <w:pPr>
        <w:ind w:left="1440" w:hanging="1440"/>
        <w:jc w:val="both"/>
        <w:rPr>
          <w:bCs/>
          <w:w w:val="107"/>
        </w:rPr>
      </w:pPr>
      <w:r w:rsidRPr="00A0451C">
        <w:rPr>
          <w:bCs/>
          <w:w w:val="107"/>
        </w:rPr>
        <w:t xml:space="preserve">13.4 </w:t>
      </w:r>
      <w:r w:rsidRPr="00A0451C">
        <w:rPr>
          <w:bCs/>
          <w:w w:val="107"/>
        </w:rPr>
        <w:tab/>
        <w:t>Particular care needs to be taken by procuring officers to ensure that a demoted or non-renewed or de-registered or suspended contractor/firm does not transact contracts or agreements under a different name or division, either through a transfer of assets of a demoted, non-renewed, de-registered, or suspended contractor/firm to another legal entity or otherwise.</w:t>
      </w:r>
    </w:p>
    <w:p w14:paraId="57E02515" w14:textId="77777777" w:rsidR="00B102E9" w:rsidRPr="00A0451C" w:rsidRDefault="00B102E9" w:rsidP="00B102E9">
      <w:pPr>
        <w:ind w:left="1440" w:hanging="1440"/>
        <w:jc w:val="both"/>
        <w:rPr>
          <w:bCs/>
          <w:w w:val="107"/>
        </w:rPr>
      </w:pPr>
      <w:r w:rsidRPr="00A0451C">
        <w:rPr>
          <w:bCs/>
          <w:w w:val="107"/>
        </w:rPr>
        <w:t xml:space="preserve">14. </w:t>
      </w:r>
      <w:r w:rsidRPr="00A0451C">
        <w:rPr>
          <w:bCs/>
          <w:w w:val="107"/>
        </w:rPr>
        <w:tab/>
        <w:t>Consolidated list of Demoted, Non-renewed, De-Registered and Suspended Contractors/Firms</w:t>
      </w:r>
    </w:p>
    <w:p w14:paraId="4CFB8DEA" w14:textId="77777777" w:rsidR="00B102E9" w:rsidRPr="00A0451C" w:rsidRDefault="00B102E9" w:rsidP="00B102E9">
      <w:pPr>
        <w:ind w:left="1440" w:hanging="1440"/>
        <w:jc w:val="both"/>
        <w:rPr>
          <w:bCs/>
          <w:w w:val="107"/>
        </w:rPr>
      </w:pPr>
      <w:r w:rsidRPr="00A0451C">
        <w:rPr>
          <w:bCs/>
          <w:w w:val="107"/>
        </w:rPr>
        <w:t xml:space="preserve">14.1 </w:t>
      </w:r>
      <w:r w:rsidRPr="00A0451C">
        <w:rPr>
          <w:bCs/>
          <w:w w:val="107"/>
        </w:rPr>
        <w:tab/>
        <w:t>A nodal officer specifically notified by the government shall ensure that an updated list of demoted, non-renewed, de-registered and suspended entities, as informed by the Designated Authority, is always maintained on the official website of the unified Registration system.</w:t>
      </w:r>
    </w:p>
    <w:p w14:paraId="69802A70" w14:textId="77777777" w:rsidR="00B102E9" w:rsidRPr="00A0451C" w:rsidRDefault="00B102E9" w:rsidP="00B102E9">
      <w:pPr>
        <w:ind w:left="1440" w:hanging="1440"/>
        <w:jc w:val="both"/>
        <w:rPr>
          <w:bCs/>
          <w:w w:val="107"/>
        </w:rPr>
      </w:pPr>
      <w:r w:rsidRPr="00A0451C">
        <w:rPr>
          <w:bCs/>
          <w:w w:val="107"/>
        </w:rPr>
        <w:t xml:space="preserve">14.2 </w:t>
      </w:r>
      <w:r w:rsidRPr="00A0451C">
        <w:rPr>
          <w:bCs/>
          <w:w w:val="107"/>
        </w:rPr>
        <w:tab/>
        <w:t>In particular, such nodal officer shall be responsible for:-</w:t>
      </w:r>
    </w:p>
    <w:p w14:paraId="74E9021F" w14:textId="77777777" w:rsidR="00B102E9" w:rsidRPr="00A0451C" w:rsidRDefault="00B102E9" w:rsidP="00B102E9">
      <w:pPr>
        <w:ind w:left="1440" w:hanging="1440"/>
        <w:jc w:val="both"/>
        <w:rPr>
          <w:bCs/>
          <w:w w:val="107"/>
        </w:rPr>
      </w:pPr>
      <w:r w:rsidRPr="00A0451C">
        <w:rPr>
          <w:bCs/>
          <w:w w:val="107"/>
        </w:rPr>
        <w:t xml:space="preserve"> (i) </w:t>
      </w:r>
      <w:r w:rsidRPr="00A0451C">
        <w:rPr>
          <w:bCs/>
          <w:w w:val="107"/>
        </w:rPr>
        <w:tab/>
        <w:t>Compiling and maintaining a current, consolidated and searchable list of all demoted, non-renewed, de-registered or suspended entities (including their known affiliates), complete in all respects such as scope, period and coverage of orders of demotion, de-registration, non-renewal or suspension; and</w:t>
      </w:r>
    </w:p>
    <w:p w14:paraId="2A034DA2" w14:textId="77777777" w:rsidR="00B102E9" w:rsidRPr="00A0451C" w:rsidRDefault="00B102E9" w:rsidP="00B102E9">
      <w:pPr>
        <w:ind w:left="1440" w:hanging="1440"/>
        <w:jc w:val="both"/>
        <w:rPr>
          <w:bCs/>
          <w:w w:val="107"/>
        </w:rPr>
      </w:pPr>
      <w:r w:rsidRPr="00A0451C">
        <w:rPr>
          <w:bCs/>
          <w:w w:val="107"/>
        </w:rPr>
        <w:t xml:space="preserve"> (ii) </w:t>
      </w:r>
      <w:r w:rsidRPr="00A0451C">
        <w:rPr>
          <w:bCs/>
          <w:w w:val="107"/>
        </w:rPr>
        <w:tab/>
        <w:t>Providing within such list the name and telephone number of Designated Authorities and Appellate Authority; and Providing within such list the official contact person responsible for its maintenance and distribution.</w:t>
      </w:r>
    </w:p>
    <w:p w14:paraId="5BC608C1" w14:textId="77777777" w:rsidR="00B102E9" w:rsidRPr="00A0451C" w:rsidRDefault="00B102E9" w:rsidP="00B102E9">
      <w:pPr>
        <w:ind w:left="1440" w:hanging="1440"/>
        <w:jc w:val="both"/>
        <w:rPr>
          <w:bCs/>
          <w:w w:val="107"/>
        </w:rPr>
      </w:pPr>
      <w:r w:rsidRPr="00A0451C">
        <w:rPr>
          <w:bCs/>
          <w:w w:val="107"/>
        </w:rPr>
        <w:t xml:space="preserve">15. </w:t>
      </w:r>
      <w:r w:rsidRPr="00A0451C">
        <w:rPr>
          <w:bCs/>
          <w:w w:val="107"/>
        </w:rPr>
        <w:tab/>
        <w:t>Responsibilities of Procuring Officials</w:t>
      </w:r>
    </w:p>
    <w:p w14:paraId="574ACA33" w14:textId="77777777" w:rsidR="00B102E9" w:rsidRPr="00A0451C" w:rsidRDefault="00B102E9" w:rsidP="00B102E9">
      <w:pPr>
        <w:ind w:left="1440" w:hanging="1440"/>
        <w:jc w:val="both"/>
        <w:rPr>
          <w:bCs/>
          <w:w w:val="107"/>
        </w:rPr>
      </w:pPr>
      <w:r w:rsidRPr="00A0451C">
        <w:rPr>
          <w:bCs/>
          <w:w w:val="107"/>
        </w:rPr>
        <w:t xml:space="preserve">15.1 </w:t>
      </w:r>
      <w:r w:rsidRPr="00A0451C">
        <w:rPr>
          <w:bCs/>
          <w:w w:val="107"/>
        </w:rPr>
        <w:tab/>
        <w:t>Procuring officials of the state agencies of the Government shall ensure full compliance with the provision of these procedures, and shall be responsible in particular, for the following;</w:t>
      </w:r>
    </w:p>
    <w:p w14:paraId="6B3BEA8E" w14:textId="77777777" w:rsidR="00B102E9" w:rsidRPr="00A0451C" w:rsidRDefault="00B102E9" w:rsidP="00B102E9">
      <w:pPr>
        <w:ind w:left="1440" w:hanging="1440"/>
        <w:jc w:val="both"/>
        <w:rPr>
          <w:bCs/>
          <w:w w:val="107"/>
        </w:rPr>
      </w:pPr>
      <w:r w:rsidRPr="00A0451C">
        <w:rPr>
          <w:bCs/>
          <w:w w:val="107"/>
        </w:rPr>
        <w:t xml:space="preserve"> (i) </w:t>
      </w:r>
      <w:r w:rsidRPr="00A0451C">
        <w:rPr>
          <w:bCs/>
          <w:w w:val="107"/>
        </w:rPr>
        <w:tab/>
        <w:t>That appropriate procedures are established to implement the substantive and procedural aspects of these procedures;</w:t>
      </w:r>
    </w:p>
    <w:p w14:paraId="74A2363B" w14:textId="77777777" w:rsidR="00B102E9" w:rsidRPr="00A0451C" w:rsidRDefault="00B102E9" w:rsidP="00B102E9">
      <w:pPr>
        <w:ind w:left="1440" w:hanging="1440"/>
        <w:jc w:val="both"/>
        <w:rPr>
          <w:bCs/>
          <w:w w:val="107"/>
        </w:rPr>
      </w:pPr>
      <w:r w:rsidRPr="00A0451C">
        <w:rPr>
          <w:bCs/>
          <w:w w:val="107"/>
        </w:rPr>
        <w:t xml:space="preserve"> (ii) </w:t>
      </w:r>
      <w:r w:rsidRPr="00A0451C">
        <w:rPr>
          <w:bCs/>
          <w:w w:val="107"/>
        </w:rPr>
        <w:tab/>
        <w:t>That their action are coordinated with internal and external agencies and offices so as to enable receipt of prompt information relevant to potential breaches of entities obligations that may require cases to be placed before Designated Authorities for their consideration for suspension, non-renewal, demotion or de-registration; and</w:t>
      </w:r>
    </w:p>
    <w:p w14:paraId="0E075DF6" w14:textId="77777777" w:rsidR="00B102E9" w:rsidRPr="00A0451C" w:rsidRDefault="00B102E9" w:rsidP="00B102E9">
      <w:pPr>
        <w:ind w:left="1440" w:hanging="1440"/>
        <w:jc w:val="both"/>
        <w:rPr>
          <w:bCs/>
          <w:w w:val="107"/>
        </w:rPr>
      </w:pPr>
      <w:r w:rsidRPr="00A0451C">
        <w:rPr>
          <w:bCs/>
          <w:w w:val="107"/>
        </w:rPr>
        <w:t xml:space="preserve"> (iii) </w:t>
      </w:r>
      <w:r w:rsidRPr="00A0451C">
        <w:rPr>
          <w:bCs/>
          <w:w w:val="107"/>
        </w:rPr>
        <w:tab/>
        <w:t>That ineligibility of demoted, non-renewed, de-registered or suspended entities is given effect to forthwith in accordance with the terms of the orders for demotion, non-renewal, de-registration or suspension, especially through a careful watch on the consolidated list as provided for under Rule-14 above.</w:t>
      </w:r>
    </w:p>
    <w:p w14:paraId="4BAC68D4" w14:textId="77777777" w:rsidR="00B102E9" w:rsidRPr="00A0451C" w:rsidRDefault="00B102E9" w:rsidP="00B102E9">
      <w:pPr>
        <w:ind w:left="1440" w:hanging="1440"/>
        <w:jc w:val="both"/>
        <w:rPr>
          <w:bCs/>
          <w:w w:val="107"/>
        </w:rPr>
      </w:pPr>
      <w:r w:rsidRPr="00A0451C">
        <w:rPr>
          <w:bCs/>
          <w:w w:val="107"/>
        </w:rPr>
        <w:t xml:space="preserve">16 </w:t>
      </w:r>
      <w:r w:rsidRPr="00A0451C">
        <w:rPr>
          <w:bCs/>
          <w:w w:val="107"/>
        </w:rPr>
        <w:tab/>
        <w:t>Clarification and Amendments</w:t>
      </w:r>
    </w:p>
    <w:p w14:paraId="303E6B47" w14:textId="77777777" w:rsidR="00B102E9" w:rsidRPr="00A0451C" w:rsidRDefault="00B102E9" w:rsidP="00B102E9">
      <w:pPr>
        <w:ind w:left="1440" w:hanging="1440"/>
        <w:jc w:val="both"/>
        <w:rPr>
          <w:bCs/>
          <w:w w:val="107"/>
        </w:rPr>
      </w:pPr>
      <w:r w:rsidRPr="00A0451C">
        <w:rPr>
          <w:bCs/>
          <w:w w:val="107"/>
        </w:rPr>
        <w:t xml:space="preserve">16.1 </w:t>
      </w:r>
      <w:r w:rsidRPr="00A0451C">
        <w:rPr>
          <w:bCs/>
          <w:w w:val="107"/>
        </w:rPr>
        <w:tab/>
        <w:t>All clarifications and amendments to these procedures shall be issued under the authority of the General Administration Department.</w:t>
      </w:r>
    </w:p>
    <w:p w14:paraId="65A64999" w14:textId="77777777" w:rsidR="00B102E9" w:rsidRDefault="00B102E9" w:rsidP="00B102E9">
      <w:pPr>
        <w:ind w:left="1440" w:hanging="1440"/>
        <w:jc w:val="both"/>
        <w:rPr>
          <w:bCs/>
          <w:w w:val="107"/>
        </w:rPr>
      </w:pPr>
      <w:r w:rsidRPr="00A0451C">
        <w:rPr>
          <w:bCs/>
          <w:w w:val="107"/>
        </w:rPr>
        <w:t xml:space="preserve">17. </w:t>
      </w:r>
      <w:r w:rsidRPr="00A0451C">
        <w:rPr>
          <w:bCs/>
          <w:w w:val="107"/>
        </w:rPr>
        <w:tab/>
        <w:t xml:space="preserve">In case of legal issues suit/petition can be filed only in High Court Bilaspur or appropriate court within Chhattisgarh. </w:t>
      </w:r>
    </w:p>
    <w:p w14:paraId="3762655F" w14:textId="77777777" w:rsidR="00B102E9" w:rsidRDefault="00B102E9" w:rsidP="00B102E9">
      <w:pPr>
        <w:ind w:left="1440" w:hanging="1440"/>
        <w:jc w:val="both"/>
        <w:rPr>
          <w:bCs/>
          <w:w w:val="107"/>
        </w:rPr>
      </w:pPr>
    </w:p>
    <w:p w14:paraId="54D7D1D7" w14:textId="2BEED72F" w:rsidR="00B102E9" w:rsidRDefault="00B102E9" w:rsidP="00B102E9">
      <w:pPr>
        <w:ind w:left="1440" w:hanging="1440"/>
        <w:jc w:val="right"/>
        <w:rPr>
          <w:bCs/>
          <w:w w:val="107"/>
        </w:rPr>
      </w:pPr>
      <w:r>
        <w:rPr>
          <w:bCs/>
          <w:w w:val="107"/>
        </w:rPr>
        <w:t>7</w:t>
      </w:r>
      <w:r w:rsidR="009457BC">
        <w:rPr>
          <w:bCs/>
          <w:w w:val="107"/>
        </w:rPr>
        <w:t>3</w:t>
      </w:r>
    </w:p>
    <w:p w14:paraId="769A0742" w14:textId="77777777" w:rsidR="00B102E9" w:rsidRPr="00A0451C" w:rsidRDefault="00B102E9" w:rsidP="00B102E9">
      <w:pPr>
        <w:ind w:left="1440" w:hanging="1440"/>
        <w:jc w:val="both"/>
        <w:rPr>
          <w:bCs/>
          <w:w w:val="107"/>
        </w:rPr>
      </w:pPr>
      <w:r>
        <w:rPr>
          <w:bCs/>
          <w:w w:val="107"/>
        </w:rPr>
        <w:br w:type="page"/>
      </w:r>
    </w:p>
    <w:p w14:paraId="0E156D3C" w14:textId="77777777" w:rsidR="00B102E9" w:rsidRPr="009355F1" w:rsidRDefault="00B102E9" w:rsidP="00B102E9">
      <w:pPr>
        <w:rPr>
          <w:rFonts w:ascii="Arial" w:hAnsi="Arial" w:cs="Arial"/>
          <w:b/>
        </w:rPr>
      </w:pPr>
      <w:r w:rsidRPr="009355F1">
        <w:rPr>
          <w:rFonts w:ascii="Arial" w:hAnsi="Arial" w:cs="Arial"/>
          <w:b/>
        </w:rPr>
        <w:lastRenderedPageBreak/>
        <w:t>Abbreviations used in this tender are detailed as follows;</w:t>
      </w:r>
    </w:p>
    <w:p w14:paraId="670C4CD1" w14:textId="77777777" w:rsidR="00B102E9" w:rsidRDefault="00B102E9" w:rsidP="00B102E9">
      <w:pPr>
        <w:rPr>
          <w:rFonts w:ascii="Arial" w:hAnsi="Arial" w:cs="Arial"/>
        </w:rPr>
      </w:pPr>
    </w:p>
    <w:p w14:paraId="5DEBECB4" w14:textId="77777777" w:rsidR="00B102E9" w:rsidRDefault="00B102E9" w:rsidP="00B102E9">
      <w:pPr>
        <w:rPr>
          <w:rFonts w:ascii="Arial" w:hAnsi="Arial" w:cs="Arial"/>
        </w:rPr>
      </w:pPr>
      <w:r>
        <w:rPr>
          <w:rFonts w:ascii="Arial" w:hAnsi="Arial" w:cs="Arial"/>
        </w:rPr>
        <w:t xml:space="preserve">C.G. </w:t>
      </w:r>
      <w:r>
        <w:rPr>
          <w:rFonts w:ascii="Arial" w:hAnsi="Arial" w:cs="Arial"/>
        </w:rPr>
        <w:tab/>
      </w:r>
      <w:r>
        <w:rPr>
          <w:rFonts w:ascii="Arial" w:hAnsi="Arial" w:cs="Arial"/>
        </w:rPr>
        <w:tab/>
        <w:t xml:space="preserve">– </w:t>
      </w:r>
      <w:r>
        <w:rPr>
          <w:rFonts w:ascii="Arial" w:hAnsi="Arial" w:cs="Arial"/>
        </w:rPr>
        <w:tab/>
        <w:t>Chhattisgarh</w:t>
      </w:r>
    </w:p>
    <w:p w14:paraId="3EE49C1E" w14:textId="77777777" w:rsidR="00B102E9" w:rsidRDefault="00B102E9" w:rsidP="00B102E9">
      <w:pPr>
        <w:rPr>
          <w:rFonts w:ascii="Arial" w:hAnsi="Arial" w:cs="Arial"/>
        </w:rPr>
      </w:pPr>
      <w:r>
        <w:rPr>
          <w:rFonts w:ascii="Arial" w:hAnsi="Arial" w:cs="Arial"/>
        </w:rPr>
        <w:t xml:space="preserve">ID </w:t>
      </w:r>
      <w:r>
        <w:rPr>
          <w:rFonts w:ascii="Arial" w:hAnsi="Arial" w:cs="Arial"/>
        </w:rPr>
        <w:tab/>
      </w:r>
      <w:r>
        <w:rPr>
          <w:rFonts w:ascii="Arial" w:hAnsi="Arial" w:cs="Arial"/>
        </w:rPr>
        <w:tab/>
        <w:t xml:space="preserve">– </w:t>
      </w:r>
      <w:r>
        <w:rPr>
          <w:rFonts w:ascii="Arial" w:hAnsi="Arial" w:cs="Arial"/>
        </w:rPr>
        <w:tab/>
        <w:t>Identity</w:t>
      </w:r>
    </w:p>
    <w:p w14:paraId="634605DC" w14:textId="77777777" w:rsidR="00B102E9" w:rsidRDefault="00B102E9" w:rsidP="00B102E9">
      <w:pPr>
        <w:rPr>
          <w:rFonts w:ascii="Arial" w:hAnsi="Arial" w:cs="Arial"/>
        </w:rPr>
      </w:pPr>
      <w:r>
        <w:rPr>
          <w:rFonts w:ascii="Arial" w:hAnsi="Arial" w:cs="Arial"/>
        </w:rPr>
        <w:t>EMD</w:t>
      </w:r>
      <w:r>
        <w:rPr>
          <w:rFonts w:ascii="Arial" w:hAnsi="Arial" w:cs="Arial"/>
        </w:rPr>
        <w:tab/>
      </w:r>
      <w:r>
        <w:rPr>
          <w:rFonts w:ascii="Arial" w:hAnsi="Arial" w:cs="Arial"/>
        </w:rPr>
        <w:tab/>
        <w:t xml:space="preserve"> – </w:t>
      </w:r>
      <w:r>
        <w:rPr>
          <w:rFonts w:ascii="Arial" w:hAnsi="Arial" w:cs="Arial"/>
        </w:rPr>
        <w:tab/>
        <w:t>Earnest Money Deposit</w:t>
      </w:r>
    </w:p>
    <w:p w14:paraId="105BB665" w14:textId="77777777" w:rsidR="00B102E9" w:rsidRDefault="00B102E9" w:rsidP="00B102E9">
      <w:pPr>
        <w:rPr>
          <w:rFonts w:ascii="Arial" w:hAnsi="Arial" w:cs="Arial"/>
        </w:rPr>
      </w:pPr>
      <w:r>
        <w:rPr>
          <w:rFonts w:ascii="Arial" w:hAnsi="Arial" w:cs="Arial"/>
        </w:rPr>
        <w:t xml:space="preserve">NIT </w:t>
      </w:r>
      <w:r>
        <w:rPr>
          <w:rFonts w:ascii="Arial" w:hAnsi="Arial" w:cs="Arial"/>
        </w:rPr>
        <w:tab/>
      </w:r>
      <w:r>
        <w:rPr>
          <w:rFonts w:ascii="Arial" w:hAnsi="Arial" w:cs="Arial"/>
        </w:rPr>
        <w:tab/>
        <w:t xml:space="preserve">– </w:t>
      </w:r>
      <w:r>
        <w:rPr>
          <w:rFonts w:ascii="Arial" w:hAnsi="Arial" w:cs="Arial"/>
        </w:rPr>
        <w:tab/>
        <w:t>Notice Inviting Tender</w:t>
      </w:r>
    </w:p>
    <w:p w14:paraId="297102A1" w14:textId="77777777" w:rsidR="00B102E9" w:rsidRDefault="00B102E9" w:rsidP="00B102E9">
      <w:pPr>
        <w:rPr>
          <w:rFonts w:ascii="Arial" w:hAnsi="Arial" w:cs="Arial"/>
        </w:rPr>
      </w:pPr>
      <w:r>
        <w:rPr>
          <w:rFonts w:ascii="Arial" w:hAnsi="Arial" w:cs="Arial"/>
        </w:rPr>
        <w:t xml:space="preserve">PQ </w:t>
      </w:r>
      <w:r>
        <w:rPr>
          <w:rFonts w:ascii="Arial" w:hAnsi="Arial" w:cs="Arial"/>
        </w:rPr>
        <w:tab/>
      </w:r>
      <w:r>
        <w:rPr>
          <w:rFonts w:ascii="Arial" w:hAnsi="Arial" w:cs="Arial"/>
        </w:rPr>
        <w:tab/>
        <w:t xml:space="preserve">– </w:t>
      </w:r>
      <w:r>
        <w:rPr>
          <w:rFonts w:ascii="Arial" w:hAnsi="Arial" w:cs="Arial"/>
        </w:rPr>
        <w:tab/>
        <w:t>Pre – Qualification</w:t>
      </w:r>
    </w:p>
    <w:p w14:paraId="6F7EAE55" w14:textId="77777777" w:rsidR="00B102E9" w:rsidRDefault="00B102E9" w:rsidP="00B102E9">
      <w:pPr>
        <w:rPr>
          <w:rFonts w:ascii="Arial" w:hAnsi="Arial" w:cs="Arial"/>
        </w:rPr>
      </w:pPr>
      <w:r>
        <w:rPr>
          <w:rFonts w:ascii="Arial" w:hAnsi="Arial" w:cs="Arial"/>
        </w:rPr>
        <w:t xml:space="preserve">WRD </w:t>
      </w:r>
      <w:r>
        <w:rPr>
          <w:rFonts w:ascii="Arial" w:hAnsi="Arial" w:cs="Arial"/>
        </w:rPr>
        <w:tab/>
      </w:r>
      <w:r>
        <w:rPr>
          <w:rFonts w:ascii="Arial" w:hAnsi="Arial" w:cs="Arial"/>
        </w:rPr>
        <w:tab/>
        <w:t xml:space="preserve">– </w:t>
      </w:r>
      <w:r>
        <w:rPr>
          <w:rFonts w:ascii="Arial" w:hAnsi="Arial" w:cs="Arial"/>
        </w:rPr>
        <w:tab/>
        <w:t>Water Resources Department</w:t>
      </w:r>
    </w:p>
    <w:p w14:paraId="69F2D688" w14:textId="77777777" w:rsidR="00B102E9" w:rsidRDefault="00B102E9" w:rsidP="00B102E9">
      <w:pPr>
        <w:rPr>
          <w:rFonts w:ascii="Arial" w:hAnsi="Arial" w:cs="Arial"/>
        </w:rPr>
      </w:pPr>
      <w:r>
        <w:rPr>
          <w:rFonts w:ascii="Arial" w:hAnsi="Arial" w:cs="Arial"/>
        </w:rPr>
        <w:t>Govt.</w:t>
      </w:r>
      <w:r>
        <w:rPr>
          <w:rFonts w:ascii="Arial" w:hAnsi="Arial" w:cs="Arial"/>
        </w:rPr>
        <w:tab/>
      </w:r>
      <w:r>
        <w:rPr>
          <w:rFonts w:ascii="Arial" w:hAnsi="Arial" w:cs="Arial"/>
        </w:rPr>
        <w:tab/>
      </w:r>
      <w:r>
        <w:rPr>
          <w:rFonts w:ascii="Arial" w:hAnsi="Arial" w:cs="Arial"/>
        </w:rPr>
        <w:tab/>
        <w:t>Government</w:t>
      </w:r>
    </w:p>
    <w:p w14:paraId="241D0FBA" w14:textId="77777777" w:rsidR="00B102E9" w:rsidRDefault="00B102E9" w:rsidP="00B102E9">
      <w:pPr>
        <w:rPr>
          <w:rFonts w:ascii="Arial" w:hAnsi="Arial" w:cs="Arial"/>
        </w:rPr>
      </w:pPr>
      <w:r>
        <w:rPr>
          <w:rFonts w:ascii="Arial" w:hAnsi="Arial" w:cs="Arial"/>
        </w:rPr>
        <w:t xml:space="preserve">eGPS </w:t>
      </w:r>
      <w:r>
        <w:rPr>
          <w:rFonts w:ascii="Arial" w:hAnsi="Arial" w:cs="Arial"/>
        </w:rPr>
        <w:tab/>
      </w:r>
      <w:r>
        <w:rPr>
          <w:rFonts w:ascii="Arial" w:hAnsi="Arial" w:cs="Arial"/>
        </w:rPr>
        <w:tab/>
        <w:t xml:space="preserve">– </w:t>
      </w:r>
      <w:r>
        <w:rPr>
          <w:rFonts w:ascii="Arial" w:hAnsi="Arial" w:cs="Arial"/>
        </w:rPr>
        <w:tab/>
        <w:t xml:space="preserve">Electronic Global Positioning System </w:t>
      </w:r>
    </w:p>
    <w:p w14:paraId="09F110C4" w14:textId="77777777" w:rsidR="00B102E9" w:rsidRDefault="00B102E9" w:rsidP="00B102E9">
      <w:pPr>
        <w:rPr>
          <w:rFonts w:ascii="Arial" w:hAnsi="Arial" w:cs="Arial"/>
        </w:rPr>
      </w:pPr>
      <w:r>
        <w:rPr>
          <w:rFonts w:ascii="Arial" w:hAnsi="Arial" w:cs="Arial"/>
        </w:rPr>
        <w:t xml:space="preserve">m./Mt. </w:t>
      </w:r>
      <w:r>
        <w:rPr>
          <w:rFonts w:ascii="Arial" w:hAnsi="Arial" w:cs="Arial"/>
        </w:rPr>
        <w:tab/>
        <w:t xml:space="preserve">– </w:t>
      </w:r>
      <w:r>
        <w:rPr>
          <w:rFonts w:ascii="Arial" w:hAnsi="Arial" w:cs="Arial"/>
        </w:rPr>
        <w:tab/>
        <w:t>Meter</w:t>
      </w:r>
    </w:p>
    <w:p w14:paraId="001CD98B" w14:textId="77777777" w:rsidR="00B102E9" w:rsidRDefault="00B102E9" w:rsidP="00B102E9">
      <w:pPr>
        <w:rPr>
          <w:rFonts w:ascii="Arial" w:hAnsi="Arial" w:cs="Arial"/>
        </w:rPr>
      </w:pPr>
      <w:r>
        <w:rPr>
          <w:rFonts w:ascii="Arial" w:hAnsi="Arial" w:cs="Arial"/>
        </w:rPr>
        <w:t xml:space="preserve">RCC </w:t>
      </w:r>
      <w:r>
        <w:rPr>
          <w:rFonts w:ascii="Arial" w:hAnsi="Arial" w:cs="Arial"/>
        </w:rPr>
        <w:tab/>
      </w:r>
      <w:r>
        <w:rPr>
          <w:rFonts w:ascii="Arial" w:hAnsi="Arial" w:cs="Arial"/>
        </w:rPr>
        <w:tab/>
        <w:t xml:space="preserve">– </w:t>
      </w:r>
      <w:r>
        <w:rPr>
          <w:rFonts w:ascii="Arial" w:hAnsi="Arial" w:cs="Arial"/>
        </w:rPr>
        <w:tab/>
        <w:t>Reinforced Cement Concrete</w:t>
      </w:r>
    </w:p>
    <w:p w14:paraId="6DD24EA8" w14:textId="77777777" w:rsidR="00B102E9" w:rsidRDefault="00B102E9" w:rsidP="00B102E9">
      <w:pPr>
        <w:rPr>
          <w:rFonts w:ascii="Arial" w:hAnsi="Arial" w:cs="Arial"/>
        </w:rPr>
      </w:pPr>
      <w:r>
        <w:rPr>
          <w:rFonts w:ascii="Arial" w:hAnsi="Arial" w:cs="Arial"/>
        </w:rPr>
        <w:t xml:space="preserve">C.C. </w:t>
      </w:r>
      <w:r>
        <w:rPr>
          <w:rFonts w:ascii="Arial" w:hAnsi="Arial" w:cs="Arial"/>
        </w:rPr>
        <w:tab/>
      </w:r>
      <w:r>
        <w:rPr>
          <w:rFonts w:ascii="Arial" w:hAnsi="Arial" w:cs="Arial"/>
        </w:rPr>
        <w:tab/>
        <w:t xml:space="preserve">– </w:t>
      </w:r>
      <w:r>
        <w:rPr>
          <w:rFonts w:ascii="Arial" w:hAnsi="Arial" w:cs="Arial"/>
        </w:rPr>
        <w:tab/>
        <w:t>Cement Concrete</w:t>
      </w:r>
    </w:p>
    <w:p w14:paraId="382086D5" w14:textId="77777777" w:rsidR="00B102E9" w:rsidRDefault="00B102E9" w:rsidP="00B102E9">
      <w:pPr>
        <w:rPr>
          <w:rFonts w:ascii="Arial" w:hAnsi="Arial" w:cs="Arial"/>
        </w:rPr>
      </w:pPr>
      <w:r>
        <w:rPr>
          <w:rFonts w:ascii="Arial" w:hAnsi="Arial" w:cs="Arial"/>
        </w:rPr>
        <w:t xml:space="preserve">R.L. </w:t>
      </w:r>
      <w:r>
        <w:rPr>
          <w:rFonts w:ascii="Arial" w:hAnsi="Arial" w:cs="Arial"/>
        </w:rPr>
        <w:tab/>
      </w:r>
      <w:r>
        <w:rPr>
          <w:rFonts w:ascii="Arial" w:hAnsi="Arial" w:cs="Arial"/>
        </w:rPr>
        <w:tab/>
        <w:t xml:space="preserve">– </w:t>
      </w:r>
      <w:r>
        <w:rPr>
          <w:rFonts w:ascii="Arial" w:hAnsi="Arial" w:cs="Arial"/>
        </w:rPr>
        <w:tab/>
        <w:t>Reduced Level</w:t>
      </w:r>
    </w:p>
    <w:p w14:paraId="52E16EB9" w14:textId="77777777" w:rsidR="00B102E9" w:rsidRDefault="00B102E9" w:rsidP="00B102E9">
      <w:pPr>
        <w:rPr>
          <w:rFonts w:ascii="Arial" w:hAnsi="Arial" w:cs="Arial"/>
        </w:rPr>
      </w:pPr>
      <w:r>
        <w:rPr>
          <w:rFonts w:ascii="Arial" w:hAnsi="Arial" w:cs="Arial"/>
        </w:rPr>
        <w:t xml:space="preserve">MCM </w:t>
      </w:r>
      <w:r>
        <w:rPr>
          <w:rFonts w:ascii="Arial" w:hAnsi="Arial" w:cs="Arial"/>
        </w:rPr>
        <w:tab/>
      </w:r>
      <w:r>
        <w:rPr>
          <w:rFonts w:ascii="Arial" w:hAnsi="Arial" w:cs="Arial"/>
        </w:rPr>
        <w:tab/>
        <w:t xml:space="preserve">– </w:t>
      </w:r>
      <w:r>
        <w:rPr>
          <w:rFonts w:ascii="Arial" w:hAnsi="Arial" w:cs="Arial"/>
        </w:rPr>
        <w:tab/>
        <w:t>Million Cubic Meter</w:t>
      </w:r>
    </w:p>
    <w:p w14:paraId="2D6184C7" w14:textId="77777777" w:rsidR="00B102E9" w:rsidRDefault="00B102E9" w:rsidP="00B102E9">
      <w:pPr>
        <w:rPr>
          <w:rFonts w:ascii="Arial" w:hAnsi="Arial" w:cs="Arial"/>
        </w:rPr>
      </w:pPr>
      <w:r>
        <w:rPr>
          <w:rFonts w:ascii="Arial" w:hAnsi="Arial" w:cs="Arial"/>
        </w:rPr>
        <w:t xml:space="preserve">U/S </w:t>
      </w:r>
      <w:r>
        <w:rPr>
          <w:rFonts w:ascii="Arial" w:hAnsi="Arial" w:cs="Arial"/>
        </w:rPr>
        <w:tab/>
      </w:r>
      <w:r>
        <w:rPr>
          <w:rFonts w:ascii="Arial" w:hAnsi="Arial" w:cs="Arial"/>
        </w:rPr>
        <w:tab/>
        <w:t xml:space="preserve">– </w:t>
      </w:r>
      <w:r>
        <w:rPr>
          <w:rFonts w:ascii="Arial" w:hAnsi="Arial" w:cs="Arial"/>
        </w:rPr>
        <w:tab/>
        <w:t>Up Stream</w:t>
      </w:r>
    </w:p>
    <w:p w14:paraId="112F8A68" w14:textId="77777777" w:rsidR="00B102E9" w:rsidRDefault="00B102E9" w:rsidP="00B102E9">
      <w:pPr>
        <w:rPr>
          <w:rFonts w:ascii="Arial" w:hAnsi="Arial" w:cs="Arial"/>
        </w:rPr>
      </w:pPr>
      <w:r>
        <w:rPr>
          <w:rFonts w:ascii="Arial" w:hAnsi="Arial" w:cs="Arial"/>
        </w:rPr>
        <w:t>D/S</w:t>
      </w:r>
      <w:r>
        <w:rPr>
          <w:rFonts w:ascii="Arial" w:hAnsi="Arial" w:cs="Arial"/>
        </w:rPr>
        <w:tab/>
      </w:r>
      <w:r>
        <w:rPr>
          <w:rFonts w:ascii="Arial" w:hAnsi="Arial" w:cs="Arial"/>
        </w:rPr>
        <w:tab/>
        <w:t xml:space="preserve"> – </w:t>
      </w:r>
      <w:r>
        <w:rPr>
          <w:rFonts w:ascii="Arial" w:hAnsi="Arial" w:cs="Arial"/>
        </w:rPr>
        <w:tab/>
        <w:t>Down Stream</w:t>
      </w:r>
    </w:p>
    <w:p w14:paraId="67DD6F87" w14:textId="77777777" w:rsidR="00B102E9" w:rsidRDefault="00B102E9" w:rsidP="00B102E9">
      <w:pPr>
        <w:rPr>
          <w:rFonts w:ascii="Arial" w:hAnsi="Arial" w:cs="Arial"/>
        </w:rPr>
      </w:pPr>
      <w:r>
        <w:rPr>
          <w:rFonts w:ascii="Arial" w:hAnsi="Arial" w:cs="Arial"/>
        </w:rPr>
        <w:t>HFL</w:t>
      </w:r>
      <w:r>
        <w:rPr>
          <w:rFonts w:ascii="Arial" w:hAnsi="Arial" w:cs="Arial"/>
        </w:rPr>
        <w:tab/>
      </w:r>
      <w:r>
        <w:rPr>
          <w:rFonts w:ascii="Arial" w:hAnsi="Arial" w:cs="Arial"/>
        </w:rPr>
        <w:tab/>
        <w:t xml:space="preserve"> – </w:t>
      </w:r>
      <w:r>
        <w:rPr>
          <w:rFonts w:ascii="Arial" w:hAnsi="Arial" w:cs="Arial"/>
        </w:rPr>
        <w:tab/>
        <w:t>High Flood Level</w:t>
      </w:r>
    </w:p>
    <w:p w14:paraId="350C6D47" w14:textId="77777777" w:rsidR="00B102E9" w:rsidRDefault="00B102E9" w:rsidP="00B102E9">
      <w:pPr>
        <w:rPr>
          <w:rFonts w:ascii="Arial" w:hAnsi="Arial" w:cs="Arial"/>
        </w:rPr>
      </w:pPr>
      <w:r>
        <w:rPr>
          <w:rFonts w:ascii="Arial" w:hAnsi="Arial" w:cs="Arial"/>
        </w:rPr>
        <w:t xml:space="preserve">GL </w:t>
      </w:r>
      <w:r>
        <w:rPr>
          <w:rFonts w:ascii="Arial" w:hAnsi="Arial" w:cs="Arial"/>
        </w:rPr>
        <w:tab/>
      </w:r>
      <w:r>
        <w:rPr>
          <w:rFonts w:ascii="Arial" w:hAnsi="Arial" w:cs="Arial"/>
        </w:rPr>
        <w:tab/>
        <w:t>–</w:t>
      </w:r>
      <w:r>
        <w:rPr>
          <w:rFonts w:ascii="Arial" w:hAnsi="Arial" w:cs="Arial"/>
        </w:rPr>
        <w:tab/>
        <w:t xml:space="preserve"> Ground Level</w:t>
      </w:r>
    </w:p>
    <w:p w14:paraId="38C91176" w14:textId="77777777" w:rsidR="00B102E9" w:rsidRDefault="00B102E9" w:rsidP="00B102E9">
      <w:pPr>
        <w:rPr>
          <w:rFonts w:ascii="Arial" w:hAnsi="Arial" w:cs="Arial"/>
        </w:rPr>
      </w:pPr>
      <w:r>
        <w:rPr>
          <w:rFonts w:ascii="Arial" w:hAnsi="Arial" w:cs="Arial"/>
        </w:rPr>
        <w:t xml:space="preserve">IB </w:t>
      </w:r>
      <w:r>
        <w:rPr>
          <w:rFonts w:ascii="Arial" w:hAnsi="Arial" w:cs="Arial"/>
        </w:rPr>
        <w:tab/>
      </w:r>
      <w:r>
        <w:rPr>
          <w:rFonts w:ascii="Arial" w:hAnsi="Arial" w:cs="Arial"/>
        </w:rPr>
        <w:tab/>
        <w:t xml:space="preserve">– </w:t>
      </w:r>
      <w:r>
        <w:rPr>
          <w:rFonts w:ascii="Arial" w:hAnsi="Arial" w:cs="Arial"/>
        </w:rPr>
        <w:tab/>
        <w:t>Inspection Bungalow</w:t>
      </w:r>
    </w:p>
    <w:p w14:paraId="14AFBF73" w14:textId="77777777" w:rsidR="00B102E9" w:rsidRDefault="00B102E9" w:rsidP="00B102E9">
      <w:pPr>
        <w:rPr>
          <w:rFonts w:ascii="Arial" w:hAnsi="Arial" w:cs="Arial"/>
        </w:rPr>
      </w:pPr>
      <w:r>
        <w:rPr>
          <w:rFonts w:ascii="Arial" w:hAnsi="Arial" w:cs="Arial"/>
        </w:rPr>
        <w:t xml:space="preserve">IS Code </w:t>
      </w:r>
      <w:r>
        <w:rPr>
          <w:rFonts w:ascii="Arial" w:hAnsi="Arial" w:cs="Arial"/>
        </w:rPr>
        <w:tab/>
        <w:t xml:space="preserve">– </w:t>
      </w:r>
      <w:r>
        <w:rPr>
          <w:rFonts w:ascii="Arial" w:hAnsi="Arial" w:cs="Arial"/>
        </w:rPr>
        <w:tab/>
        <w:t>Indian Standard Code</w:t>
      </w:r>
    </w:p>
    <w:p w14:paraId="3550619D" w14:textId="77777777" w:rsidR="00B102E9" w:rsidRDefault="00B102E9" w:rsidP="00B102E9">
      <w:pPr>
        <w:rPr>
          <w:rFonts w:ascii="Arial" w:hAnsi="Arial" w:cs="Arial"/>
        </w:rPr>
      </w:pPr>
      <w:r>
        <w:rPr>
          <w:rFonts w:ascii="Arial" w:hAnsi="Arial" w:cs="Arial"/>
        </w:rPr>
        <w:t xml:space="preserve">IRC </w:t>
      </w:r>
      <w:r>
        <w:rPr>
          <w:rFonts w:ascii="Arial" w:hAnsi="Arial" w:cs="Arial"/>
        </w:rPr>
        <w:tab/>
      </w:r>
      <w:r>
        <w:rPr>
          <w:rFonts w:ascii="Arial" w:hAnsi="Arial" w:cs="Arial"/>
        </w:rPr>
        <w:tab/>
        <w:t xml:space="preserve">– </w:t>
      </w:r>
      <w:r>
        <w:rPr>
          <w:rFonts w:ascii="Arial" w:hAnsi="Arial" w:cs="Arial"/>
        </w:rPr>
        <w:tab/>
        <w:t>Indian Road Congress</w:t>
      </w:r>
    </w:p>
    <w:p w14:paraId="67BD9EC5" w14:textId="77777777" w:rsidR="00B102E9" w:rsidRDefault="00B102E9" w:rsidP="00B102E9">
      <w:pPr>
        <w:rPr>
          <w:rFonts w:ascii="Arial" w:hAnsi="Arial" w:cs="Arial"/>
        </w:rPr>
      </w:pPr>
      <w:r>
        <w:rPr>
          <w:rFonts w:ascii="Arial" w:hAnsi="Arial" w:cs="Arial"/>
        </w:rPr>
        <w:t xml:space="preserve">MOST </w:t>
      </w:r>
      <w:r>
        <w:rPr>
          <w:rFonts w:ascii="Arial" w:hAnsi="Arial" w:cs="Arial"/>
        </w:rPr>
        <w:tab/>
        <w:t xml:space="preserve">– </w:t>
      </w:r>
      <w:r>
        <w:rPr>
          <w:rFonts w:ascii="Arial" w:hAnsi="Arial" w:cs="Arial"/>
        </w:rPr>
        <w:tab/>
        <w:t>Ministry of Surface Transport</w:t>
      </w:r>
    </w:p>
    <w:p w14:paraId="7080EA7E" w14:textId="77777777" w:rsidR="00B102E9" w:rsidRDefault="00B102E9" w:rsidP="00B102E9">
      <w:pPr>
        <w:rPr>
          <w:rFonts w:ascii="Arial" w:hAnsi="Arial" w:cs="Arial"/>
        </w:rPr>
      </w:pPr>
      <w:r>
        <w:rPr>
          <w:rFonts w:ascii="Arial" w:hAnsi="Arial" w:cs="Arial"/>
        </w:rPr>
        <w:t>LAO</w:t>
      </w:r>
      <w:r>
        <w:rPr>
          <w:rFonts w:ascii="Arial" w:hAnsi="Arial" w:cs="Arial"/>
        </w:rPr>
        <w:tab/>
      </w:r>
      <w:r>
        <w:rPr>
          <w:rFonts w:ascii="Arial" w:hAnsi="Arial" w:cs="Arial"/>
        </w:rPr>
        <w:tab/>
        <w:t xml:space="preserve"> – </w:t>
      </w:r>
      <w:r>
        <w:rPr>
          <w:rFonts w:ascii="Arial" w:hAnsi="Arial" w:cs="Arial"/>
        </w:rPr>
        <w:tab/>
        <w:t>Land Acquisition Officer</w:t>
      </w:r>
    </w:p>
    <w:p w14:paraId="1CB0D870" w14:textId="77777777" w:rsidR="00B102E9" w:rsidRDefault="00B102E9" w:rsidP="00B102E9">
      <w:pPr>
        <w:rPr>
          <w:rFonts w:ascii="Arial" w:hAnsi="Arial" w:cs="Arial"/>
        </w:rPr>
      </w:pPr>
      <w:r>
        <w:rPr>
          <w:rFonts w:ascii="Arial" w:hAnsi="Arial" w:cs="Arial"/>
        </w:rPr>
        <w:t xml:space="preserve">MWL </w:t>
      </w:r>
      <w:r>
        <w:rPr>
          <w:rFonts w:ascii="Arial" w:hAnsi="Arial" w:cs="Arial"/>
        </w:rPr>
        <w:tab/>
      </w:r>
      <w:r>
        <w:rPr>
          <w:rFonts w:ascii="Arial" w:hAnsi="Arial" w:cs="Arial"/>
        </w:rPr>
        <w:tab/>
        <w:t xml:space="preserve">– </w:t>
      </w:r>
      <w:r>
        <w:rPr>
          <w:rFonts w:ascii="Arial" w:hAnsi="Arial" w:cs="Arial"/>
        </w:rPr>
        <w:tab/>
        <w:t>Maximum Water Level</w:t>
      </w:r>
    </w:p>
    <w:p w14:paraId="476C137C" w14:textId="77777777" w:rsidR="00B102E9" w:rsidRDefault="00B102E9" w:rsidP="00B102E9">
      <w:pPr>
        <w:rPr>
          <w:rFonts w:ascii="Arial" w:hAnsi="Arial" w:cs="Arial"/>
        </w:rPr>
      </w:pPr>
      <w:r>
        <w:rPr>
          <w:rFonts w:ascii="Arial" w:hAnsi="Arial" w:cs="Arial"/>
        </w:rPr>
        <w:t xml:space="preserve">LA </w:t>
      </w:r>
      <w:r>
        <w:rPr>
          <w:rFonts w:ascii="Arial" w:hAnsi="Arial" w:cs="Arial"/>
        </w:rPr>
        <w:tab/>
      </w:r>
      <w:r>
        <w:rPr>
          <w:rFonts w:ascii="Arial" w:hAnsi="Arial" w:cs="Arial"/>
        </w:rPr>
        <w:tab/>
        <w:t xml:space="preserve">– </w:t>
      </w:r>
      <w:r>
        <w:rPr>
          <w:rFonts w:ascii="Arial" w:hAnsi="Arial" w:cs="Arial"/>
        </w:rPr>
        <w:tab/>
        <w:t>Land Acquisition</w:t>
      </w:r>
    </w:p>
    <w:p w14:paraId="18344AE0" w14:textId="77777777" w:rsidR="00B102E9" w:rsidRDefault="00B102E9" w:rsidP="00B102E9">
      <w:pPr>
        <w:rPr>
          <w:rFonts w:ascii="Arial" w:hAnsi="Arial" w:cs="Arial"/>
        </w:rPr>
      </w:pPr>
      <w:r>
        <w:rPr>
          <w:rFonts w:ascii="Arial" w:hAnsi="Arial" w:cs="Arial"/>
        </w:rPr>
        <w:t xml:space="preserve">NH </w:t>
      </w:r>
      <w:r>
        <w:rPr>
          <w:rFonts w:ascii="Arial" w:hAnsi="Arial" w:cs="Arial"/>
        </w:rPr>
        <w:tab/>
      </w:r>
      <w:r>
        <w:rPr>
          <w:rFonts w:ascii="Arial" w:hAnsi="Arial" w:cs="Arial"/>
        </w:rPr>
        <w:tab/>
        <w:t xml:space="preserve">– </w:t>
      </w:r>
      <w:r>
        <w:rPr>
          <w:rFonts w:ascii="Arial" w:hAnsi="Arial" w:cs="Arial"/>
        </w:rPr>
        <w:tab/>
        <w:t>National Highway</w:t>
      </w:r>
    </w:p>
    <w:p w14:paraId="29292A26" w14:textId="77777777" w:rsidR="00B102E9" w:rsidRDefault="00B102E9" w:rsidP="00B102E9">
      <w:pPr>
        <w:rPr>
          <w:rFonts w:ascii="Arial" w:hAnsi="Arial" w:cs="Arial"/>
        </w:rPr>
      </w:pPr>
      <w:r>
        <w:rPr>
          <w:rFonts w:ascii="Arial" w:hAnsi="Arial" w:cs="Arial"/>
        </w:rPr>
        <w:t>SH</w:t>
      </w:r>
      <w:r>
        <w:rPr>
          <w:rFonts w:ascii="Arial" w:hAnsi="Arial" w:cs="Arial"/>
        </w:rPr>
        <w:tab/>
      </w:r>
      <w:r>
        <w:rPr>
          <w:rFonts w:ascii="Arial" w:hAnsi="Arial" w:cs="Arial"/>
        </w:rPr>
        <w:tab/>
        <w:t xml:space="preserve"> – </w:t>
      </w:r>
      <w:r>
        <w:rPr>
          <w:rFonts w:ascii="Arial" w:hAnsi="Arial" w:cs="Arial"/>
        </w:rPr>
        <w:tab/>
        <w:t>State Highway</w:t>
      </w:r>
    </w:p>
    <w:p w14:paraId="2B42C52E" w14:textId="77777777" w:rsidR="00B102E9" w:rsidRDefault="00B102E9" w:rsidP="00B102E9">
      <w:pPr>
        <w:rPr>
          <w:rFonts w:ascii="Arial" w:hAnsi="Arial" w:cs="Arial"/>
        </w:rPr>
      </w:pPr>
      <w:r>
        <w:rPr>
          <w:rFonts w:ascii="Arial" w:hAnsi="Arial" w:cs="Arial"/>
        </w:rPr>
        <w:t xml:space="preserve">PWD </w:t>
      </w:r>
      <w:r>
        <w:rPr>
          <w:rFonts w:ascii="Arial" w:hAnsi="Arial" w:cs="Arial"/>
        </w:rPr>
        <w:tab/>
      </w:r>
      <w:r>
        <w:rPr>
          <w:rFonts w:ascii="Arial" w:hAnsi="Arial" w:cs="Arial"/>
        </w:rPr>
        <w:tab/>
        <w:t xml:space="preserve">– </w:t>
      </w:r>
      <w:r>
        <w:rPr>
          <w:rFonts w:ascii="Arial" w:hAnsi="Arial" w:cs="Arial"/>
        </w:rPr>
        <w:tab/>
        <w:t>Public Works Department</w:t>
      </w:r>
    </w:p>
    <w:p w14:paraId="3B93333A" w14:textId="77777777" w:rsidR="00B102E9" w:rsidRDefault="00B102E9" w:rsidP="00B102E9">
      <w:pPr>
        <w:rPr>
          <w:rFonts w:ascii="Arial" w:hAnsi="Arial" w:cs="Arial"/>
        </w:rPr>
      </w:pPr>
      <w:r>
        <w:rPr>
          <w:rFonts w:ascii="Arial" w:hAnsi="Arial" w:cs="Arial"/>
        </w:rPr>
        <w:t>SOR</w:t>
      </w:r>
      <w:r>
        <w:rPr>
          <w:rFonts w:ascii="Arial" w:hAnsi="Arial" w:cs="Arial"/>
        </w:rPr>
        <w:tab/>
      </w:r>
      <w:r>
        <w:rPr>
          <w:rFonts w:ascii="Arial" w:hAnsi="Arial" w:cs="Arial"/>
        </w:rPr>
        <w:tab/>
        <w:t xml:space="preserve"> – </w:t>
      </w:r>
      <w:r>
        <w:rPr>
          <w:rFonts w:ascii="Arial" w:hAnsi="Arial" w:cs="Arial"/>
        </w:rPr>
        <w:tab/>
        <w:t>Schedule of Rate</w:t>
      </w:r>
    </w:p>
    <w:p w14:paraId="192116C8" w14:textId="77777777" w:rsidR="00B102E9" w:rsidRDefault="00B102E9" w:rsidP="00B102E9">
      <w:pPr>
        <w:rPr>
          <w:rFonts w:ascii="Arial" w:hAnsi="Arial" w:cs="Arial"/>
        </w:rPr>
      </w:pPr>
      <w:r>
        <w:rPr>
          <w:rFonts w:ascii="Arial" w:hAnsi="Arial" w:cs="Arial"/>
        </w:rPr>
        <w:t>ETMS</w:t>
      </w:r>
      <w:r>
        <w:rPr>
          <w:rFonts w:ascii="Arial" w:hAnsi="Arial" w:cs="Arial"/>
        </w:rPr>
        <w:tab/>
      </w:r>
      <w:r>
        <w:rPr>
          <w:rFonts w:ascii="Arial" w:hAnsi="Arial" w:cs="Arial"/>
        </w:rPr>
        <w:tab/>
        <w:t xml:space="preserve"> – </w:t>
      </w:r>
      <w:r>
        <w:rPr>
          <w:rFonts w:ascii="Arial" w:hAnsi="Arial" w:cs="Arial"/>
        </w:rPr>
        <w:tab/>
        <w:t>Electronic Tender management System</w:t>
      </w:r>
    </w:p>
    <w:p w14:paraId="2573C0EA" w14:textId="77777777" w:rsidR="00B102E9" w:rsidRDefault="00B102E9" w:rsidP="00B102E9">
      <w:pPr>
        <w:rPr>
          <w:rFonts w:ascii="Arial" w:hAnsi="Arial" w:cs="Arial"/>
        </w:rPr>
      </w:pPr>
      <w:r>
        <w:rPr>
          <w:rFonts w:ascii="Arial" w:hAnsi="Arial" w:cs="Arial"/>
        </w:rPr>
        <w:t xml:space="preserve">IT </w:t>
      </w:r>
      <w:r>
        <w:rPr>
          <w:rFonts w:ascii="Arial" w:hAnsi="Arial" w:cs="Arial"/>
        </w:rPr>
        <w:tab/>
      </w:r>
      <w:r>
        <w:rPr>
          <w:rFonts w:ascii="Arial" w:hAnsi="Arial" w:cs="Arial"/>
        </w:rPr>
        <w:tab/>
        <w:t xml:space="preserve">– </w:t>
      </w:r>
      <w:r>
        <w:rPr>
          <w:rFonts w:ascii="Arial" w:hAnsi="Arial" w:cs="Arial"/>
        </w:rPr>
        <w:tab/>
        <w:t>Information Technology</w:t>
      </w:r>
    </w:p>
    <w:p w14:paraId="64BC84B5" w14:textId="77777777" w:rsidR="00B102E9" w:rsidRDefault="00B102E9" w:rsidP="00B102E9">
      <w:pPr>
        <w:rPr>
          <w:rFonts w:ascii="Arial" w:hAnsi="Arial" w:cs="Arial"/>
        </w:rPr>
      </w:pPr>
      <w:r>
        <w:rPr>
          <w:rFonts w:ascii="Arial" w:hAnsi="Arial" w:cs="Arial"/>
        </w:rPr>
        <w:t>MRP</w:t>
      </w:r>
      <w:r>
        <w:rPr>
          <w:rFonts w:ascii="Arial" w:hAnsi="Arial" w:cs="Arial"/>
        </w:rPr>
        <w:tab/>
      </w:r>
      <w:r>
        <w:rPr>
          <w:rFonts w:ascii="Arial" w:hAnsi="Arial" w:cs="Arial"/>
        </w:rPr>
        <w:tab/>
        <w:t xml:space="preserve"> –</w:t>
      </w:r>
      <w:r>
        <w:rPr>
          <w:rFonts w:ascii="Arial" w:hAnsi="Arial" w:cs="Arial"/>
        </w:rPr>
        <w:tab/>
        <w:t xml:space="preserve"> Mahanadi Reservoir Project</w:t>
      </w:r>
    </w:p>
    <w:p w14:paraId="2F3BFA55" w14:textId="77777777" w:rsidR="00B102E9" w:rsidRDefault="00B102E9" w:rsidP="00B102E9">
      <w:pPr>
        <w:rPr>
          <w:rFonts w:ascii="Arial" w:hAnsi="Arial" w:cs="Arial"/>
        </w:rPr>
      </w:pPr>
      <w:r>
        <w:rPr>
          <w:rFonts w:ascii="Arial" w:hAnsi="Arial" w:cs="Arial"/>
        </w:rPr>
        <w:t xml:space="preserve">@ </w:t>
      </w:r>
      <w:r>
        <w:rPr>
          <w:rFonts w:ascii="Arial" w:hAnsi="Arial" w:cs="Arial"/>
        </w:rPr>
        <w:tab/>
      </w:r>
      <w:r>
        <w:rPr>
          <w:rFonts w:ascii="Arial" w:hAnsi="Arial" w:cs="Arial"/>
        </w:rPr>
        <w:tab/>
        <w:t xml:space="preserve">- </w:t>
      </w:r>
      <w:r>
        <w:rPr>
          <w:rFonts w:ascii="Arial" w:hAnsi="Arial" w:cs="Arial"/>
        </w:rPr>
        <w:tab/>
        <w:t>At the Rate of</w:t>
      </w:r>
    </w:p>
    <w:p w14:paraId="2AFF5BE8" w14:textId="77777777" w:rsidR="00B102E9" w:rsidRDefault="00B102E9" w:rsidP="00B102E9">
      <w:pPr>
        <w:rPr>
          <w:rFonts w:ascii="Arial" w:hAnsi="Arial" w:cs="Arial"/>
        </w:rPr>
      </w:pPr>
      <w:r>
        <w:rPr>
          <w:rFonts w:ascii="Arial" w:hAnsi="Arial" w:cs="Arial"/>
        </w:rPr>
        <w:t>Cm</w:t>
      </w:r>
      <w:r>
        <w:rPr>
          <w:rFonts w:ascii="Arial" w:hAnsi="Arial" w:cs="Arial"/>
        </w:rPr>
        <w:tab/>
      </w:r>
      <w:r>
        <w:rPr>
          <w:rFonts w:ascii="Arial" w:hAnsi="Arial" w:cs="Arial"/>
        </w:rPr>
        <w:tab/>
        <w:t xml:space="preserve"> – </w:t>
      </w:r>
      <w:r>
        <w:rPr>
          <w:rFonts w:ascii="Arial" w:hAnsi="Arial" w:cs="Arial"/>
        </w:rPr>
        <w:tab/>
        <w:t>Centimeter</w:t>
      </w:r>
    </w:p>
    <w:p w14:paraId="2175A2A2" w14:textId="77777777" w:rsidR="00B102E9" w:rsidRPr="00A676A3" w:rsidRDefault="00B102E9" w:rsidP="00B102E9">
      <w:pPr>
        <w:rPr>
          <w:rFonts w:ascii="Arial" w:hAnsi="Arial" w:cs="Arial"/>
        </w:rPr>
      </w:pPr>
      <w:r>
        <w:rPr>
          <w:rFonts w:ascii="Arial" w:hAnsi="Arial" w:cs="Arial"/>
        </w:rPr>
        <w:t>PVC</w:t>
      </w:r>
      <w:r>
        <w:rPr>
          <w:rFonts w:ascii="Arial" w:hAnsi="Arial" w:cs="Arial"/>
        </w:rPr>
        <w:tab/>
      </w:r>
      <w:r>
        <w:rPr>
          <w:rFonts w:ascii="Arial" w:hAnsi="Arial" w:cs="Arial"/>
        </w:rPr>
        <w:tab/>
        <w:t xml:space="preserve"> – </w:t>
      </w:r>
      <w:r>
        <w:rPr>
          <w:rFonts w:ascii="Arial" w:hAnsi="Arial" w:cs="Arial"/>
        </w:rPr>
        <w:tab/>
      </w:r>
      <w:r w:rsidRPr="00A676A3">
        <w:rPr>
          <w:rFonts w:ascii="Arial" w:hAnsi="Arial" w:cs="Arial"/>
          <w:bCs/>
        </w:rPr>
        <w:t>Poly vinyl chloride</w:t>
      </w:r>
    </w:p>
    <w:p w14:paraId="38ECE20A" w14:textId="77777777" w:rsidR="00B102E9" w:rsidRDefault="00B102E9" w:rsidP="00B102E9">
      <w:pPr>
        <w:rPr>
          <w:rFonts w:ascii="Arial" w:hAnsi="Arial" w:cs="Arial"/>
        </w:rPr>
      </w:pPr>
      <w:r>
        <w:rPr>
          <w:rFonts w:ascii="Arial" w:hAnsi="Arial" w:cs="Arial"/>
        </w:rPr>
        <w:t xml:space="preserve">A.C. </w:t>
      </w:r>
      <w:r>
        <w:rPr>
          <w:rFonts w:ascii="Arial" w:hAnsi="Arial" w:cs="Arial"/>
        </w:rPr>
        <w:tab/>
      </w:r>
      <w:r>
        <w:rPr>
          <w:rFonts w:ascii="Arial" w:hAnsi="Arial" w:cs="Arial"/>
        </w:rPr>
        <w:tab/>
        <w:t xml:space="preserve">- </w:t>
      </w:r>
      <w:r>
        <w:rPr>
          <w:rFonts w:ascii="Arial" w:hAnsi="Arial" w:cs="Arial"/>
        </w:rPr>
        <w:tab/>
        <w:t>Asbestos Cement</w:t>
      </w:r>
    </w:p>
    <w:p w14:paraId="72A87485" w14:textId="77777777" w:rsidR="00B102E9" w:rsidRDefault="00B102E9" w:rsidP="00B102E9">
      <w:pPr>
        <w:rPr>
          <w:rFonts w:ascii="Arial" w:hAnsi="Arial" w:cs="Arial"/>
        </w:rPr>
      </w:pPr>
      <w:r>
        <w:rPr>
          <w:rFonts w:ascii="Arial" w:hAnsi="Arial" w:cs="Arial"/>
        </w:rPr>
        <w:t>i/c</w:t>
      </w:r>
      <w:r>
        <w:rPr>
          <w:rFonts w:ascii="Arial" w:hAnsi="Arial" w:cs="Arial"/>
        </w:rPr>
        <w:tab/>
      </w:r>
      <w:r>
        <w:rPr>
          <w:rFonts w:ascii="Arial" w:hAnsi="Arial" w:cs="Arial"/>
        </w:rPr>
        <w:tab/>
        <w:t xml:space="preserve"> – </w:t>
      </w:r>
      <w:r>
        <w:rPr>
          <w:rFonts w:ascii="Arial" w:hAnsi="Arial" w:cs="Arial"/>
        </w:rPr>
        <w:tab/>
        <w:t>Including</w:t>
      </w:r>
    </w:p>
    <w:p w14:paraId="438AF8D2" w14:textId="77777777" w:rsidR="00B102E9" w:rsidRDefault="00B102E9" w:rsidP="00B102E9">
      <w:pPr>
        <w:rPr>
          <w:rFonts w:ascii="Arial" w:hAnsi="Arial" w:cs="Arial"/>
        </w:rPr>
      </w:pPr>
      <w:r>
        <w:rPr>
          <w:rFonts w:ascii="Arial" w:hAnsi="Arial" w:cs="Arial"/>
        </w:rPr>
        <w:t xml:space="preserve">WBM </w:t>
      </w:r>
      <w:r>
        <w:rPr>
          <w:rFonts w:ascii="Arial" w:hAnsi="Arial" w:cs="Arial"/>
        </w:rPr>
        <w:tab/>
      </w:r>
      <w:r>
        <w:rPr>
          <w:rFonts w:ascii="Arial" w:hAnsi="Arial" w:cs="Arial"/>
        </w:rPr>
        <w:tab/>
        <w:t xml:space="preserve">– </w:t>
      </w:r>
      <w:r>
        <w:rPr>
          <w:rFonts w:ascii="Arial" w:hAnsi="Arial" w:cs="Arial"/>
        </w:rPr>
        <w:tab/>
        <w:t>Water Bound Macadam</w:t>
      </w:r>
    </w:p>
    <w:p w14:paraId="45785659" w14:textId="77777777" w:rsidR="00B102E9" w:rsidRDefault="00B102E9" w:rsidP="00B102E9">
      <w:pPr>
        <w:rPr>
          <w:rFonts w:ascii="Arial" w:hAnsi="Arial" w:cs="Arial"/>
        </w:rPr>
      </w:pPr>
      <w:r>
        <w:rPr>
          <w:rFonts w:ascii="Arial" w:hAnsi="Arial" w:cs="Arial"/>
        </w:rPr>
        <w:t xml:space="preserve">Cu.M./Cum </w:t>
      </w:r>
      <w:r>
        <w:rPr>
          <w:rFonts w:ascii="Arial" w:hAnsi="Arial" w:cs="Arial"/>
        </w:rPr>
        <w:tab/>
        <w:t xml:space="preserve">– </w:t>
      </w:r>
      <w:r>
        <w:rPr>
          <w:rFonts w:ascii="Arial" w:hAnsi="Arial" w:cs="Arial"/>
        </w:rPr>
        <w:tab/>
        <w:t>Cubic Meter</w:t>
      </w:r>
    </w:p>
    <w:p w14:paraId="349567CE" w14:textId="77777777" w:rsidR="00B102E9" w:rsidRDefault="00B102E9" w:rsidP="00B102E9">
      <w:pPr>
        <w:rPr>
          <w:rFonts w:ascii="Arial" w:hAnsi="Arial" w:cs="Arial"/>
        </w:rPr>
      </w:pPr>
      <w:r>
        <w:rPr>
          <w:rFonts w:ascii="Arial" w:hAnsi="Arial" w:cs="Arial"/>
        </w:rPr>
        <w:t xml:space="preserve">M.T./MT </w:t>
      </w:r>
      <w:r>
        <w:rPr>
          <w:rFonts w:ascii="Arial" w:hAnsi="Arial" w:cs="Arial"/>
        </w:rPr>
        <w:tab/>
        <w:t xml:space="preserve">– </w:t>
      </w:r>
      <w:r>
        <w:rPr>
          <w:rFonts w:ascii="Arial" w:hAnsi="Arial" w:cs="Arial"/>
        </w:rPr>
        <w:tab/>
        <w:t>Metric Tonne</w:t>
      </w:r>
    </w:p>
    <w:p w14:paraId="62BC0AA6" w14:textId="77777777" w:rsidR="00B102E9" w:rsidRDefault="00B102E9" w:rsidP="00B102E9">
      <w:pPr>
        <w:rPr>
          <w:rFonts w:ascii="Arial" w:hAnsi="Arial" w:cs="Arial"/>
        </w:rPr>
      </w:pPr>
      <w:r>
        <w:rPr>
          <w:rFonts w:ascii="Arial" w:hAnsi="Arial" w:cs="Arial"/>
        </w:rPr>
        <w:t>C.E. or CE</w:t>
      </w:r>
      <w:r>
        <w:rPr>
          <w:rFonts w:ascii="Arial" w:hAnsi="Arial" w:cs="Arial"/>
        </w:rPr>
        <w:tab/>
        <w:t xml:space="preserve">– </w:t>
      </w:r>
      <w:r>
        <w:rPr>
          <w:rFonts w:ascii="Arial" w:hAnsi="Arial" w:cs="Arial"/>
        </w:rPr>
        <w:tab/>
        <w:t>Chief Engineer</w:t>
      </w:r>
    </w:p>
    <w:p w14:paraId="62F160B6" w14:textId="77777777" w:rsidR="00B102E9" w:rsidRDefault="00B102E9" w:rsidP="00B102E9">
      <w:pPr>
        <w:rPr>
          <w:rFonts w:ascii="Arial" w:hAnsi="Arial" w:cs="Arial"/>
        </w:rPr>
      </w:pPr>
      <w:r>
        <w:rPr>
          <w:rFonts w:ascii="Arial" w:hAnsi="Arial" w:cs="Arial"/>
        </w:rPr>
        <w:t xml:space="preserve">E-in-C </w:t>
      </w:r>
      <w:r>
        <w:rPr>
          <w:rFonts w:ascii="Arial" w:hAnsi="Arial" w:cs="Arial"/>
        </w:rPr>
        <w:tab/>
        <w:t xml:space="preserve">– </w:t>
      </w:r>
      <w:r>
        <w:rPr>
          <w:rFonts w:ascii="Arial" w:hAnsi="Arial" w:cs="Arial"/>
        </w:rPr>
        <w:tab/>
        <w:t>Engineer in Chief</w:t>
      </w:r>
    </w:p>
    <w:p w14:paraId="61182139" w14:textId="77777777" w:rsidR="00B102E9" w:rsidRDefault="00B102E9" w:rsidP="00B102E9">
      <w:pPr>
        <w:rPr>
          <w:rFonts w:ascii="Arial" w:hAnsi="Arial" w:cs="Arial"/>
        </w:rPr>
      </w:pPr>
      <w:r>
        <w:rPr>
          <w:rFonts w:ascii="Arial" w:hAnsi="Arial" w:cs="Arial"/>
        </w:rPr>
        <w:t>EE</w:t>
      </w:r>
      <w:r>
        <w:rPr>
          <w:rFonts w:ascii="Arial" w:hAnsi="Arial" w:cs="Arial"/>
        </w:rPr>
        <w:tab/>
      </w:r>
      <w:r>
        <w:rPr>
          <w:rFonts w:ascii="Arial" w:hAnsi="Arial" w:cs="Arial"/>
        </w:rPr>
        <w:tab/>
        <w:t>-</w:t>
      </w:r>
      <w:r>
        <w:rPr>
          <w:rFonts w:ascii="Arial" w:hAnsi="Arial" w:cs="Arial"/>
        </w:rPr>
        <w:tab/>
        <w:t>Executive Engineer</w:t>
      </w:r>
    </w:p>
    <w:p w14:paraId="75BF7241" w14:textId="77777777" w:rsidR="00B102E9" w:rsidRDefault="00B102E9" w:rsidP="00B102E9">
      <w:pPr>
        <w:rPr>
          <w:rFonts w:ascii="Arial" w:hAnsi="Arial" w:cs="Arial"/>
        </w:rPr>
      </w:pPr>
    </w:p>
    <w:p w14:paraId="4C8F0CB1" w14:textId="77777777" w:rsidR="00B102E9" w:rsidRDefault="00B102E9" w:rsidP="00B102E9">
      <w:pPr>
        <w:rPr>
          <w:rFonts w:ascii="Arial" w:hAnsi="Arial" w:cs="Arial"/>
        </w:rPr>
      </w:pPr>
    </w:p>
    <w:p w14:paraId="26E6BD7E" w14:textId="77777777" w:rsidR="00B102E9" w:rsidRDefault="00B102E9" w:rsidP="00B102E9">
      <w:pPr>
        <w:rPr>
          <w:rFonts w:ascii="Arial" w:hAnsi="Arial" w:cs="Arial"/>
        </w:rPr>
      </w:pPr>
    </w:p>
    <w:p w14:paraId="7D00406B" w14:textId="77777777" w:rsidR="00B102E9" w:rsidRDefault="00B102E9" w:rsidP="00B102E9">
      <w:pPr>
        <w:rPr>
          <w:rFonts w:ascii="Arial" w:hAnsi="Arial" w:cs="Arial"/>
        </w:rPr>
      </w:pPr>
    </w:p>
    <w:p w14:paraId="0DB44B2D" w14:textId="1FF3F7A9" w:rsidR="00B102E9" w:rsidRDefault="00B102E9" w:rsidP="00B102E9">
      <w:pPr>
        <w:jc w:val="right"/>
        <w:rPr>
          <w:rFonts w:ascii="Arial" w:hAnsi="Arial" w:cs="Arial"/>
        </w:rPr>
      </w:pPr>
      <w:r>
        <w:rPr>
          <w:rFonts w:ascii="Arial" w:hAnsi="Arial" w:cs="Arial"/>
        </w:rPr>
        <w:t>7</w:t>
      </w:r>
      <w:r w:rsidR="009457BC">
        <w:rPr>
          <w:rFonts w:ascii="Arial" w:hAnsi="Arial" w:cs="Arial"/>
        </w:rPr>
        <w:t>4</w:t>
      </w:r>
    </w:p>
    <w:p w14:paraId="58B4AC07" w14:textId="77777777" w:rsidR="00B102E9" w:rsidRDefault="00B102E9" w:rsidP="00B102E9">
      <w:pPr>
        <w:jc w:val="right"/>
        <w:rPr>
          <w:rFonts w:ascii="Arial" w:hAnsi="Arial" w:cs="Arial"/>
        </w:rPr>
      </w:pPr>
    </w:p>
    <w:p w14:paraId="2638689A" w14:textId="77777777" w:rsidR="00B102E9" w:rsidRDefault="00B102E9" w:rsidP="00B102E9">
      <w:pPr>
        <w:jc w:val="right"/>
        <w:rPr>
          <w:rFonts w:ascii="Arial" w:hAnsi="Arial" w:cs="Arial"/>
        </w:rPr>
      </w:pPr>
    </w:p>
    <w:p w14:paraId="5D11B08A" w14:textId="77777777" w:rsidR="00B102E9" w:rsidRDefault="00B102E9" w:rsidP="00B102E9">
      <w:pPr>
        <w:jc w:val="right"/>
        <w:rPr>
          <w:rFonts w:ascii="Arial" w:hAnsi="Arial" w:cs="Arial"/>
        </w:rPr>
      </w:pPr>
    </w:p>
    <w:p w14:paraId="496AAAF6" w14:textId="3786750A" w:rsidR="00FB5693" w:rsidRDefault="00FB5693" w:rsidP="00B102E9"/>
    <w:p w14:paraId="68D72B24" w14:textId="77777777" w:rsidR="005E030B" w:rsidRDefault="005E030B" w:rsidP="00B102E9"/>
    <w:p w14:paraId="219F04A9" w14:textId="77777777" w:rsidR="005E030B" w:rsidRDefault="005E030B" w:rsidP="00B102E9"/>
    <w:p w14:paraId="6C82862F" w14:textId="77777777" w:rsidR="005E030B" w:rsidRDefault="005E030B" w:rsidP="00B102E9"/>
    <w:p w14:paraId="66629B27" w14:textId="77777777" w:rsidR="005E030B" w:rsidRDefault="005E030B" w:rsidP="00B102E9"/>
    <w:p w14:paraId="6FE71E87" w14:textId="77777777" w:rsidR="005E030B" w:rsidRDefault="005E030B" w:rsidP="00B102E9"/>
    <w:p w14:paraId="108B0872" w14:textId="77777777" w:rsidR="005E030B" w:rsidRDefault="005E030B" w:rsidP="00B102E9"/>
    <w:p w14:paraId="40CFCA5E" w14:textId="77777777" w:rsidR="005E030B" w:rsidRDefault="005E030B" w:rsidP="00B102E9"/>
    <w:p w14:paraId="7E934087" w14:textId="77777777" w:rsidR="005E030B" w:rsidRDefault="005E030B" w:rsidP="00B102E9"/>
    <w:p w14:paraId="721F66B6" w14:textId="77777777" w:rsidR="005E030B" w:rsidRDefault="005E030B" w:rsidP="00B102E9"/>
    <w:p w14:paraId="39B45512" w14:textId="77777777" w:rsidR="005E030B" w:rsidRDefault="005E030B" w:rsidP="00B102E9"/>
    <w:p w14:paraId="56305E3E" w14:textId="77777777" w:rsidR="005E030B" w:rsidRDefault="005E030B" w:rsidP="00B102E9"/>
    <w:p w14:paraId="189C4E09" w14:textId="77777777" w:rsidR="005E030B" w:rsidRDefault="005E030B" w:rsidP="00B102E9"/>
    <w:p w14:paraId="3F6A7D1F" w14:textId="77777777" w:rsidR="005E030B" w:rsidRDefault="005E030B" w:rsidP="00B102E9"/>
    <w:p w14:paraId="734EDD88" w14:textId="77777777" w:rsidR="005E030B" w:rsidRDefault="005E030B" w:rsidP="00B102E9"/>
    <w:p w14:paraId="3395B15A" w14:textId="77777777" w:rsidR="005E030B" w:rsidRDefault="005E030B" w:rsidP="00B102E9"/>
    <w:p w14:paraId="10C1A8C8" w14:textId="77777777" w:rsidR="005E030B" w:rsidRDefault="005E030B" w:rsidP="00B102E9"/>
    <w:p w14:paraId="7074C763" w14:textId="77777777" w:rsidR="005E030B" w:rsidRDefault="005E030B" w:rsidP="00B102E9"/>
    <w:p w14:paraId="4B120CC9" w14:textId="77777777" w:rsidR="005E030B" w:rsidRDefault="005E030B" w:rsidP="00B102E9"/>
    <w:p w14:paraId="0E81638C" w14:textId="77777777" w:rsidR="005E030B" w:rsidRDefault="005E030B" w:rsidP="00B102E9"/>
    <w:p w14:paraId="14D4B440" w14:textId="77777777" w:rsidR="005E030B" w:rsidRDefault="005E030B" w:rsidP="00B102E9"/>
    <w:p w14:paraId="3F13AC2E" w14:textId="77777777" w:rsidR="005E030B" w:rsidRDefault="005E030B" w:rsidP="00B102E9"/>
    <w:p w14:paraId="70C12BA3" w14:textId="77777777" w:rsidR="005E030B" w:rsidRDefault="005E030B" w:rsidP="00B102E9"/>
    <w:p w14:paraId="3DB3FEA1" w14:textId="77777777" w:rsidR="005E030B" w:rsidRDefault="005E030B" w:rsidP="00B102E9"/>
    <w:p w14:paraId="3D3C4E6A" w14:textId="77777777" w:rsidR="005E030B" w:rsidRDefault="005E030B" w:rsidP="00B102E9"/>
    <w:p w14:paraId="4D990FE0" w14:textId="77777777" w:rsidR="005E030B" w:rsidRDefault="005E030B" w:rsidP="00B102E9"/>
    <w:p w14:paraId="0402D647" w14:textId="77777777" w:rsidR="005E030B" w:rsidRDefault="005E030B" w:rsidP="00B102E9"/>
    <w:p w14:paraId="7BE3035C" w14:textId="77777777" w:rsidR="005E030B" w:rsidRDefault="005E030B" w:rsidP="00B102E9"/>
    <w:p w14:paraId="4F04C8A6" w14:textId="77777777" w:rsidR="005E030B" w:rsidRDefault="005E030B" w:rsidP="00B102E9"/>
    <w:p w14:paraId="05925543" w14:textId="77777777" w:rsidR="005E030B" w:rsidRDefault="005E030B" w:rsidP="00B102E9"/>
    <w:p w14:paraId="59DD8D5B" w14:textId="77777777" w:rsidR="005E030B" w:rsidRDefault="005E030B" w:rsidP="00B102E9"/>
    <w:p w14:paraId="2384C7BC" w14:textId="77777777" w:rsidR="005E030B" w:rsidRDefault="005E030B" w:rsidP="00B102E9"/>
    <w:p w14:paraId="37EF2B73" w14:textId="77777777" w:rsidR="005E030B" w:rsidRDefault="005E030B" w:rsidP="00B102E9"/>
    <w:p w14:paraId="6D629E6F" w14:textId="77777777" w:rsidR="005E030B" w:rsidRDefault="005E030B" w:rsidP="00B102E9"/>
    <w:p w14:paraId="7B650959" w14:textId="77777777" w:rsidR="005E030B" w:rsidRDefault="005E030B" w:rsidP="00B102E9"/>
    <w:p w14:paraId="6E249371" w14:textId="77777777" w:rsidR="005E030B" w:rsidRDefault="005E030B" w:rsidP="00B102E9"/>
    <w:p w14:paraId="0C39367D" w14:textId="77777777" w:rsidR="005E030B" w:rsidRDefault="005E030B" w:rsidP="00B102E9"/>
    <w:p w14:paraId="09EC0433" w14:textId="77777777" w:rsidR="005E030B" w:rsidRDefault="005E030B" w:rsidP="00B102E9"/>
    <w:p w14:paraId="3E69C124" w14:textId="77777777" w:rsidR="005E030B" w:rsidRDefault="005E030B" w:rsidP="00B102E9"/>
    <w:p w14:paraId="7A2346C9" w14:textId="77777777" w:rsidR="005E030B" w:rsidRDefault="005E030B" w:rsidP="00B102E9"/>
    <w:p w14:paraId="365F7C84" w14:textId="77777777" w:rsidR="005E030B" w:rsidRDefault="005E030B" w:rsidP="00B102E9"/>
    <w:p w14:paraId="08389239" w14:textId="77777777" w:rsidR="005E030B" w:rsidRDefault="005E030B" w:rsidP="00B102E9"/>
    <w:p w14:paraId="7D4E4602" w14:textId="77777777" w:rsidR="005E030B" w:rsidRDefault="005E030B" w:rsidP="00B102E9"/>
    <w:p w14:paraId="3EE0A87F" w14:textId="4C9349C1" w:rsidR="005E030B" w:rsidRDefault="005E030B" w:rsidP="00B102E9"/>
    <w:p w14:paraId="4BACEE05" w14:textId="61624C21" w:rsidR="005E030B" w:rsidRDefault="005E030B" w:rsidP="00B102E9"/>
    <w:p w14:paraId="44342682" w14:textId="130F7B6A" w:rsidR="005E030B" w:rsidRPr="00B102E9" w:rsidRDefault="005E030B" w:rsidP="00B102E9">
      <w:r>
        <w:rPr>
          <w:rFonts w:eastAsia="CIDFont+F2"/>
          <w:noProof/>
          <w:lang w:val="en-IN" w:eastAsia="en-IN" w:bidi="hi-IN"/>
        </w:rPr>
        <mc:AlternateContent>
          <mc:Choice Requires="wps">
            <w:drawing>
              <wp:anchor distT="0" distB="0" distL="114300" distR="114300" simplePos="0" relativeHeight="251673600" behindDoc="0" locked="0" layoutInCell="1" allowOverlap="1" wp14:anchorId="2FC24666" wp14:editId="2BD82FA4">
                <wp:simplePos x="0" y="0"/>
                <wp:positionH relativeFrom="column">
                  <wp:posOffset>5524500</wp:posOffset>
                </wp:positionH>
                <wp:positionV relativeFrom="paragraph">
                  <wp:posOffset>224155</wp:posOffset>
                </wp:positionV>
                <wp:extent cx="467995" cy="323850"/>
                <wp:effectExtent l="0" t="0" r="27305" b="19050"/>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323850"/>
                        </a:xfrm>
                        <a:prstGeom prst="rect">
                          <a:avLst/>
                        </a:prstGeom>
                        <a:solidFill>
                          <a:srgbClr val="FFFFFF"/>
                        </a:solidFill>
                        <a:ln w="9525">
                          <a:solidFill>
                            <a:srgbClr val="FFFFFF"/>
                          </a:solidFill>
                          <a:miter lim="800000"/>
                          <a:headEnd/>
                          <a:tailEnd/>
                        </a:ln>
                      </wps:spPr>
                      <wps:txbx>
                        <w:txbxContent>
                          <w:p w14:paraId="1FB62A43" w14:textId="2C5691F6" w:rsidR="00384909" w:rsidRPr="00B0123B" w:rsidRDefault="00384909" w:rsidP="005E030B">
                            <w:pPr>
                              <w:rPr>
                                <w:lang w:val="en-GB"/>
                              </w:rPr>
                            </w:pPr>
                            <w:r>
                              <w:rPr>
                                <w:lang w:val="en-GB"/>
                              </w:rPr>
                              <w:t>75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24666" id="_x0000_s1036" style="position:absolute;margin-left:435pt;margin-top:17.65pt;width:36.85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" strokecolor="white">
                <v:textbox>
                  <w:txbxContent>
                    <w:p w14:paraId="1FB62A43" w14:textId="2C5691F6" w:rsidR="00384909" w:rsidRPr="00B0123B" w:rsidRDefault="00384909" w:rsidP="005E030B">
                      <w:pPr>
                        <w:rPr>
                          <w:lang w:val="en-GB"/>
                        </w:rPr>
                      </w:pPr>
                      <w:r>
                        <w:rPr>
                          <w:lang w:val="en-GB"/>
                        </w:rPr>
                        <w:t>75</w:t>
                      </w:r>
                    </w:p>
                  </w:txbxContent>
                </v:textbox>
              </v:rect>
            </w:pict>
          </mc:Fallback>
        </mc:AlternateContent>
      </w:r>
    </w:p>
    <w:sectPr w:rsidR="005E030B" w:rsidRPr="00B102E9" w:rsidSect="00B102E9">
      <w:type w:val="oddPage"/>
      <w:pgSz w:w="11909" w:h="16834" w:code="9"/>
      <w:pgMar w:top="1440" w:right="749" w:bottom="72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5A01B" w14:textId="77777777" w:rsidR="00F874F0" w:rsidRDefault="00F874F0">
      <w:r>
        <w:separator/>
      </w:r>
    </w:p>
  </w:endnote>
  <w:endnote w:type="continuationSeparator" w:id="0">
    <w:p w14:paraId="20ED63E2" w14:textId="77777777" w:rsidR="00F874F0" w:rsidRDefault="00F8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Nirmala UI">
    <w:panose1 w:val="020B0502040204020203"/>
    <w:charset w:val="00"/>
    <w:family w:val="swiss"/>
    <w:pitch w:val="variable"/>
    <w:sig w:usb0="80FF8023" w:usb1="0200004A" w:usb2="00000200" w:usb3="00000000" w:csb0="00000001" w:csb1="00000000"/>
  </w:font>
  <w:font w:name="Kruti Dev 010">
    <w:panose1 w:val="00000000000000000000"/>
    <w:charset w:val="00"/>
    <w:family w:val="auto"/>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IDFont+F2">
    <w:altName w:val="Arial Unicode MS"/>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37C64" w14:textId="77777777" w:rsidR="00384909" w:rsidRDefault="00384909" w:rsidP="007860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A80156" w14:textId="77777777" w:rsidR="00384909" w:rsidRDefault="00384909" w:rsidP="007860B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2D218" w14:textId="77777777" w:rsidR="00384909" w:rsidRDefault="00384909">
    <w:pPr>
      <w:tabs>
        <w:tab w:val="center" w:pos="2880"/>
        <w:tab w:val="right" w:pos="9180"/>
      </w:tabs>
      <w:ind w:firstLine="360"/>
      <w:rPr>
        <w:b/>
        <w:bCs/>
        <w:sz w:val="20"/>
        <w:szCs w:val="20"/>
      </w:rPr>
    </w:pPr>
    <w:r>
      <w:rPr>
        <w:b/>
        <w:bCs/>
        <w:sz w:val="26"/>
        <w:szCs w:val="26"/>
      </w:rPr>
      <w:tab/>
    </w:r>
    <w:r>
      <w:rPr>
        <w:b/>
        <w:bCs/>
        <w:sz w:val="20"/>
        <w:szCs w:val="20"/>
      </w:rPr>
      <w:t>Executive Engineer</w:t>
    </w:r>
    <w:r>
      <w:rPr>
        <w:b/>
        <w:bCs/>
        <w:sz w:val="20"/>
        <w:szCs w:val="20"/>
      </w:rPr>
      <w:tab/>
    </w:r>
  </w:p>
  <w:p w14:paraId="55E2DC8D" w14:textId="77777777" w:rsidR="00384909" w:rsidRDefault="00384909">
    <w:pPr>
      <w:tabs>
        <w:tab w:val="center" w:pos="2880"/>
        <w:tab w:val="right" w:pos="9180"/>
      </w:tabs>
      <w:rPr>
        <w:b/>
        <w:bCs/>
        <w:sz w:val="18"/>
        <w:szCs w:val="18"/>
      </w:rPr>
    </w:pPr>
    <w:r>
      <w:rPr>
        <w:b/>
        <w:bCs/>
        <w:sz w:val="20"/>
        <w:szCs w:val="20"/>
      </w:rPr>
      <w:tab/>
      <w:t>Water Resources Division</w:t>
    </w:r>
    <w:r>
      <w:rPr>
        <w:b/>
        <w:bCs/>
        <w:sz w:val="20"/>
        <w:szCs w:val="20"/>
      </w:rPr>
      <w:tab/>
    </w:r>
    <w:r>
      <w:rPr>
        <w:b/>
        <w:bCs/>
        <w:sz w:val="18"/>
        <w:szCs w:val="18"/>
      </w:rPr>
      <w:t>CONTRACTOR</w:t>
    </w:r>
  </w:p>
  <w:p w14:paraId="7B33F465" w14:textId="77777777" w:rsidR="00384909" w:rsidRDefault="00384909">
    <w:pPr>
      <w:tabs>
        <w:tab w:val="center" w:pos="2880"/>
        <w:tab w:val="right" w:pos="9180"/>
      </w:tabs>
      <w:rPr>
        <w:b/>
        <w:bCs/>
        <w:sz w:val="20"/>
        <w:szCs w:val="20"/>
      </w:rPr>
    </w:pPr>
    <w:r>
      <w:rPr>
        <w:b/>
        <w:bCs/>
        <w:sz w:val="20"/>
        <w:szCs w:val="20"/>
      </w:rPr>
      <w:tab/>
      <w:t>Kunkuri (C.G.)</w:t>
    </w:r>
  </w:p>
  <w:p w14:paraId="1333CB78" w14:textId="77777777" w:rsidR="00384909" w:rsidRDefault="00384909">
    <w:pPr>
      <w:pStyle w:val="Footer"/>
      <w:tabs>
        <w:tab w:val="center" w:pos="900"/>
        <w:tab w:val="center" w:pos="2880"/>
      </w:tabs>
    </w:pPr>
  </w:p>
  <w:p w14:paraId="451168F9" w14:textId="77777777" w:rsidR="00384909" w:rsidRDefault="00384909">
    <w:pPr>
      <w:pStyle w:val="Footer"/>
      <w:tabs>
        <w:tab w:val="center" w:pos="900"/>
        <w:tab w:val="center" w:pos="2880"/>
      </w:tabs>
      <w:jc w:val="right"/>
    </w:pPr>
    <w:r>
      <w:t>(</w:t>
    </w:r>
    <w:r>
      <w:rPr>
        <w:rStyle w:val="PageNumber"/>
      </w:rPr>
      <w:fldChar w:fldCharType="begin"/>
    </w:r>
    <w:r>
      <w:rPr>
        <w:rStyle w:val="PageNumber"/>
      </w:rPr>
      <w:instrText xml:space="preserve"> PAGE </w:instrText>
    </w:r>
    <w:r>
      <w:rPr>
        <w:rStyle w:val="PageNumber"/>
      </w:rPr>
      <w:fldChar w:fldCharType="separate"/>
    </w:r>
    <w:r w:rsidR="00B540D3">
      <w:rPr>
        <w:rStyle w:val="PageNumber"/>
        <w:noProof/>
      </w:rPr>
      <w:t>11</w:t>
    </w:r>
    <w:r>
      <w:rPr>
        <w:rStyle w:val="PageNumber"/>
      </w:rPr>
      <w:fldChar w:fldCharType="end"/>
    </w:r>
    <w:r>
      <w:rPr>
        <w:rStyle w:val="PageNumber"/>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12272" w14:textId="77777777" w:rsidR="00384909" w:rsidRDefault="00384909" w:rsidP="007860B8">
    <w:pPr>
      <w:tabs>
        <w:tab w:val="center" w:pos="2880"/>
        <w:tab w:val="right" w:pos="9180"/>
      </w:tabs>
      <w:ind w:right="360" w:firstLine="360"/>
      <w:rPr>
        <w:b/>
        <w:bCs/>
        <w:sz w:val="20"/>
        <w:szCs w:val="20"/>
      </w:rPr>
    </w:pPr>
    <w:r>
      <w:rPr>
        <w:b/>
        <w:bCs/>
        <w:sz w:val="26"/>
        <w:szCs w:val="26"/>
      </w:rPr>
      <w:tab/>
    </w:r>
    <w:r>
      <w:rPr>
        <w:b/>
        <w:bCs/>
        <w:sz w:val="20"/>
        <w:szCs w:val="20"/>
      </w:rPr>
      <w:t>Executive Engineer</w:t>
    </w:r>
    <w:r>
      <w:rPr>
        <w:b/>
        <w:bCs/>
        <w:sz w:val="20"/>
        <w:szCs w:val="20"/>
      </w:rPr>
      <w:tab/>
    </w:r>
  </w:p>
  <w:p w14:paraId="7E132429" w14:textId="47F251BC" w:rsidR="00384909" w:rsidRDefault="00384909">
    <w:pPr>
      <w:tabs>
        <w:tab w:val="center" w:pos="2880"/>
        <w:tab w:val="right" w:pos="9180"/>
      </w:tabs>
      <w:rPr>
        <w:b/>
        <w:bCs/>
        <w:sz w:val="18"/>
        <w:szCs w:val="18"/>
      </w:rPr>
    </w:pPr>
    <w:r>
      <w:rPr>
        <w:b/>
        <w:bCs/>
        <w:sz w:val="20"/>
        <w:szCs w:val="20"/>
      </w:rPr>
      <w:tab/>
      <w:t>Water Resources Division</w:t>
    </w:r>
    <w:r>
      <w:rPr>
        <w:b/>
        <w:bCs/>
        <w:sz w:val="20"/>
        <w:szCs w:val="20"/>
      </w:rPr>
      <w:tab/>
    </w:r>
    <w:r>
      <w:rPr>
        <w:b/>
        <w:bCs/>
        <w:sz w:val="18"/>
        <w:szCs w:val="18"/>
      </w:rPr>
      <w:t xml:space="preserve">CONTRACTOR     </w:t>
    </w:r>
  </w:p>
  <w:p w14:paraId="3F5F344D" w14:textId="0E8220CA" w:rsidR="00384909" w:rsidRDefault="00384909">
    <w:pPr>
      <w:tabs>
        <w:tab w:val="center" w:pos="2880"/>
        <w:tab w:val="right" w:pos="9180"/>
      </w:tabs>
      <w:rPr>
        <w:b/>
        <w:bCs/>
        <w:sz w:val="20"/>
        <w:szCs w:val="20"/>
      </w:rPr>
    </w:pPr>
    <w:r>
      <w:rPr>
        <w:b/>
        <w:bCs/>
        <w:sz w:val="20"/>
        <w:szCs w:val="20"/>
      </w:rPr>
      <w:tab/>
      <w:t>Kunkuri(C.G.)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AB332" w14:textId="77777777" w:rsidR="00F874F0" w:rsidRDefault="00F874F0">
      <w:r>
        <w:separator/>
      </w:r>
    </w:p>
  </w:footnote>
  <w:footnote w:type="continuationSeparator" w:id="0">
    <w:p w14:paraId="05A8433F" w14:textId="77777777" w:rsidR="00F874F0" w:rsidRDefault="00F87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1FEC" w14:textId="77777777" w:rsidR="00384909" w:rsidRDefault="00384909">
    <w:pPr>
      <w:pStyle w:val="Header"/>
      <w:jc w:val="center"/>
      <w:rPr>
        <w:b/>
        <w:bCs/>
      </w:rPr>
    </w:pPr>
    <w:r>
      <w:rPr>
        <w:b/>
        <w:bCs/>
      </w:rPr>
      <w:t>BAGIYA BARRAGE SCHEME</w:t>
    </w:r>
  </w:p>
  <w:p w14:paraId="4CD16C1D" w14:textId="77777777" w:rsidR="00384909" w:rsidRDefault="00384909">
    <w:pPr>
      <w:pStyle w:val="Header"/>
      <w:jc w:val="center"/>
      <w:rPr>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32B8F"/>
    <w:multiLevelType w:val="multilevel"/>
    <w:tmpl w:val="43D49F6A"/>
    <w:lvl w:ilvl="0">
      <w:start w:val="4"/>
      <w:numFmt w:val="decimal"/>
      <w:lvlText w:val="%1"/>
      <w:lvlJc w:val="left"/>
      <w:pPr>
        <w:ind w:left="480" w:hanging="480"/>
      </w:pPr>
      <w:rPr>
        <w:rFonts w:hint="default"/>
      </w:rPr>
    </w:lvl>
    <w:lvl w:ilvl="1">
      <w:start w:val="1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551C34"/>
    <w:multiLevelType w:val="multilevel"/>
    <w:tmpl w:val="391C5794"/>
    <w:lvl w:ilvl="0">
      <w:start w:val="4"/>
      <w:numFmt w:val="decimal"/>
      <w:lvlText w:val="%1."/>
      <w:lvlJc w:val="left"/>
      <w:pPr>
        <w:tabs>
          <w:tab w:val="num" w:pos="720"/>
        </w:tabs>
        <w:ind w:left="720" w:hanging="720"/>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06B461A5"/>
    <w:multiLevelType w:val="multilevel"/>
    <w:tmpl w:val="324E3EFE"/>
    <w:lvl w:ilvl="0">
      <w:start w:val="3"/>
      <w:numFmt w:val="decimal"/>
      <w:lvlText w:val="%1"/>
      <w:lvlJc w:val="left"/>
      <w:pPr>
        <w:tabs>
          <w:tab w:val="num" w:pos="360"/>
        </w:tabs>
        <w:ind w:left="360" w:hanging="360"/>
      </w:pPr>
      <w:rPr>
        <w:rFonts w:cs="Times New Roman" w:hint="default"/>
      </w:rPr>
    </w:lvl>
    <w:lvl w:ilvl="1">
      <w:start w:val="13"/>
      <w:numFmt w:val="decimal"/>
      <w:lvlText w:val="%1.%2"/>
      <w:lvlJc w:val="left"/>
      <w:pPr>
        <w:tabs>
          <w:tab w:val="num" w:pos="720"/>
        </w:tabs>
        <w:ind w:left="720" w:hanging="7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0DA51694"/>
    <w:multiLevelType w:val="multilevel"/>
    <w:tmpl w:val="C1C63E7C"/>
    <w:lvl w:ilvl="0">
      <w:start w:val="4"/>
      <w:numFmt w:val="decimal"/>
      <w:lvlText w:val="%1"/>
      <w:lvlJc w:val="left"/>
      <w:pPr>
        <w:ind w:left="480" w:hanging="480"/>
      </w:pPr>
      <w:rPr>
        <w:rFonts w:hint="default"/>
      </w:rPr>
    </w:lvl>
    <w:lvl w:ilvl="1">
      <w:start w:val="1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0DF35527"/>
    <w:multiLevelType w:val="multilevel"/>
    <w:tmpl w:val="99EC670A"/>
    <w:lvl w:ilvl="0">
      <w:start w:val="4"/>
      <w:numFmt w:val="decimal"/>
      <w:lvlText w:val="%1"/>
      <w:lvlJc w:val="left"/>
      <w:pPr>
        <w:tabs>
          <w:tab w:val="num" w:pos="510"/>
        </w:tabs>
        <w:ind w:left="510" w:hanging="510"/>
      </w:pPr>
      <w:rPr>
        <w:rFonts w:cs="Times New Roman" w:hint="default"/>
      </w:rPr>
    </w:lvl>
    <w:lvl w:ilvl="1">
      <w:start w:val="12"/>
      <w:numFmt w:val="decimal"/>
      <w:lvlText w:val="%1.%2"/>
      <w:lvlJc w:val="left"/>
      <w:pPr>
        <w:tabs>
          <w:tab w:val="num" w:pos="720"/>
        </w:tabs>
        <w:ind w:left="720" w:hanging="7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nsid w:val="109D0541"/>
    <w:multiLevelType w:val="multilevel"/>
    <w:tmpl w:val="BAEC7E74"/>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16962C1A"/>
    <w:multiLevelType w:val="multilevel"/>
    <w:tmpl w:val="A092995E"/>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900"/>
        </w:tabs>
        <w:ind w:left="900" w:hanging="7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nsid w:val="17A269D5"/>
    <w:multiLevelType w:val="hybridMultilevel"/>
    <w:tmpl w:val="B0D8F312"/>
    <w:lvl w:ilvl="0" w:tplc="04090001">
      <w:start w:val="1"/>
      <w:numFmt w:val="bullet"/>
      <w:lvlText w:val=""/>
      <w:lvlJc w:val="left"/>
      <w:pPr>
        <w:ind w:left="1190" w:hanging="360"/>
      </w:pPr>
      <w:rPr>
        <w:rFonts w:ascii="Symbol" w:hAnsi="Symbol"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8">
    <w:nsid w:val="191E40DC"/>
    <w:multiLevelType w:val="multilevel"/>
    <w:tmpl w:val="14848676"/>
    <w:lvl w:ilvl="0">
      <w:start w:val="2"/>
      <w:numFmt w:val="decimal"/>
      <w:lvlText w:val="%1.0"/>
      <w:lvlJc w:val="left"/>
      <w:pPr>
        <w:ind w:left="1326" w:hanging="720"/>
      </w:pPr>
      <w:rPr>
        <w:rFonts w:hint="default"/>
        <w:b/>
        <w:bCs/>
      </w:rPr>
    </w:lvl>
    <w:lvl w:ilvl="1">
      <w:start w:val="1"/>
      <w:numFmt w:val="decimal"/>
      <w:lvlText w:val="%1.%2"/>
      <w:lvlJc w:val="left"/>
      <w:pPr>
        <w:ind w:left="2046" w:hanging="720"/>
      </w:pPr>
      <w:rPr>
        <w:rFonts w:hint="default"/>
      </w:rPr>
    </w:lvl>
    <w:lvl w:ilvl="2">
      <w:start w:val="1"/>
      <w:numFmt w:val="decimal"/>
      <w:lvlText w:val="%1.%2.%3"/>
      <w:lvlJc w:val="left"/>
      <w:pPr>
        <w:ind w:left="2766" w:hanging="720"/>
      </w:pPr>
      <w:rPr>
        <w:rFonts w:hint="default"/>
      </w:rPr>
    </w:lvl>
    <w:lvl w:ilvl="3">
      <w:start w:val="1"/>
      <w:numFmt w:val="decimal"/>
      <w:lvlText w:val="%1.%2.%3.%4"/>
      <w:lvlJc w:val="left"/>
      <w:pPr>
        <w:ind w:left="3846" w:hanging="1080"/>
      </w:pPr>
      <w:rPr>
        <w:rFonts w:hint="default"/>
      </w:rPr>
    </w:lvl>
    <w:lvl w:ilvl="4">
      <w:start w:val="1"/>
      <w:numFmt w:val="decimal"/>
      <w:lvlText w:val="%1.%2.%3.%4.%5"/>
      <w:lvlJc w:val="left"/>
      <w:pPr>
        <w:ind w:left="4566" w:hanging="1080"/>
      </w:pPr>
      <w:rPr>
        <w:rFonts w:hint="default"/>
      </w:rPr>
    </w:lvl>
    <w:lvl w:ilvl="5">
      <w:start w:val="1"/>
      <w:numFmt w:val="decimal"/>
      <w:lvlText w:val="%1.%2.%3.%4.%5.%6"/>
      <w:lvlJc w:val="left"/>
      <w:pPr>
        <w:ind w:left="5646" w:hanging="1440"/>
      </w:pPr>
      <w:rPr>
        <w:rFonts w:hint="default"/>
      </w:rPr>
    </w:lvl>
    <w:lvl w:ilvl="6">
      <w:start w:val="1"/>
      <w:numFmt w:val="decimal"/>
      <w:lvlText w:val="%1.%2.%3.%4.%5.%6.%7"/>
      <w:lvlJc w:val="left"/>
      <w:pPr>
        <w:ind w:left="6726" w:hanging="1800"/>
      </w:pPr>
      <w:rPr>
        <w:rFonts w:hint="default"/>
      </w:rPr>
    </w:lvl>
    <w:lvl w:ilvl="7">
      <w:start w:val="1"/>
      <w:numFmt w:val="decimal"/>
      <w:lvlText w:val="%1.%2.%3.%4.%5.%6.%7.%8"/>
      <w:lvlJc w:val="left"/>
      <w:pPr>
        <w:ind w:left="7446" w:hanging="1800"/>
      </w:pPr>
      <w:rPr>
        <w:rFonts w:hint="default"/>
      </w:rPr>
    </w:lvl>
    <w:lvl w:ilvl="8">
      <w:start w:val="1"/>
      <w:numFmt w:val="decimal"/>
      <w:lvlText w:val="%1.%2.%3.%4.%5.%6.%7.%8.%9"/>
      <w:lvlJc w:val="left"/>
      <w:pPr>
        <w:ind w:left="8526" w:hanging="2160"/>
      </w:pPr>
      <w:rPr>
        <w:rFonts w:hint="default"/>
      </w:rPr>
    </w:lvl>
  </w:abstractNum>
  <w:abstractNum w:abstractNumId="9">
    <w:nsid w:val="1B147C1D"/>
    <w:multiLevelType w:val="multilevel"/>
    <w:tmpl w:val="74D816CC"/>
    <w:lvl w:ilvl="0">
      <w:start w:val="2"/>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900"/>
        </w:tabs>
        <w:ind w:left="900" w:hanging="7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22E026BE"/>
    <w:multiLevelType w:val="multilevel"/>
    <w:tmpl w:val="FE5E06C6"/>
    <w:lvl w:ilvl="0">
      <w:start w:val="4"/>
      <w:numFmt w:val="decimal"/>
      <w:lvlText w:val="%1"/>
      <w:lvlJc w:val="left"/>
      <w:pPr>
        <w:ind w:left="480" w:hanging="480"/>
      </w:pPr>
      <w:rPr>
        <w:rFonts w:hint="default"/>
        <w:b/>
      </w:rPr>
    </w:lvl>
    <w:lvl w:ilvl="1">
      <w:start w:val="2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nsid w:val="26BF1783"/>
    <w:multiLevelType w:val="multilevel"/>
    <w:tmpl w:val="C5AAC356"/>
    <w:lvl w:ilvl="0">
      <w:start w:val="2"/>
      <w:numFmt w:val="decimal"/>
      <w:lvlText w:val="%1"/>
      <w:lvlJc w:val="left"/>
      <w:pPr>
        <w:ind w:left="465" w:hanging="465"/>
      </w:pPr>
      <w:rPr>
        <w:rFonts w:hint="default"/>
      </w:rPr>
    </w:lvl>
    <w:lvl w:ilvl="1">
      <w:start w:val="4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97770C9"/>
    <w:multiLevelType w:val="multilevel"/>
    <w:tmpl w:val="33A258DA"/>
    <w:lvl w:ilvl="0">
      <w:start w:val="2"/>
      <w:numFmt w:val="decimal"/>
      <w:lvlText w:val="%1"/>
      <w:lvlJc w:val="left"/>
      <w:pPr>
        <w:ind w:left="465" w:hanging="465"/>
      </w:pPr>
      <w:rPr>
        <w:rFonts w:hint="default"/>
        <w:b/>
      </w:rPr>
    </w:lvl>
    <w:lvl w:ilvl="1">
      <w:start w:val="18"/>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nsid w:val="2CE74EFE"/>
    <w:multiLevelType w:val="hybridMultilevel"/>
    <w:tmpl w:val="F496AE58"/>
    <w:lvl w:ilvl="0" w:tplc="53BCEDC2">
      <w:start w:val="2"/>
      <w:numFmt w:val="lowerRoman"/>
      <w:lvlText w:val="(%1)"/>
      <w:lvlJc w:val="left"/>
      <w:pPr>
        <w:tabs>
          <w:tab w:val="num" w:pos="2340"/>
        </w:tabs>
        <w:ind w:left="2340" w:hanging="720"/>
      </w:pPr>
      <w:rPr>
        <w:rFonts w:cs="Times New Roman" w:hint="default"/>
      </w:rPr>
    </w:lvl>
    <w:lvl w:ilvl="1" w:tplc="04090019">
      <w:start w:val="1"/>
      <w:numFmt w:val="lowerLetter"/>
      <w:lvlText w:val="%2."/>
      <w:lvlJc w:val="left"/>
      <w:pPr>
        <w:tabs>
          <w:tab w:val="num" w:pos="2700"/>
        </w:tabs>
        <w:ind w:left="2700" w:hanging="360"/>
      </w:pPr>
      <w:rPr>
        <w:rFonts w:cs="Times New Roman"/>
      </w:rPr>
    </w:lvl>
    <w:lvl w:ilvl="2" w:tplc="0409001B">
      <w:start w:val="1"/>
      <w:numFmt w:val="lowerRoman"/>
      <w:lvlText w:val="%3."/>
      <w:lvlJc w:val="right"/>
      <w:pPr>
        <w:tabs>
          <w:tab w:val="num" w:pos="3420"/>
        </w:tabs>
        <w:ind w:left="3420" w:hanging="180"/>
      </w:pPr>
      <w:rPr>
        <w:rFonts w:cs="Times New Roman"/>
      </w:rPr>
    </w:lvl>
    <w:lvl w:ilvl="3" w:tplc="0409000F">
      <w:start w:val="1"/>
      <w:numFmt w:val="decimal"/>
      <w:lvlText w:val="%4."/>
      <w:lvlJc w:val="left"/>
      <w:pPr>
        <w:tabs>
          <w:tab w:val="num" w:pos="4140"/>
        </w:tabs>
        <w:ind w:left="4140" w:hanging="360"/>
      </w:pPr>
      <w:rPr>
        <w:rFonts w:cs="Times New Roman"/>
      </w:rPr>
    </w:lvl>
    <w:lvl w:ilvl="4" w:tplc="04090019">
      <w:start w:val="1"/>
      <w:numFmt w:val="lowerLetter"/>
      <w:lvlText w:val="%5."/>
      <w:lvlJc w:val="left"/>
      <w:pPr>
        <w:tabs>
          <w:tab w:val="num" w:pos="4860"/>
        </w:tabs>
        <w:ind w:left="4860" w:hanging="360"/>
      </w:pPr>
      <w:rPr>
        <w:rFonts w:cs="Times New Roman"/>
      </w:rPr>
    </w:lvl>
    <w:lvl w:ilvl="5" w:tplc="0409001B">
      <w:start w:val="1"/>
      <w:numFmt w:val="lowerRoman"/>
      <w:lvlText w:val="%6."/>
      <w:lvlJc w:val="right"/>
      <w:pPr>
        <w:tabs>
          <w:tab w:val="num" w:pos="5580"/>
        </w:tabs>
        <w:ind w:left="5580" w:hanging="180"/>
      </w:pPr>
      <w:rPr>
        <w:rFonts w:cs="Times New Roman"/>
      </w:rPr>
    </w:lvl>
    <w:lvl w:ilvl="6" w:tplc="0409000F">
      <w:start w:val="1"/>
      <w:numFmt w:val="decimal"/>
      <w:lvlText w:val="%7."/>
      <w:lvlJc w:val="left"/>
      <w:pPr>
        <w:tabs>
          <w:tab w:val="num" w:pos="6300"/>
        </w:tabs>
        <w:ind w:left="6300" w:hanging="360"/>
      </w:pPr>
      <w:rPr>
        <w:rFonts w:cs="Times New Roman"/>
      </w:rPr>
    </w:lvl>
    <w:lvl w:ilvl="7" w:tplc="04090019">
      <w:start w:val="1"/>
      <w:numFmt w:val="lowerLetter"/>
      <w:lvlText w:val="%8."/>
      <w:lvlJc w:val="left"/>
      <w:pPr>
        <w:tabs>
          <w:tab w:val="num" w:pos="7020"/>
        </w:tabs>
        <w:ind w:left="7020" w:hanging="360"/>
      </w:pPr>
      <w:rPr>
        <w:rFonts w:cs="Times New Roman"/>
      </w:rPr>
    </w:lvl>
    <w:lvl w:ilvl="8" w:tplc="0409001B">
      <w:start w:val="1"/>
      <w:numFmt w:val="lowerRoman"/>
      <w:lvlText w:val="%9."/>
      <w:lvlJc w:val="right"/>
      <w:pPr>
        <w:tabs>
          <w:tab w:val="num" w:pos="7740"/>
        </w:tabs>
        <w:ind w:left="7740" w:hanging="180"/>
      </w:pPr>
      <w:rPr>
        <w:rFonts w:cs="Times New Roman"/>
      </w:rPr>
    </w:lvl>
  </w:abstractNum>
  <w:abstractNum w:abstractNumId="14">
    <w:nsid w:val="2CF8586E"/>
    <w:multiLevelType w:val="multilevel"/>
    <w:tmpl w:val="8D5ED22C"/>
    <w:lvl w:ilvl="0">
      <w:start w:val="4"/>
      <w:numFmt w:val="decimal"/>
      <w:lvlText w:val="%1"/>
      <w:lvlJc w:val="left"/>
      <w:pPr>
        <w:ind w:left="480" w:hanging="480"/>
      </w:pPr>
      <w:rPr>
        <w:rFonts w:hint="default"/>
      </w:rPr>
    </w:lvl>
    <w:lvl w:ilvl="1">
      <w:start w:val="24"/>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F0C1BF2"/>
    <w:multiLevelType w:val="hybridMultilevel"/>
    <w:tmpl w:val="B70E0AD0"/>
    <w:lvl w:ilvl="0" w:tplc="908E19B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5A3714D"/>
    <w:multiLevelType w:val="hybridMultilevel"/>
    <w:tmpl w:val="EE20EBA6"/>
    <w:lvl w:ilvl="0" w:tplc="CA78E7FA">
      <w:start w:val="1"/>
      <w:numFmt w:val="decimal"/>
      <w:lvlText w:val="%1."/>
      <w:lvlJc w:val="left"/>
      <w:pPr>
        <w:ind w:left="1080" w:hanging="360"/>
      </w:pPr>
      <w:rPr>
        <w:rFonts w:ascii="Times New Roman" w:hAnsi="Times New Roman" w:cs="Times New Roman"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36773476"/>
    <w:multiLevelType w:val="multilevel"/>
    <w:tmpl w:val="C7D25942"/>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37BD7FA5"/>
    <w:multiLevelType w:val="multilevel"/>
    <w:tmpl w:val="41828E4E"/>
    <w:lvl w:ilvl="0">
      <w:start w:val="4"/>
      <w:numFmt w:val="decimal"/>
      <w:lvlText w:val="%1"/>
      <w:lvlJc w:val="left"/>
      <w:pPr>
        <w:tabs>
          <w:tab w:val="num" w:pos="510"/>
        </w:tabs>
        <w:ind w:left="510" w:hanging="510"/>
      </w:pPr>
      <w:rPr>
        <w:rFonts w:cs="Times New Roman" w:hint="default"/>
      </w:rPr>
    </w:lvl>
    <w:lvl w:ilvl="1">
      <w:start w:val="21"/>
      <w:numFmt w:val="decimal"/>
      <w:lvlText w:val="%1.%2"/>
      <w:lvlJc w:val="left"/>
      <w:pPr>
        <w:tabs>
          <w:tab w:val="num" w:pos="720"/>
        </w:tabs>
        <w:ind w:left="720" w:hanging="720"/>
      </w:pPr>
      <w:rPr>
        <w:rFonts w:cs="Times New Roman" w:hint="default"/>
        <w:b/>
        <w:bCs/>
      </w:rPr>
    </w:lvl>
    <w:lvl w:ilvl="2">
      <w:start w:val="1"/>
      <w:numFmt w:val="decimal"/>
      <w:lvlText w:val="%1.%2.%3"/>
      <w:lvlJc w:val="left"/>
      <w:pPr>
        <w:tabs>
          <w:tab w:val="num" w:pos="720"/>
        </w:tabs>
        <w:ind w:left="720" w:hanging="720"/>
      </w:pPr>
      <w:rPr>
        <w:rFonts w:cs="Times New Roman" w:hint="default"/>
        <w:b/>
        <w:bCs/>
        <w:sz w:val="22"/>
        <w:szCs w:val="22"/>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39B633B8"/>
    <w:multiLevelType w:val="multilevel"/>
    <w:tmpl w:val="2BB8AA74"/>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7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3B7073DD"/>
    <w:multiLevelType w:val="multilevel"/>
    <w:tmpl w:val="47223358"/>
    <w:lvl w:ilvl="0">
      <w:start w:val="4"/>
      <w:numFmt w:val="decimal"/>
      <w:lvlText w:val="%1"/>
      <w:lvlJc w:val="left"/>
      <w:pPr>
        <w:ind w:left="480" w:hanging="48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E6E42FF"/>
    <w:multiLevelType w:val="multilevel"/>
    <w:tmpl w:val="7BF83AFC"/>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2">
    <w:nsid w:val="419A03E7"/>
    <w:multiLevelType w:val="hybridMultilevel"/>
    <w:tmpl w:val="D2FE05EA"/>
    <w:lvl w:ilvl="0" w:tplc="50FC5824">
      <w:start w:val="1"/>
      <w:numFmt w:val="lowerLetter"/>
      <w:lvlText w:val="%1."/>
      <w:lvlJc w:val="left"/>
      <w:pPr>
        <w:tabs>
          <w:tab w:val="num" w:pos="1440"/>
        </w:tabs>
        <w:ind w:left="1440" w:hanging="720"/>
      </w:pPr>
      <w:rPr>
        <w:rFonts w:cs="Times New Roman" w:hint="default"/>
      </w:rPr>
    </w:lvl>
    <w:lvl w:ilvl="1" w:tplc="DBF4B7FE">
      <w:start w:val="1"/>
      <w:numFmt w:val="decimal"/>
      <w:lvlText w:val="%2."/>
      <w:lvlJc w:val="left"/>
      <w:pPr>
        <w:tabs>
          <w:tab w:val="num" w:pos="2160"/>
        </w:tabs>
        <w:ind w:left="2160" w:hanging="720"/>
      </w:pPr>
      <w:rPr>
        <w:rFonts w:cs="Times New Roman" w:hint="default"/>
      </w:rPr>
    </w:lvl>
    <w:lvl w:ilvl="2" w:tplc="46A0B874">
      <w:start w:val="1"/>
      <w:numFmt w:val="lowerRoman"/>
      <w:lvlText w:val="(%3)"/>
      <w:lvlJc w:val="left"/>
      <w:pPr>
        <w:tabs>
          <w:tab w:val="num" w:pos="3060"/>
        </w:tabs>
        <w:ind w:left="3060" w:hanging="720"/>
      </w:pPr>
      <w:rPr>
        <w:rFonts w:cs="Times New Roman" w:hint="default"/>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3">
    <w:nsid w:val="444C6A0E"/>
    <w:multiLevelType w:val="hybridMultilevel"/>
    <w:tmpl w:val="3C04BB54"/>
    <w:lvl w:ilvl="0" w:tplc="1770A0B2">
      <w:start w:val="1"/>
      <w:numFmt w:val="upperRoman"/>
      <w:lvlText w:val="%1."/>
      <w:lvlJc w:val="left"/>
      <w:pPr>
        <w:tabs>
          <w:tab w:val="num" w:pos="1440"/>
        </w:tabs>
        <w:ind w:left="1440" w:hanging="720"/>
      </w:pPr>
      <w:rPr>
        <w:rFonts w:cs="Times New Roman" w:hint="default"/>
      </w:rPr>
    </w:lvl>
    <w:lvl w:ilvl="1" w:tplc="5100C71C">
      <w:numFmt w:val="none"/>
      <w:lvlText w:val=""/>
      <w:lvlJc w:val="left"/>
      <w:pPr>
        <w:tabs>
          <w:tab w:val="num" w:pos="360"/>
        </w:tabs>
      </w:pPr>
      <w:rPr>
        <w:rFonts w:cs="Times New Roman"/>
      </w:rPr>
    </w:lvl>
    <w:lvl w:ilvl="2" w:tplc="04A6976E">
      <w:numFmt w:val="none"/>
      <w:lvlText w:val=""/>
      <w:lvlJc w:val="left"/>
      <w:pPr>
        <w:tabs>
          <w:tab w:val="num" w:pos="360"/>
        </w:tabs>
      </w:pPr>
      <w:rPr>
        <w:rFonts w:cs="Times New Roman"/>
      </w:rPr>
    </w:lvl>
    <w:lvl w:ilvl="3" w:tplc="FE6AB15C">
      <w:numFmt w:val="none"/>
      <w:lvlText w:val=""/>
      <w:lvlJc w:val="left"/>
      <w:pPr>
        <w:tabs>
          <w:tab w:val="num" w:pos="360"/>
        </w:tabs>
      </w:pPr>
      <w:rPr>
        <w:rFonts w:cs="Times New Roman"/>
      </w:rPr>
    </w:lvl>
    <w:lvl w:ilvl="4" w:tplc="AC6C4808">
      <w:numFmt w:val="none"/>
      <w:lvlText w:val=""/>
      <w:lvlJc w:val="left"/>
      <w:pPr>
        <w:tabs>
          <w:tab w:val="num" w:pos="360"/>
        </w:tabs>
      </w:pPr>
      <w:rPr>
        <w:rFonts w:cs="Times New Roman"/>
      </w:rPr>
    </w:lvl>
    <w:lvl w:ilvl="5" w:tplc="EDD6CF66">
      <w:numFmt w:val="none"/>
      <w:lvlText w:val=""/>
      <w:lvlJc w:val="left"/>
      <w:pPr>
        <w:tabs>
          <w:tab w:val="num" w:pos="360"/>
        </w:tabs>
      </w:pPr>
      <w:rPr>
        <w:rFonts w:cs="Times New Roman"/>
      </w:rPr>
    </w:lvl>
    <w:lvl w:ilvl="6" w:tplc="0682E1AC">
      <w:numFmt w:val="none"/>
      <w:lvlText w:val=""/>
      <w:lvlJc w:val="left"/>
      <w:pPr>
        <w:tabs>
          <w:tab w:val="num" w:pos="360"/>
        </w:tabs>
      </w:pPr>
      <w:rPr>
        <w:rFonts w:cs="Times New Roman"/>
      </w:rPr>
    </w:lvl>
    <w:lvl w:ilvl="7" w:tplc="056EBB4C">
      <w:numFmt w:val="none"/>
      <w:lvlText w:val=""/>
      <w:lvlJc w:val="left"/>
      <w:pPr>
        <w:tabs>
          <w:tab w:val="num" w:pos="360"/>
        </w:tabs>
      </w:pPr>
      <w:rPr>
        <w:rFonts w:cs="Times New Roman"/>
      </w:rPr>
    </w:lvl>
    <w:lvl w:ilvl="8" w:tplc="E6B0ACEE">
      <w:numFmt w:val="none"/>
      <w:lvlText w:val=""/>
      <w:lvlJc w:val="left"/>
      <w:pPr>
        <w:tabs>
          <w:tab w:val="num" w:pos="360"/>
        </w:tabs>
      </w:pPr>
      <w:rPr>
        <w:rFonts w:cs="Times New Roman"/>
      </w:rPr>
    </w:lvl>
  </w:abstractNum>
  <w:abstractNum w:abstractNumId="24">
    <w:nsid w:val="476116E4"/>
    <w:multiLevelType w:val="multilevel"/>
    <w:tmpl w:val="8B5488EA"/>
    <w:lvl w:ilvl="0">
      <w:start w:val="4"/>
      <w:numFmt w:val="decimal"/>
      <w:lvlText w:val="%1"/>
      <w:lvlJc w:val="left"/>
      <w:pPr>
        <w:ind w:left="690" w:hanging="690"/>
      </w:pPr>
      <w:rPr>
        <w:rFonts w:hint="default"/>
      </w:rPr>
    </w:lvl>
    <w:lvl w:ilvl="1">
      <w:start w:val="11"/>
      <w:numFmt w:val="decimal"/>
      <w:lvlText w:val="%1.%2"/>
      <w:lvlJc w:val="left"/>
      <w:pPr>
        <w:ind w:left="720" w:hanging="720"/>
      </w:pPr>
      <w:rPr>
        <w:rFonts w:hint="default"/>
        <w:b/>
        <w:bCs/>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89B3248"/>
    <w:multiLevelType w:val="multilevel"/>
    <w:tmpl w:val="385C994A"/>
    <w:lvl w:ilvl="0">
      <w:start w:val="1"/>
      <w:numFmt w:val="decimal"/>
      <w:lvlText w:val="%1."/>
      <w:lvlJc w:val="left"/>
      <w:pPr>
        <w:tabs>
          <w:tab w:val="num" w:pos="720"/>
        </w:tabs>
        <w:ind w:left="720" w:hanging="360"/>
      </w:pPr>
      <w:rPr>
        <w:rFonts w:cs="Times New Roman"/>
      </w:rPr>
    </w:lvl>
    <w:lvl w:ilvl="1">
      <w:start w:val="2"/>
      <w:numFmt w:val="lowerLetter"/>
      <w:lvlText w:val="%2)"/>
      <w:lvlJc w:val="left"/>
      <w:pPr>
        <w:tabs>
          <w:tab w:val="num" w:pos="1440"/>
        </w:tabs>
        <w:ind w:left="1440" w:hanging="360"/>
      </w:pPr>
      <w:rPr>
        <w:rFonts w:cs="Times New Roman" w:hint="default"/>
        <w:b/>
        <w:bCs/>
        <w:sz w:val="20"/>
        <w:szCs w:val="20"/>
      </w:rPr>
    </w:lvl>
    <w:lvl w:ilvl="2">
      <w:start w:val="1"/>
      <w:numFmt w:val="lowerLetter"/>
      <w:lvlText w:val="(%3)"/>
      <w:lvlJc w:val="left"/>
      <w:pPr>
        <w:tabs>
          <w:tab w:val="num" w:pos="3420"/>
        </w:tabs>
        <w:ind w:left="3420" w:hanging="144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BFF3C6F"/>
    <w:multiLevelType w:val="hybridMultilevel"/>
    <w:tmpl w:val="E014F91E"/>
    <w:lvl w:ilvl="0" w:tplc="FA6CA3B0">
      <w:start w:val="1"/>
      <w:numFmt w:val="lowerLetter"/>
      <w:lvlText w:val="%1."/>
      <w:lvlJc w:val="left"/>
      <w:pPr>
        <w:tabs>
          <w:tab w:val="num" w:pos="1080"/>
        </w:tabs>
        <w:ind w:left="1080" w:hanging="720"/>
      </w:pPr>
      <w:rPr>
        <w:rFonts w:cs="Times New Roman" w:hint="default"/>
      </w:rPr>
    </w:lvl>
    <w:lvl w:ilvl="1" w:tplc="8B2ED702">
      <w:start w:val="1"/>
      <w:numFmt w:val="lowerRoman"/>
      <w:lvlText w:val="%2."/>
      <w:lvlJc w:val="left"/>
      <w:pPr>
        <w:tabs>
          <w:tab w:val="num" w:pos="1800"/>
        </w:tabs>
        <w:ind w:left="1800" w:hanging="720"/>
      </w:pPr>
      <w:rPr>
        <w:rFonts w:cs="Times New Roman" w:hint="default"/>
      </w:rPr>
    </w:lvl>
    <w:lvl w:ilvl="2" w:tplc="BE66C994">
      <w:start w:val="1"/>
      <w:numFmt w:val="lowerLetter"/>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4CDA7F07"/>
    <w:multiLevelType w:val="hybridMultilevel"/>
    <w:tmpl w:val="EE06FA4C"/>
    <w:lvl w:ilvl="0" w:tplc="0409000F">
      <w:start w:val="1"/>
      <w:numFmt w:val="decimal"/>
      <w:lvlText w:val="%1."/>
      <w:lvlJc w:val="left"/>
      <w:pPr>
        <w:ind w:left="1190" w:hanging="360"/>
      </w:p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28">
    <w:nsid w:val="4F11158F"/>
    <w:multiLevelType w:val="multilevel"/>
    <w:tmpl w:val="7BF83AFC"/>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9">
    <w:nsid w:val="500641BC"/>
    <w:multiLevelType w:val="hybridMultilevel"/>
    <w:tmpl w:val="2E689008"/>
    <w:lvl w:ilvl="0" w:tplc="B6DA416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0">
    <w:nsid w:val="52F07820"/>
    <w:multiLevelType w:val="multilevel"/>
    <w:tmpl w:val="96AEFC66"/>
    <w:lvl w:ilvl="0">
      <w:start w:val="4"/>
      <w:numFmt w:val="decimal"/>
      <w:lvlText w:val="%1"/>
      <w:lvlJc w:val="left"/>
      <w:pPr>
        <w:ind w:left="660" w:hanging="660"/>
      </w:pPr>
      <w:rPr>
        <w:rFonts w:hint="default"/>
      </w:rPr>
    </w:lvl>
    <w:lvl w:ilvl="1">
      <w:start w:val="46"/>
      <w:numFmt w:val="decimal"/>
      <w:lvlText w:val="%1.%2"/>
      <w:lvlJc w:val="left"/>
      <w:pPr>
        <w:ind w:left="660" w:hanging="66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4406C98"/>
    <w:multiLevelType w:val="multilevel"/>
    <w:tmpl w:val="D70C73EE"/>
    <w:lvl w:ilvl="0">
      <w:start w:val="4"/>
      <w:numFmt w:val="decimal"/>
      <w:lvlText w:val="%1"/>
      <w:lvlJc w:val="left"/>
      <w:pPr>
        <w:ind w:left="660" w:hanging="660"/>
      </w:pPr>
      <w:rPr>
        <w:rFonts w:hint="default"/>
      </w:rPr>
    </w:lvl>
    <w:lvl w:ilvl="1">
      <w:start w:val="49"/>
      <w:numFmt w:val="decimal"/>
      <w:lvlText w:val="%1.%2"/>
      <w:lvlJc w:val="left"/>
      <w:pPr>
        <w:ind w:left="660" w:hanging="6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571157D"/>
    <w:multiLevelType w:val="multilevel"/>
    <w:tmpl w:val="98AEE422"/>
    <w:lvl w:ilvl="0">
      <w:start w:val="3"/>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720"/>
        </w:tabs>
        <w:ind w:left="720" w:hanging="7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3">
    <w:nsid w:val="5A1F169F"/>
    <w:multiLevelType w:val="hybridMultilevel"/>
    <w:tmpl w:val="254A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B154434"/>
    <w:multiLevelType w:val="multilevel"/>
    <w:tmpl w:val="354AC064"/>
    <w:lvl w:ilvl="0">
      <w:start w:val="4"/>
      <w:numFmt w:val="decimal"/>
      <w:lvlText w:val="%1"/>
      <w:lvlJc w:val="left"/>
      <w:pPr>
        <w:tabs>
          <w:tab w:val="num" w:pos="510"/>
        </w:tabs>
        <w:ind w:left="510" w:hanging="510"/>
      </w:pPr>
      <w:rPr>
        <w:rFonts w:cs="Times New Roman" w:hint="default"/>
      </w:rPr>
    </w:lvl>
    <w:lvl w:ilvl="1">
      <w:start w:val="45"/>
      <w:numFmt w:val="decimal"/>
      <w:lvlText w:val="%1.%2"/>
      <w:lvlJc w:val="left"/>
      <w:pPr>
        <w:tabs>
          <w:tab w:val="num" w:pos="720"/>
        </w:tabs>
        <w:ind w:left="720" w:hanging="720"/>
      </w:pPr>
      <w:rPr>
        <w:rFonts w:cs="Times New Roman" w:hint="default"/>
        <w:b/>
        <w:bCs/>
      </w:rPr>
    </w:lvl>
    <w:lvl w:ilvl="2">
      <w:start w:val="1"/>
      <w:numFmt w:val="decimal"/>
      <w:lvlText w:val="%1.%2.%3"/>
      <w:lvlJc w:val="left"/>
      <w:pPr>
        <w:tabs>
          <w:tab w:val="num" w:pos="720"/>
        </w:tabs>
        <w:ind w:left="720" w:hanging="720"/>
      </w:pPr>
      <w:rPr>
        <w:rFonts w:cs="Times New Roman" w:hint="default"/>
        <w:b/>
        <w:bCs/>
        <w:sz w:val="22"/>
        <w:szCs w:val="22"/>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730136A8"/>
    <w:multiLevelType w:val="hybridMultilevel"/>
    <w:tmpl w:val="BC80F8B0"/>
    <w:lvl w:ilvl="0" w:tplc="0F5EFBD2">
      <w:start w:val="1"/>
      <w:numFmt w:val="decimal"/>
      <w:lvlText w:val="%1."/>
      <w:lvlJc w:val="left"/>
      <w:pPr>
        <w:tabs>
          <w:tab w:val="num" w:pos="1440"/>
        </w:tabs>
        <w:ind w:left="1440" w:hanging="720"/>
      </w:pPr>
      <w:rPr>
        <w:rFonts w:cs="Times New Roman" w:hint="default"/>
      </w:rPr>
    </w:lvl>
    <w:lvl w:ilvl="1" w:tplc="2E027E74">
      <w:numFmt w:val="none"/>
      <w:lvlText w:val=""/>
      <w:lvlJc w:val="left"/>
      <w:pPr>
        <w:tabs>
          <w:tab w:val="num" w:pos="360"/>
        </w:tabs>
      </w:pPr>
      <w:rPr>
        <w:rFonts w:cs="Times New Roman"/>
      </w:rPr>
    </w:lvl>
    <w:lvl w:ilvl="2" w:tplc="A16EA484">
      <w:numFmt w:val="none"/>
      <w:lvlText w:val=""/>
      <w:lvlJc w:val="left"/>
      <w:pPr>
        <w:tabs>
          <w:tab w:val="num" w:pos="360"/>
        </w:tabs>
      </w:pPr>
      <w:rPr>
        <w:rFonts w:cs="Times New Roman"/>
      </w:rPr>
    </w:lvl>
    <w:lvl w:ilvl="3" w:tplc="07E2CD20">
      <w:numFmt w:val="none"/>
      <w:lvlText w:val=""/>
      <w:lvlJc w:val="left"/>
      <w:pPr>
        <w:tabs>
          <w:tab w:val="num" w:pos="360"/>
        </w:tabs>
      </w:pPr>
      <w:rPr>
        <w:rFonts w:cs="Times New Roman"/>
      </w:rPr>
    </w:lvl>
    <w:lvl w:ilvl="4" w:tplc="C6EE417E">
      <w:numFmt w:val="none"/>
      <w:lvlText w:val=""/>
      <w:lvlJc w:val="left"/>
      <w:pPr>
        <w:tabs>
          <w:tab w:val="num" w:pos="360"/>
        </w:tabs>
      </w:pPr>
      <w:rPr>
        <w:rFonts w:cs="Times New Roman"/>
      </w:rPr>
    </w:lvl>
    <w:lvl w:ilvl="5" w:tplc="CB6EF66A">
      <w:numFmt w:val="none"/>
      <w:lvlText w:val=""/>
      <w:lvlJc w:val="left"/>
      <w:pPr>
        <w:tabs>
          <w:tab w:val="num" w:pos="360"/>
        </w:tabs>
      </w:pPr>
      <w:rPr>
        <w:rFonts w:cs="Times New Roman"/>
      </w:rPr>
    </w:lvl>
    <w:lvl w:ilvl="6" w:tplc="C65A04E8">
      <w:numFmt w:val="none"/>
      <w:lvlText w:val=""/>
      <w:lvlJc w:val="left"/>
      <w:pPr>
        <w:tabs>
          <w:tab w:val="num" w:pos="360"/>
        </w:tabs>
      </w:pPr>
      <w:rPr>
        <w:rFonts w:cs="Times New Roman"/>
      </w:rPr>
    </w:lvl>
    <w:lvl w:ilvl="7" w:tplc="81BA5462">
      <w:numFmt w:val="none"/>
      <w:lvlText w:val=""/>
      <w:lvlJc w:val="left"/>
      <w:pPr>
        <w:tabs>
          <w:tab w:val="num" w:pos="360"/>
        </w:tabs>
      </w:pPr>
      <w:rPr>
        <w:rFonts w:cs="Times New Roman"/>
      </w:rPr>
    </w:lvl>
    <w:lvl w:ilvl="8" w:tplc="8E2C92CC">
      <w:numFmt w:val="none"/>
      <w:lvlText w:val=""/>
      <w:lvlJc w:val="left"/>
      <w:pPr>
        <w:tabs>
          <w:tab w:val="num" w:pos="360"/>
        </w:tabs>
      </w:pPr>
      <w:rPr>
        <w:rFonts w:cs="Times New Roman"/>
      </w:rPr>
    </w:lvl>
  </w:abstractNum>
  <w:abstractNum w:abstractNumId="36">
    <w:nsid w:val="76B664C1"/>
    <w:multiLevelType w:val="multilevel"/>
    <w:tmpl w:val="2BB2DAA4"/>
    <w:lvl w:ilvl="0">
      <w:start w:val="4"/>
      <w:numFmt w:val="decimal"/>
      <w:lvlText w:val="%1"/>
      <w:lvlJc w:val="left"/>
      <w:pPr>
        <w:tabs>
          <w:tab w:val="num" w:pos="1440"/>
        </w:tabs>
        <w:ind w:left="1440" w:hanging="1440"/>
      </w:pPr>
      <w:rPr>
        <w:rFonts w:cs="Times New Roman" w:hint="default"/>
      </w:rPr>
    </w:lvl>
    <w:lvl w:ilvl="1">
      <w:start w:val="44"/>
      <w:numFmt w:val="decimal"/>
      <w:lvlText w:val="%1.%2"/>
      <w:lvlJc w:val="left"/>
      <w:pPr>
        <w:tabs>
          <w:tab w:val="num" w:pos="1440"/>
        </w:tabs>
        <w:ind w:left="1440" w:hanging="1440"/>
      </w:pPr>
      <w:rPr>
        <w:rFonts w:cs="Times New Roman" w:hint="default"/>
      </w:rPr>
    </w:lvl>
    <w:lvl w:ilvl="2">
      <w:start w:val="2"/>
      <w:numFmt w:val="decimal"/>
      <w:lvlText w:val="%1.%2.%3"/>
      <w:lvlJc w:val="left"/>
      <w:pPr>
        <w:tabs>
          <w:tab w:val="num" w:pos="1440"/>
        </w:tabs>
        <w:ind w:left="1440" w:hanging="1440"/>
      </w:pPr>
      <w:rPr>
        <w:rFonts w:cs="Times New Roman" w:hint="default"/>
        <w:b/>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779C6FAA"/>
    <w:multiLevelType w:val="hybridMultilevel"/>
    <w:tmpl w:val="235831D4"/>
    <w:lvl w:ilvl="0" w:tplc="B6DA416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78180CE1"/>
    <w:multiLevelType w:val="multilevel"/>
    <w:tmpl w:val="922E8502"/>
    <w:lvl w:ilvl="0">
      <w:start w:val="2"/>
      <w:numFmt w:val="decimal"/>
      <w:lvlText w:val="%1"/>
      <w:lvlJc w:val="left"/>
      <w:pPr>
        <w:tabs>
          <w:tab w:val="num" w:pos="510"/>
        </w:tabs>
        <w:ind w:left="510" w:hanging="510"/>
      </w:pPr>
      <w:rPr>
        <w:rFonts w:cs="Times New Roman" w:hint="default"/>
      </w:rPr>
    </w:lvl>
    <w:lvl w:ilvl="1">
      <w:start w:val="22"/>
      <w:numFmt w:val="decimal"/>
      <w:lvlText w:val="%1.%2"/>
      <w:lvlJc w:val="left"/>
      <w:pPr>
        <w:tabs>
          <w:tab w:val="num" w:pos="720"/>
        </w:tabs>
        <w:ind w:left="720" w:hanging="720"/>
      </w:pPr>
      <w:rPr>
        <w:rFonts w:cs="Times New Roman" w:hint="default"/>
        <w:b/>
        <w:bCs/>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39">
    <w:nsid w:val="7A8D4B80"/>
    <w:multiLevelType w:val="multilevel"/>
    <w:tmpl w:val="442E18BA"/>
    <w:lvl w:ilvl="0">
      <w:start w:val="2"/>
      <w:numFmt w:val="decimal"/>
      <w:lvlText w:val="%1"/>
      <w:lvlJc w:val="left"/>
      <w:pPr>
        <w:ind w:left="465" w:hanging="465"/>
      </w:pPr>
      <w:rPr>
        <w:rFonts w:hint="default"/>
      </w:rPr>
    </w:lvl>
    <w:lvl w:ilvl="1">
      <w:start w:val="3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D9C1C11"/>
    <w:multiLevelType w:val="hybridMultilevel"/>
    <w:tmpl w:val="FB442A0C"/>
    <w:lvl w:ilvl="0" w:tplc="04090001">
      <w:start w:val="1"/>
      <w:numFmt w:val="bullet"/>
      <w:lvlText w:val=""/>
      <w:lvlJc w:val="left"/>
      <w:pPr>
        <w:ind w:left="3254" w:hanging="360"/>
      </w:pPr>
      <w:rPr>
        <w:rFonts w:ascii="Symbol" w:hAnsi="Symbol" w:hint="default"/>
      </w:rPr>
    </w:lvl>
    <w:lvl w:ilvl="1" w:tplc="04090019">
      <w:start w:val="1"/>
      <w:numFmt w:val="lowerLetter"/>
      <w:lvlText w:val="%2."/>
      <w:lvlJc w:val="left"/>
      <w:pPr>
        <w:ind w:left="3974" w:hanging="360"/>
      </w:pPr>
      <w:rPr>
        <w:rFonts w:cs="Times New Roman"/>
      </w:rPr>
    </w:lvl>
    <w:lvl w:ilvl="2" w:tplc="0409001B">
      <w:start w:val="1"/>
      <w:numFmt w:val="lowerRoman"/>
      <w:lvlText w:val="%3."/>
      <w:lvlJc w:val="right"/>
      <w:pPr>
        <w:ind w:left="4694" w:hanging="180"/>
      </w:pPr>
      <w:rPr>
        <w:rFonts w:cs="Times New Roman"/>
      </w:rPr>
    </w:lvl>
    <w:lvl w:ilvl="3" w:tplc="0409000F">
      <w:start w:val="1"/>
      <w:numFmt w:val="decimal"/>
      <w:lvlText w:val="%4."/>
      <w:lvlJc w:val="left"/>
      <w:pPr>
        <w:ind w:left="5414" w:hanging="360"/>
      </w:pPr>
      <w:rPr>
        <w:rFonts w:cs="Times New Roman"/>
      </w:rPr>
    </w:lvl>
    <w:lvl w:ilvl="4" w:tplc="04090019">
      <w:start w:val="1"/>
      <w:numFmt w:val="lowerLetter"/>
      <w:lvlText w:val="%5."/>
      <w:lvlJc w:val="left"/>
      <w:pPr>
        <w:ind w:left="6134" w:hanging="360"/>
      </w:pPr>
      <w:rPr>
        <w:rFonts w:cs="Times New Roman"/>
      </w:rPr>
    </w:lvl>
    <w:lvl w:ilvl="5" w:tplc="0409001B">
      <w:start w:val="1"/>
      <w:numFmt w:val="lowerRoman"/>
      <w:lvlText w:val="%6."/>
      <w:lvlJc w:val="right"/>
      <w:pPr>
        <w:ind w:left="6854" w:hanging="180"/>
      </w:pPr>
      <w:rPr>
        <w:rFonts w:cs="Times New Roman"/>
      </w:rPr>
    </w:lvl>
    <w:lvl w:ilvl="6" w:tplc="0409000F">
      <w:start w:val="1"/>
      <w:numFmt w:val="decimal"/>
      <w:lvlText w:val="%7."/>
      <w:lvlJc w:val="left"/>
      <w:pPr>
        <w:ind w:left="7574" w:hanging="360"/>
      </w:pPr>
      <w:rPr>
        <w:rFonts w:cs="Times New Roman"/>
      </w:rPr>
    </w:lvl>
    <w:lvl w:ilvl="7" w:tplc="04090019">
      <w:start w:val="1"/>
      <w:numFmt w:val="lowerLetter"/>
      <w:lvlText w:val="%8."/>
      <w:lvlJc w:val="left"/>
      <w:pPr>
        <w:ind w:left="8294" w:hanging="360"/>
      </w:pPr>
      <w:rPr>
        <w:rFonts w:cs="Times New Roman"/>
      </w:rPr>
    </w:lvl>
    <w:lvl w:ilvl="8" w:tplc="0409001B">
      <w:start w:val="1"/>
      <w:numFmt w:val="lowerRoman"/>
      <w:lvlText w:val="%9."/>
      <w:lvlJc w:val="right"/>
      <w:pPr>
        <w:ind w:left="9014" w:hanging="180"/>
      </w:pPr>
      <w:rPr>
        <w:rFonts w:cs="Times New Roman"/>
      </w:rPr>
    </w:lvl>
  </w:abstractNum>
  <w:abstractNum w:abstractNumId="41">
    <w:nsid w:val="7F7C15BB"/>
    <w:multiLevelType w:val="multilevel"/>
    <w:tmpl w:val="B0CE6120"/>
    <w:lvl w:ilvl="0">
      <w:start w:val="2"/>
      <w:numFmt w:val="decimal"/>
      <w:lvlText w:val="%1"/>
      <w:lvlJc w:val="left"/>
      <w:pPr>
        <w:ind w:left="465" w:hanging="465"/>
      </w:pPr>
      <w:rPr>
        <w:rFonts w:hint="default"/>
      </w:rPr>
    </w:lvl>
    <w:lvl w:ilvl="1">
      <w:start w:val="36"/>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3"/>
  </w:num>
  <w:num w:numId="3">
    <w:abstractNumId w:val="22"/>
  </w:num>
  <w:num w:numId="4">
    <w:abstractNumId w:val="35"/>
  </w:num>
  <w:num w:numId="5">
    <w:abstractNumId w:val="38"/>
  </w:num>
  <w:num w:numId="6">
    <w:abstractNumId w:val="17"/>
  </w:num>
  <w:num w:numId="7">
    <w:abstractNumId w:val="19"/>
  </w:num>
  <w:num w:numId="8">
    <w:abstractNumId w:val="5"/>
  </w:num>
  <w:num w:numId="9">
    <w:abstractNumId w:val="4"/>
  </w:num>
  <w:num w:numId="10">
    <w:abstractNumId w:val="1"/>
  </w:num>
  <w:num w:numId="11">
    <w:abstractNumId w:val="18"/>
  </w:num>
  <w:num w:numId="12">
    <w:abstractNumId w:val="26"/>
  </w:num>
  <w:num w:numId="13">
    <w:abstractNumId w:val="36"/>
  </w:num>
  <w:num w:numId="14">
    <w:abstractNumId w:val="29"/>
  </w:num>
  <w:num w:numId="15">
    <w:abstractNumId w:val="25"/>
  </w:num>
  <w:num w:numId="16">
    <w:abstractNumId w:val="13"/>
  </w:num>
  <w:num w:numId="17">
    <w:abstractNumId w:val="37"/>
  </w:num>
  <w:num w:numId="18">
    <w:abstractNumId w:val="40"/>
  </w:num>
  <w:num w:numId="19">
    <w:abstractNumId w:val="28"/>
  </w:num>
  <w:num w:numId="20">
    <w:abstractNumId w:val="11"/>
  </w:num>
  <w:num w:numId="21">
    <w:abstractNumId w:val="32"/>
  </w:num>
  <w:num w:numId="22">
    <w:abstractNumId w:val="2"/>
  </w:num>
  <w:num w:numId="23">
    <w:abstractNumId w:val="34"/>
  </w:num>
  <w:num w:numId="24">
    <w:abstractNumId w:val="33"/>
  </w:num>
  <w:num w:numId="25">
    <w:abstractNumId w:val="9"/>
  </w:num>
  <w:num w:numId="26">
    <w:abstractNumId w:val="8"/>
  </w:num>
  <w:num w:numId="27">
    <w:abstractNumId w:val="12"/>
  </w:num>
  <w:num w:numId="28">
    <w:abstractNumId w:val="39"/>
  </w:num>
  <w:num w:numId="29">
    <w:abstractNumId w:val="41"/>
  </w:num>
  <w:num w:numId="30">
    <w:abstractNumId w:val="0"/>
  </w:num>
  <w:num w:numId="31">
    <w:abstractNumId w:val="14"/>
  </w:num>
  <w:num w:numId="32">
    <w:abstractNumId w:val="30"/>
  </w:num>
  <w:num w:numId="33">
    <w:abstractNumId w:val="31"/>
  </w:num>
  <w:num w:numId="34">
    <w:abstractNumId w:val="7"/>
  </w:num>
  <w:num w:numId="35">
    <w:abstractNumId w:val="27"/>
  </w:num>
  <w:num w:numId="36">
    <w:abstractNumId w:val="20"/>
  </w:num>
  <w:num w:numId="37">
    <w:abstractNumId w:val="21"/>
  </w:num>
  <w:num w:numId="38">
    <w:abstractNumId w:val="3"/>
  </w:num>
  <w:num w:numId="39">
    <w:abstractNumId w:val="24"/>
  </w:num>
  <w:num w:numId="40">
    <w:abstractNumId w:val="1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2E9"/>
    <w:rsid w:val="0000080C"/>
    <w:rsid w:val="0000366B"/>
    <w:rsid w:val="00021A15"/>
    <w:rsid w:val="00021EED"/>
    <w:rsid w:val="0002465D"/>
    <w:rsid w:val="000258CE"/>
    <w:rsid w:val="0003529F"/>
    <w:rsid w:val="00052C11"/>
    <w:rsid w:val="00063A20"/>
    <w:rsid w:val="00075372"/>
    <w:rsid w:val="00083FAE"/>
    <w:rsid w:val="00087348"/>
    <w:rsid w:val="000B0338"/>
    <w:rsid w:val="000B2054"/>
    <w:rsid w:val="000D7C06"/>
    <w:rsid w:val="000E242D"/>
    <w:rsid w:val="000E3381"/>
    <w:rsid w:val="001065DF"/>
    <w:rsid w:val="00111C22"/>
    <w:rsid w:val="00116089"/>
    <w:rsid w:val="00125E16"/>
    <w:rsid w:val="001265DA"/>
    <w:rsid w:val="001350D1"/>
    <w:rsid w:val="00145ACD"/>
    <w:rsid w:val="00157014"/>
    <w:rsid w:val="001B6353"/>
    <w:rsid w:val="001D5044"/>
    <w:rsid w:val="001E20FD"/>
    <w:rsid w:val="001F049A"/>
    <w:rsid w:val="001F0F86"/>
    <w:rsid w:val="00200804"/>
    <w:rsid w:val="00206C44"/>
    <w:rsid w:val="00222EB1"/>
    <w:rsid w:val="00226C1A"/>
    <w:rsid w:val="00237729"/>
    <w:rsid w:val="00240E46"/>
    <w:rsid w:val="00241E93"/>
    <w:rsid w:val="002A0070"/>
    <w:rsid w:val="002A6AD3"/>
    <w:rsid w:val="002B729A"/>
    <w:rsid w:val="002E1DFD"/>
    <w:rsid w:val="0032238E"/>
    <w:rsid w:val="00325203"/>
    <w:rsid w:val="003355AB"/>
    <w:rsid w:val="00343594"/>
    <w:rsid w:val="00366E1C"/>
    <w:rsid w:val="00375ADB"/>
    <w:rsid w:val="00384909"/>
    <w:rsid w:val="003A5141"/>
    <w:rsid w:val="003A68F7"/>
    <w:rsid w:val="003B241B"/>
    <w:rsid w:val="003B461E"/>
    <w:rsid w:val="003B5118"/>
    <w:rsid w:val="003F121C"/>
    <w:rsid w:val="00403011"/>
    <w:rsid w:val="00452131"/>
    <w:rsid w:val="0045561A"/>
    <w:rsid w:val="004A5C2E"/>
    <w:rsid w:val="004B134E"/>
    <w:rsid w:val="004E45DB"/>
    <w:rsid w:val="004E4A59"/>
    <w:rsid w:val="00500D4A"/>
    <w:rsid w:val="0051055D"/>
    <w:rsid w:val="00523FE9"/>
    <w:rsid w:val="00526F46"/>
    <w:rsid w:val="005350BA"/>
    <w:rsid w:val="00541D3D"/>
    <w:rsid w:val="00570F60"/>
    <w:rsid w:val="00582269"/>
    <w:rsid w:val="00594607"/>
    <w:rsid w:val="005A03EC"/>
    <w:rsid w:val="005B44E3"/>
    <w:rsid w:val="005D6A20"/>
    <w:rsid w:val="005E030B"/>
    <w:rsid w:val="006011F2"/>
    <w:rsid w:val="006113B0"/>
    <w:rsid w:val="0064553D"/>
    <w:rsid w:val="00661F0F"/>
    <w:rsid w:val="006D7730"/>
    <w:rsid w:val="006F37AA"/>
    <w:rsid w:val="00707B70"/>
    <w:rsid w:val="007257C3"/>
    <w:rsid w:val="00745AD5"/>
    <w:rsid w:val="007637F9"/>
    <w:rsid w:val="00774734"/>
    <w:rsid w:val="0078167D"/>
    <w:rsid w:val="007860B8"/>
    <w:rsid w:val="007D47DA"/>
    <w:rsid w:val="007E7D79"/>
    <w:rsid w:val="007F26BA"/>
    <w:rsid w:val="007F39E9"/>
    <w:rsid w:val="00847DB2"/>
    <w:rsid w:val="00850D19"/>
    <w:rsid w:val="00873739"/>
    <w:rsid w:val="00881A1A"/>
    <w:rsid w:val="00887AE4"/>
    <w:rsid w:val="008955D0"/>
    <w:rsid w:val="008A5AE7"/>
    <w:rsid w:val="008D1EC4"/>
    <w:rsid w:val="008E77F4"/>
    <w:rsid w:val="008F4AE1"/>
    <w:rsid w:val="008F71CC"/>
    <w:rsid w:val="009457BC"/>
    <w:rsid w:val="00963E34"/>
    <w:rsid w:val="0098246D"/>
    <w:rsid w:val="00987F17"/>
    <w:rsid w:val="009B0169"/>
    <w:rsid w:val="009C3F6F"/>
    <w:rsid w:val="009E2114"/>
    <w:rsid w:val="009E5EAE"/>
    <w:rsid w:val="009E7627"/>
    <w:rsid w:val="00A400C7"/>
    <w:rsid w:val="00A772B4"/>
    <w:rsid w:val="00A90979"/>
    <w:rsid w:val="00A93447"/>
    <w:rsid w:val="00AC33E3"/>
    <w:rsid w:val="00AC33F0"/>
    <w:rsid w:val="00B102E9"/>
    <w:rsid w:val="00B3145F"/>
    <w:rsid w:val="00B33DB0"/>
    <w:rsid w:val="00B33FD8"/>
    <w:rsid w:val="00B540D3"/>
    <w:rsid w:val="00B565AB"/>
    <w:rsid w:val="00B60452"/>
    <w:rsid w:val="00B7766C"/>
    <w:rsid w:val="00B82D2D"/>
    <w:rsid w:val="00BA1B8F"/>
    <w:rsid w:val="00BA6FCC"/>
    <w:rsid w:val="00BB2813"/>
    <w:rsid w:val="00BC0F1E"/>
    <w:rsid w:val="00BC563E"/>
    <w:rsid w:val="00C30055"/>
    <w:rsid w:val="00C35C1F"/>
    <w:rsid w:val="00C67B27"/>
    <w:rsid w:val="00C77E51"/>
    <w:rsid w:val="00CB36EE"/>
    <w:rsid w:val="00CB3FB8"/>
    <w:rsid w:val="00CC749E"/>
    <w:rsid w:val="00CC771B"/>
    <w:rsid w:val="00CD36C4"/>
    <w:rsid w:val="00D402BD"/>
    <w:rsid w:val="00D56E9F"/>
    <w:rsid w:val="00D620EA"/>
    <w:rsid w:val="00D72C3E"/>
    <w:rsid w:val="00D90CE1"/>
    <w:rsid w:val="00DB147C"/>
    <w:rsid w:val="00DD28AE"/>
    <w:rsid w:val="00DE3F4E"/>
    <w:rsid w:val="00DF1FC7"/>
    <w:rsid w:val="00EA7ECD"/>
    <w:rsid w:val="00EE6449"/>
    <w:rsid w:val="00EF0959"/>
    <w:rsid w:val="00F27CAE"/>
    <w:rsid w:val="00F540E3"/>
    <w:rsid w:val="00F61BDB"/>
    <w:rsid w:val="00F658BC"/>
    <w:rsid w:val="00F7482D"/>
    <w:rsid w:val="00F874F0"/>
    <w:rsid w:val="00F925F4"/>
    <w:rsid w:val="00F97AF1"/>
    <w:rsid w:val="00FA40A1"/>
    <w:rsid w:val="00FB5693"/>
    <w:rsid w:val="00FC350F"/>
    <w:rsid w:val="00FE4F9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FE619"/>
  <w15:chartTrackingRefBased/>
  <w15:docId w15:val="{05C93B4D-2BAE-43BC-84C1-E81FBFE8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2E9"/>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aliases w:val="App1,1 ghost,g"/>
    <w:basedOn w:val="Normal"/>
    <w:next w:val="Normal"/>
    <w:link w:val="Heading1Char"/>
    <w:uiPriority w:val="1"/>
    <w:qFormat/>
    <w:rsid w:val="00B102E9"/>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Heading2">
    <w:name w:val="heading 2"/>
    <w:basedOn w:val="Normal"/>
    <w:next w:val="Normal"/>
    <w:link w:val="Heading2Char"/>
    <w:uiPriority w:val="1"/>
    <w:unhideWhenUsed/>
    <w:qFormat/>
    <w:rsid w:val="00B102E9"/>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Heading3">
    <w:name w:val="heading 3"/>
    <w:basedOn w:val="Normal"/>
    <w:next w:val="Normal"/>
    <w:link w:val="Heading3Char"/>
    <w:uiPriority w:val="1"/>
    <w:unhideWhenUsed/>
    <w:qFormat/>
    <w:rsid w:val="00B102E9"/>
    <w:pPr>
      <w:keepNext/>
      <w:keepLines/>
      <w:spacing w:before="160" w:after="80"/>
      <w:outlineLvl w:val="2"/>
    </w:pPr>
    <w:rPr>
      <w:rFonts w:eastAsiaTheme="majorEastAsia" w:cstheme="majorBidi"/>
      <w:color w:val="2F5496" w:themeColor="accent1" w:themeShade="BF"/>
      <w:sz w:val="28"/>
      <w:szCs w:val="25"/>
    </w:rPr>
  </w:style>
  <w:style w:type="paragraph" w:styleId="Heading4">
    <w:name w:val="heading 4"/>
    <w:basedOn w:val="Normal"/>
    <w:next w:val="Normal"/>
    <w:link w:val="Heading4Char"/>
    <w:uiPriority w:val="1"/>
    <w:unhideWhenUsed/>
    <w:qFormat/>
    <w:rsid w:val="00B102E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1"/>
    <w:unhideWhenUsed/>
    <w:qFormat/>
    <w:rsid w:val="00B102E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1"/>
    <w:unhideWhenUsed/>
    <w:qFormat/>
    <w:rsid w:val="00B102E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1"/>
    <w:unhideWhenUsed/>
    <w:qFormat/>
    <w:rsid w:val="00B102E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1"/>
    <w:unhideWhenUsed/>
    <w:qFormat/>
    <w:rsid w:val="00B102E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1"/>
    <w:unhideWhenUsed/>
    <w:qFormat/>
    <w:rsid w:val="00B102E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1 Char,1 ghost Char,g Char"/>
    <w:basedOn w:val="DefaultParagraphFont"/>
    <w:link w:val="Heading1"/>
    <w:rsid w:val="00B102E9"/>
    <w:rPr>
      <w:rFonts w:asciiTheme="majorHAnsi" w:eastAsiaTheme="majorEastAsia" w:hAnsiTheme="majorHAnsi" w:cstheme="majorBidi"/>
      <w:color w:val="2F5496" w:themeColor="accent1" w:themeShade="BF"/>
      <w:sz w:val="40"/>
      <w:szCs w:val="36"/>
    </w:rPr>
  </w:style>
  <w:style w:type="character" w:customStyle="1" w:styleId="Heading2Char">
    <w:name w:val="Heading 2 Char"/>
    <w:basedOn w:val="DefaultParagraphFont"/>
    <w:link w:val="Heading2"/>
    <w:uiPriority w:val="1"/>
    <w:qFormat/>
    <w:rsid w:val="00B102E9"/>
    <w:rPr>
      <w:rFonts w:asciiTheme="majorHAnsi" w:eastAsiaTheme="majorEastAsia" w:hAnsiTheme="majorHAnsi" w:cstheme="majorBidi"/>
      <w:color w:val="2F5496" w:themeColor="accent1" w:themeShade="BF"/>
      <w:sz w:val="32"/>
      <w:szCs w:val="29"/>
    </w:rPr>
  </w:style>
  <w:style w:type="character" w:customStyle="1" w:styleId="Heading3Char">
    <w:name w:val="Heading 3 Char"/>
    <w:basedOn w:val="DefaultParagraphFont"/>
    <w:link w:val="Heading3"/>
    <w:semiHidden/>
    <w:rsid w:val="00B102E9"/>
    <w:rPr>
      <w:rFonts w:eastAsiaTheme="majorEastAsia" w:cstheme="majorBidi"/>
      <w:color w:val="2F5496" w:themeColor="accent1" w:themeShade="BF"/>
      <w:sz w:val="28"/>
      <w:szCs w:val="25"/>
    </w:rPr>
  </w:style>
  <w:style w:type="character" w:customStyle="1" w:styleId="Heading4Char">
    <w:name w:val="Heading 4 Char"/>
    <w:basedOn w:val="DefaultParagraphFont"/>
    <w:link w:val="Heading4"/>
    <w:semiHidden/>
    <w:rsid w:val="00B102E9"/>
    <w:rPr>
      <w:rFonts w:eastAsiaTheme="majorEastAsia" w:cstheme="majorBidi"/>
      <w:i/>
      <w:iCs/>
      <w:color w:val="2F5496" w:themeColor="accent1" w:themeShade="BF"/>
    </w:rPr>
  </w:style>
  <w:style w:type="character" w:customStyle="1" w:styleId="Heading5Char">
    <w:name w:val="Heading 5 Char"/>
    <w:basedOn w:val="DefaultParagraphFont"/>
    <w:link w:val="Heading5"/>
    <w:semiHidden/>
    <w:rsid w:val="00B102E9"/>
    <w:rPr>
      <w:rFonts w:eastAsiaTheme="majorEastAsia" w:cstheme="majorBidi"/>
      <w:color w:val="2F5496" w:themeColor="accent1" w:themeShade="BF"/>
    </w:rPr>
  </w:style>
  <w:style w:type="character" w:customStyle="1" w:styleId="Heading6Char">
    <w:name w:val="Heading 6 Char"/>
    <w:basedOn w:val="DefaultParagraphFont"/>
    <w:link w:val="Heading6"/>
    <w:semiHidden/>
    <w:rsid w:val="00B102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1"/>
    <w:rsid w:val="00B102E9"/>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102E9"/>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102E9"/>
    <w:rPr>
      <w:rFonts w:eastAsiaTheme="majorEastAsia" w:cstheme="majorBidi"/>
      <w:color w:val="272727" w:themeColor="text1" w:themeTint="D8"/>
    </w:rPr>
  </w:style>
  <w:style w:type="paragraph" w:styleId="Title">
    <w:name w:val="Title"/>
    <w:basedOn w:val="Normal"/>
    <w:next w:val="Normal"/>
    <w:link w:val="TitleChar"/>
    <w:qFormat/>
    <w:rsid w:val="00B102E9"/>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rsid w:val="00B102E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B102E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B102E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B102E9"/>
    <w:pPr>
      <w:spacing w:before="160"/>
      <w:jc w:val="center"/>
    </w:pPr>
    <w:rPr>
      <w:i/>
      <w:iCs/>
      <w:color w:val="404040" w:themeColor="text1" w:themeTint="BF"/>
    </w:rPr>
  </w:style>
  <w:style w:type="character" w:customStyle="1" w:styleId="QuoteChar">
    <w:name w:val="Quote Char"/>
    <w:basedOn w:val="DefaultParagraphFont"/>
    <w:link w:val="Quote"/>
    <w:uiPriority w:val="29"/>
    <w:rsid w:val="00B102E9"/>
    <w:rPr>
      <w:i/>
      <w:iCs/>
      <w:color w:val="404040" w:themeColor="text1" w:themeTint="BF"/>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ANNEX,Annexlist"/>
    <w:basedOn w:val="Normal"/>
    <w:link w:val="ListParagraphChar"/>
    <w:uiPriority w:val="34"/>
    <w:qFormat/>
    <w:rsid w:val="00B102E9"/>
    <w:pPr>
      <w:ind w:left="720"/>
      <w:contextualSpacing/>
    </w:pPr>
  </w:style>
  <w:style w:type="character" w:styleId="IntenseEmphasis">
    <w:name w:val="Intense Emphasis"/>
    <w:basedOn w:val="DefaultParagraphFont"/>
    <w:uiPriority w:val="21"/>
    <w:qFormat/>
    <w:rsid w:val="00B102E9"/>
    <w:rPr>
      <w:i/>
      <w:iCs/>
      <w:color w:val="2F5496" w:themeColor="accent1" w:themeShade="BF"/>
    </w:rPr>
  </w:style>
  <w:style w:type="paragraph" w:styleId="IntenseQuote">
    <w:name w:val="Intense Quote"/>
    <w:basedOn w:val="Normal"/>
    <w:next w:val="Normal"/>
    <w:link w:val="IntenseQuoteChar"/>
    <w:uiPriority w:val="30"/>
    <w:qFormat/>
    <w:rsid w:val="00B102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02E9"/>
    <w:rPr>
      <w:i/>
      <w:iCs/>
      <w:color w:val="2F5496" w:themeColor="accent1" w:themeShade="BF"/>
    </w:rPr>
  </w:style>
  <w:style w:type="character" w:styleId="IntenseReference">
    <w:name w:val="Intense Reference"/>
    <w:basedOn w:val="DefaultParagraphFont"/>
    <w:uiPriority w:val="32"/>
    <w:qFormat/>
    <w:rsid w:val="00B102E9"/>
    <w:rPr>
      <w:b/>
      <w:bCs/>
      <w:smallCaps/>
      <w:color w:val="2F5496" w:themeColor="accent1" w:themeShade="BF"/>
      <w:spacing w:val="5"/>
    </w:rPr>
  </w:style>
  <w:style w:type="paragraph" w:styleId="BodyTextIndent">
    <w:name w:val="Body Text Indent"/>
    <w:basedOn w:val="Normal"/>
    <w:link w:val="BodyTextIndentChar"/>
    <w:rsid w:val="00B102E9"/>
    <w:pPr>
      <w:spacing w:before="100" w:after="100"/>
      <w:ind w:left="1260" w:hanging="540"/>
      <w:jc w:val="both"/>
    </w:pPr>
    <w:rPr>
      <w:rFonts w:ascii="Arial" w:hAnsi="Arial" w:cs="Arial"/>
      <w:sz w:val="26"/>
      <w:szCs w:val="26"/>
    </w:rPr>
  </w:style>
  <w:style w:type="character" w:customStyle="1" w:styleId="BodyTextIndentChar">
    <w:name w:val="Body Text Indent Char"/>
    <w:basedOn w:val="DefaultParagraphFont"/>
    <w:link w:val="BodyTextIndent"/>
    <w:rsid w:val="00B102E9"/>
    <w:rPr>
      <w:rFonts w:ascii="Arial" w:eastAsia="Times New Roman" w:hAnsi="Arial" w:cs="Arial"/>
      <w:kern w:val="0"/>
      <w:sz w:val="26"/>
      <w:szCs w:val="26"/>
      <w:lang w:val="en-US" w:bidi="ar-SA"/>
      <w14:ligatures w14:val="none"/>
    </w:rPr>
  </w:style>
  <w:style w:type="paragraph" w:styleId="Header">
    <w:name w:val="header"/>
    <w:basedOn w:val="Normal"/>
    <w:link w:val="HeaderChar"/>
    <w:uiPriority w:val="99"/>
    <w:rsid w:val="00B102E9"/>
    <w:pPr>
      <w:tabs>
        <w:tab w:val="center" w:pos="4320"/>
        <w:tab w:val="right" w:pos="8640"/>
      </w:tabs>
    </w:pPr>
  </w:style>
  <w:style w:type="character" w:customStyle="1" w:styleId="HeaderChar">
    <w:name w:val="Header Char"/>
    <w:basedOn w:val="DefaultParagraphFont"/>
    <w:link w:val="Header"/>
    <w:uiPriority w:val="99"/>
    <w:rsid w:val="00B102E9"/>
    <w:rPr>
      <w:rFonts w:ascii="Times New Roman" w:eastAsia="Times New Roman" w:hAnsi="Times New Roman" w:cs="Times New Roman"/>
      <w:kern w:val="0"/>
      <w:szCs w:val="24"/>
      <w:lang w:val="en-US" w:bidi="ar-SA"/>
      <w14:ligatures w14:val="none"/>
    </w:rPr>
  </w:style>
  <w:style w:type="paragraph" w:styleId="Footer">
    <w:name w:val="footer"/>
    <w:basedOn w:val="Normal"/>
    <w:link w:val="FooterChar"/>
    <w:uiPriority w:val="99"/>
    <w:rsid w:val="00B102E9"/>
    <w:pPr>
      <w:tabs>
        <w:tab w:val="center" w:pos="4320"/>
        <w:tab w:val="right" w:pos="8640"/>
      </w:tabs>
    </w:pPr>
  </w:style>
  <w:style w:type="character" w:customStyle="1" w:styleId="FooterChar">
    <w:name w:val="Footer Char"/>
    <w:basedOn w:val="DefaultParagraphFont"/>
    <w:link w:val="Footer"/>
    <w:uiPriority w:val="99"/>
    <w:rsid w:val="00B102E9"/>
    <w:rPr>
      <w:rFonts w:ascii="Times New Roman" w:eastAsia="Times New Roman" w:hAnsi="Times New Roman" w:cs="Times New Roman"/>
      <w:kern w:val="0"/>
      <w:szCs w:val="24"/>
      <w:lang w:val="en-US" w:bidi="ar-SA"/>
      <w14:ligatures w14:val="none"/>
    </w:rPr>
  </w:style>
  <w:style w:type="character" w:styleId="Hyperlink">
    <w:name w:val="Hyperlink"/>
    <w:uiPriority w:val="99"/>
    <w:rsid w:val="00B102E9"/>
    <w:rPr>
      <w:rFonts w:cs="Times New Roman"/>
      <w:color w:val="0000FF"/>
      <w:u w:val="single"/>
    </w:rPr>
  </w:style>
  <w:style w:type="paragraph" w:styleId="BodyTextIndent2">
    <w:name w:val="Body Text Indent 2"/>
    <w:basedOn w:val="Normal"/>
    <w:link w:val="BodyTextIndent2Char"/>
    <w:rsid w:val="00B102E9"/>
    <w:pPr>
      <w:ind w:left="1080" w:hanging="360"/>
      <w:jc w:val="both"/>
    </w:pPr>
    <w:rPr>
      <w:rFonts w:ascii="Arial" w:hAnsi="Arial" w:cs="Arial"/>
      <w:sz w:val="26"/>
      <w:szCs w:val="26"/>
    </w:rPr>
  </w:style>
  <w:style w:type="character" w:customStyle="1" w:styleId="BodyTextIndent2Char">
    <w:name w:val="Body Text Indent 2 Char"/>
    <w:basedOn w:val="DefaultParagraphFont"/>
    <w:link w:val="BodyTextIndent2"/>
    <w:rsid w:val="00B102E9"/>
    <w:rPr>
      <w:rFonts w:ascii="Arial" w:eastAsia="Times New Roman" w:hAnsi="Arial" w:cs="Arial"/>
      <w:kern w:val="0"/>
      <w:sz w:val="26"/>
      <w:szCs w:val="26"/>
      <w:lang w:val="en-US" w:bidi="ar-SA"/>
      <w14:ligatures w14:val="none"/>
    </w:rPr>
  </w:style>
  <w:style w:type="paragraph" w:styleId="BodyTextIndent3">
    <w:name w:val="Body Text Indent 3"/>
    <w:basedOn w:val="Normal"/>
    <w:link w:val="BodyTextIndent3Char"/>
    <w:rsid w:val="00B102E9"/>
    <w:pPr>
      <w:ind w:left="720"/>
      <w:jc w:val="both"/>
    </w:pPr>
    <w:rPr>
      <w:rFonts w:ascii="Arial" w:hAnsi="Arial" w:cs="Arial"/>
      <w:b/>
      <w:bCs/>
      <w:sz w:val="26"/>
      <w:szCs w:val="26"/>
    </w:rPr>
  </w:style>
  <w:style w:type="character" w:customStyle="1" w:styleId="BodyTextIndent3Char">
    <w:name w:val="Body Text Indent 3 Char"/>
    <w:basedOn w:val="DefaultParagraphFont"/>
    <w:link w:val="BodyTextIndent3"/>
    <w:rsid w:val="00B102E9"/>
    <w:rPr>
      <w:rFonts w:ascii="Arial" w:eastAsia="Times New Roman" w:hAnsi="Arial" w:cs="Arial"/>
      <w:b/>
      <w:bCs/>
      <w:kern w:val="0"/>
      <w:sz w:val="26"/>
      <w:szCs w:val="26"/>
      <w:lang w:val="en-US" w:bidi="ar-SA"/>
      <w14:ligatures w14:val="none"/>
    </w:rPr>
  </w:style>
  <w:style w:type="paragraph" w:styleId="BodyText">
    <w:name w:val="Body Text"/>
    <w:basedOn w:val="Normal"/>
    <w:link w:val="BodyTextChar"/>
    <w:uiPriority w:val="1"/>
    <w:qFormat/>
    <w:rsid w:val="00B102E9"/>
    <w:pPr>
      <w:jc w:val="both"/>
    </w:pPr>
    <w:rPr>
      <w:rFonts w:ascii="Arial" w:hAnsi="Arial" w:cs="Arial"/>
      <w:sz w:val="26"/>
      <w:szCs w:val="26"/>
    </w:rPr>
  </w:style>
  <w:style w:type="character" w:customStyle="1" w:styleId="BodyTextChar">
    <w:name w:val="Body Text Char"/>
    <w:basedOn w:val="DefaultParagraphFont"/>
    <w:link w:val="BodyText"/>
    <w:uiPriority w:val="1"/>
    <w:rsid w:val="00B102E9"/>
    <w:rPr>
      <w:rFonts w:ascii="Arial" w:eastAsia="Times New Roman" w:hAnsi="Arial" w:cs="Arial"/>
      <w:kern w:val="0"/>
      <w:sz w:val="26"/>
      <w:szCs w:val="26"/>
      <w:lang w:val="en-US" w:bidi="ar-SA"/>
      <w14:ligatures w14:val="none"/>
    </w:rPr>
  </w:style>
  <w:style w:type="character" w:styleId="FollowedHyperlink">
    <w:name w:val="FollowedHyperlink"/>
    <w:rsid w:val="00B102E9"/>
    <w:rPr>
      <w:rFonts w:cs="Times New Roman"/>
      <w:color w:val="800080"/>
      <w:u w:val="single"/>
    </w:rPr>
  </w:style>
  <w:style w:type="paragraph" w:styleId="BodyText2">
    <w:name w:val="Body Text 2"/>
    <w:basedOn w:val="Normal"/>
    <w:link w:val="BodyText2Char"/>
    <w:rsid w:val="00B102E9"/>
    <w:pPr>
      <w:spacing w:after="120" w:line="480" w:lineRule="auto"/>
    </w:pPr>
  </w:style>
  <w:style w:type="character" w:customStyle="1" w:styleId="BodyText2Char">
    <w:name w:val="Body Text 2 Char"/>
    <w:basedOn w:val="DefaultParagraphFont"/>
    <w:link w:val="BodyText2"/>
    <w:rsid w:val="00B102E9"/>
    <w:rPr>
      <w:rFonts w:ascii="Times New Roman" w:eastAsia="Times New Roman" w:hAnsi="Times New Roman" w:cs="Times New Roman"/>
      <w:kern w:val="0"/>
      <w:szCs w:val="24"/>
      <w:lang w:val="en-US" w:bidi="ar-SA"/>
      <w14:ligatures w14:val="none"/>
    </w:rPr>
  </w:style>
  <w:style w:type="character" w:styleId="PageNumber">
    <w:name w:val="page number"/>
    <w:rsid w:val="00B102E9"/>
    <w:rPr>
      <w:rFonts w:cs="Times New Roman"/>
    </w:rPr>
  </w:style>
  <w:style w:type="paragraph" w:styleId="BodyText3">
    <w:name w:val="Body Text 3"/>
    <w:basedOn w:val="Normal"/>
    <w:link w:val="BodyText3Char"/>
    <w:uiPriority w:val="99"/>
    <w:rsid w:val="00B102E9"/>
    <w:pPr>
      <w:framePr w:hSpace="180" w:wrap="auto" w:vAnchor="text" w:hAnchor="text" w:y="1"/>
      <w:suppressOverlap/>
      <w:jc w:val="both"/>
    </w:pPr>
  </w:style>
  <w:style w:type="character" w:customStyle="1" w:styleId="BodyText3Char">
    <w:name w:val="Body Text 3 Char"/>
    <w:basedOn w:val="DefaultParagraphFont"/>
    <w:link w:val="BodyText3"/>
    <w:uiPriority w:val="99"/>
    <w:rsid w:val="00B102E9"/>
    <w:rPr>
      <w:rFonts w:ascii="Times New Roman" w:eastAsia="Times New Roman" w:hAnsi="Times New Roman" w:cs="Times New Roman"/>
      <w:kern w:val="0"/>
      <w:szCs w:val="24"/>
      <w:lang w:val="en-US" w:bidi="ar-SA"/>
      <w14:ligatures w14:val="none"/>
    </w:rPr>
  </w:style>
  <w:style w:type="paragraph" w:customStyle="1" w:styleId="Hangingindent">
    <w:name w:val="Hanging indent"/>
    <w:rsid w:val="00B102E9"/>
    <w:pPr>
      <w:tabs>
        <w:tab w:val="left" w:pos="240"/>
      </w:tabs>
      <w:autoSpaceDE w:val="0"/>
      <w:autoSpaceDN w:val="0"/>
      <w:adjustRightInd w:val="0"/>
      <w:spacing w:after="144" w:line="320" w:lineRule="atLeast"/>
      <w:ind w:left="576" w:hanging="576"/>
      <w:jc w:val="both"/>
    </w:pPr>
    <w:rPr>
      <w:rFonts w:ascii="Arial" w:eastAsia="Times New Roman" w:hAnsi="Arial" w:cs="Arial"/>
      <w:kern w:val="0"/>
      <w:sz w:val="20"/>
      <w:szCs w:val="20"/>
      <w:lang w:val="en-US" w:bidi="ar-SA"/>
      <w14:ligatures w14:val="none"/>
    </w:rPr>
  </w:style>
  <w:style w:type="paragraph" w:styleId="ListBullet">
    <w:name w:val="List Bullet"/>
    <w:basedOn w:val="Normal"/>
    <w:autoRedefine/>
    <w:rsid w:val="00B102E9"/>
    <w:pPr>
      <w:tabs>
        <w:tab w:val="num" w:pos="360"/>
      </w:tabs>
      <w:ind w:left="360" w:hanging="360"/>
    </w:pPr>
  </w:style>
  <w:style w:type="paragraph" w:styleId="Caption">
    <w:name w:val="caption"/>
    <w:basedOn w:val="Normal"/>
    <w:next w:val="Normal"/>
    <w:qFormat/>
    <w:rsid w:val="00B102E9"/>
    <w:pPr>
      <w:spacing w:after="60"/>
      <w:jc w:val="center"/>
    </w:pPr>
    <w:rPr>
      <w:rFonts w:ascii="Bookman Old Style" w:hAnsi="Bookman Old Style" w:cs="Bookman Old Style"/>
      <w:b/>
      <w:bCs/>
      <w:sz w:val="40"/>
      <w:szCs w:val="40"/>
    </w:rPr>
  </w:style>
  <w:style w:type="character" w:customStyle="1" w:styleId="CharChar16">
    <w:name w:val="Char Char16"/>
    <w:locked/>
    <w:rsid w:val="00B102E9"/>
    <w:rPr>
      <w:rFonts w:ascii="Arial" w:hAnsi="Arial" w:cs="Arial"/>
      <w:b/>
      <w:bCs/>
      <w:sz w:val="24"/>
      <w:szCs w:val="24"/>
      <w:lang w:val="en-US" w:eastAsia="en-US" w:bidi="ar-SA"/>
    </w:rPr>
  </w:style>
  <w:style w:type="table" w:styleId="TableGrid">
    <w:name w:val="Table Grid"/>
    <w:basedOn w:val="TableNormal"/>
    <w:uiPriority w:val="59"/>
    <w:rsid w:val="00B102E9"/>
    <w:pPr>
      <w:spacing w:after="0" w:line="240" w:lineRule="auto"/>
    </w:pPr>
    <w:rPr>
      <w:rFonts w:ascii="Times New Roman" w:eastAsia="Times New Roman" w:hAnsi="Times New Roman" w:cs="Times New Roman"/>
      <w:kern w:val="0"/>
      <w:sz w:val="20"/>
      <w:szCs w:val="20"/>
      <w:lang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B102E9"/>
    <w:pPr>
      <w:widowControl w:val="0"/>
      <w:autoSpaceDE w:val="0"/>
      <w:autoSpaceDN w:val="0"/>
    </w:pPr>
    <w:rPr>
      <w:rFonts w:ascii="Arial MT" w:eastAsia="Arial MT" w:hAnsi="Arial MT" w:cs="Arial MT"/>
      <w:sz w:val="22"/>
      <w:szCs w:val="22"/>
    </w:rPr>
  </w:style>
  <w:style w:type="character" w:customStyle="1" w:styleId="UnresolvedMention1">
    <w:name w:val="Unresolved Mention1"/>
    <w:uiPriority w:val="99"/>
    <w:semiHidden/>
    <w:unhideWhenUsed/>
    <w:rsid w:val="00B102E9"/>
    <w:rPr>
      <w:color w:val="605E5C"/>
      <w:shd w:val="clear" w:color="auto" w:fill="E1DFDD"/>
    </w:rPr>
  </w:style>
  <w:style w:type="paragraph" w:styleId="TOC1">
    <w:name w:val="toc 1"/>
    <w:basedOn w:val="Normal"/>
    <w:uiPriority w:val="1"/>
    <w:qFormat/>
    <w:rsid w:val="00B102E9"/>
    <w:pPr>
      <w:widowControl w:val="0"/>
      <w:autoSpaceDE w:val="0"/>
      <w:autoSpaceDN w:val="0"/>
      <w:spacing w:before="137"/>
      <w:ind w:left="2073" w:hanging="694"/>
    </w:pPr>
    <w:rPr>
      <w:rFonts w:ascii="Arial MT" w:eastAsia="Arial MT" w:hAnsi="Arial MT" w:cs="Arial MT"/>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B102E9"/>
  </w:style>
  <w:style w:type="paragraph" w:styleId="NormalWeb">
    <w:name w:val="Normal (Web)"/>
    <w:basedOn w:val="Normal"/>
    <w:uiPriority w:val="99"/>
    <w:unhideWhenUsed/>
    <w:rsid w:val="00B102E9"/>
    <w:pPr>
      <w:spacing w:before="100" w:beforeAutospacing="1" w:after="100" w:afterAutospacing="1"/>
    </w:pPr>
    <w:rPr>
      <w:lang w:val="en-IN" w:eastAsia="en-IN" w:bidi="hi-IN"/>
    </w:rPr>
  </w:style>
  <w:style w:type="paragraph" w:styleId="BalloonText">
    <w:name w:val="Balloon Text"/>
    <w:basedOn w:val="Normal"/>
    <w:link w:val="BalloonTextChar"/>
    <w:uiPriority w:val="99"/>
    <w:unhideWhenUsed/>
    <w:rsid w:val="00B102E9"/>
    <w:pPr>
      <w:widowControl w:val="0"/>
      <w:autoSpaceDE w:val="0"/>
      <w:autoSpaceDN w:val="0"/>
    </w:pPr>
    <w:rPr>
      <w:rFonts w:ascii="Segoe UI" w:eastAsia="Arial MT" w:hAnsi="Segoe UI" w:cs="Segoe UI"/>
      <w:sz w:val="18"/>
      <w:szCs w:val="18"/>
    </w:rPr>
  </w:style>
  <w:style w:type="character" w:customStyle="1" w:styleId="BalloonTextChar">
    <w:name w:val="Balloon Text Char"/>
    <w:basedOn w:val="DefaultParagraphFont"/>
    <w:link w:val="BalloonText"/>
    <w:uiPriority w:val="99"/>
    <w:rsid w:val="00B102E9"/>
    <w:rPr>
      <w:rFonts w:ascii="Segoe UI" w:eastAsia="Arial MT" w:hAnsi="Segoe UI" w:cs="Segoe UI"/>
      <w:kern w:val="0"/>
      <w:sz w:val="18"/>
      <w:szCs w:val="18"/>
      <w:lang w:val="en-US" w:bidi="ar-SA"/>
      <w14:ligatures w14:val="none"/>
    </w:rPr>
  </w:style>
  <w:style w:type="character" w:styleId="Strong">
    <w:name w:val="Strong"/>
    <w:uiPriority w:val="22"/>
    <w:qFormat/>
    <w:rsid w:val="00B102E9"/>
    <w:rPr>
      <w:b/>
      <w:bCs/>
    </w:rPr>
  </w:style>
  <w:style w:type="character" w:styleId="CommentReference">
    <w:name w:val="annotation reference"/>
    <w:rsid w:val="00B102E9"/>
    <w:rPr>
      <w:sz w:val="16"/>
      <w:szCs w:val="16"/>
    </w:rPr>
  </w:style>
  <w:style w:type="paragraph" w:styleId="CommentText">
    <w:name w:val="annotation text"/>
    <w:basedOn w:val="Normal"/>
    <w:link w:val="CommentTextChar"/>
    <w:rsid w:val="00B102E9"/>
    <w:rPr>
      <w:sz w:val="20"/>
      <w:szCs w:val="20"/>
    </w:rPr>
  </w:style>
  <w:style w:type="character" w:customStyle="1" w:styleId="CommentTextChar">
    <w:name w:val="Comment Text Char"/>
    <w:basedOn w:val="DefaultParagraphFont"/>
    <w:link w:val="CommentText"/>
    <w:rsid w:val="00B102E9"/>
    <w:rPr>
      <w:rFonts w:ascii="Times New Roman" w:eastAsia="Times New Roman" w:hAnsi="Times New Roman" w:cs="Times New Roman"/>
      <w:kern w:val="0"/>
      <w:sz w:val="20"/>
      <w:szCs w:val="20"/>
      <w:lang w:val="en-US" w:bidi="ar-SA"/>
      <w14:ligatures w14:val="none"/>
    </w:rPr>
  </w:style>
  <w:style w:type="paragraph" w:styleId="CommentSubject">
    <w:name w:val="annotation subject"/>
    <w:basedOn w:val="CommentText"/>
    <w:next w:val="CommentText"/>
    <w:link w:val="CommentSubjectChar"/>
    <w:rsid w:val="00B102E9"/>
    <w:rPr>
      <w:b/>
      <w:bCs/>
    </w:rPr>
  </w:style>
  <w:style w:type="character" w:customStyle="1" w:styleId="CommentSubjectChar">
    <w:name w:val="Comment Subject Char"/>
    <w:basedOn w:val="CommentTextChar"/>
    <w:link w:val="CommentSubject"/>
    <w:rsid w:val="00B102E9"/>
    <w:rPr>
      <w:rFonts w:ascii="Times New Roman" w:eastAsia="Times New Roman" w:hAnsi="Times New Roman" w:cs="Times New Roman"/>
      <w:b/>
      <w:bCs/>
      <w:kern w:val="0"/>
      <w:sz w:val="20"/>
      <w:szCs w:val="20"/>
      <w:lang w:val="en-US" w:bidi="ar-SA"/>
      <w14:ligatures w14:val="none"/>
    </w:rPr>
  </w:style>
  <w:style w:type="paragraph" w:styleId="Revision">
    <w:name w:val="Revision"/>
    <w:hidden/>
    <w:uiPriority w:val="99"/>
    <w:semiHidden/>
    <w:rsid w:val="00B102E9"/>
    <w:pPr>
      <w:spacing w:after="0" w:line="240" w:lineRule="auto"/>
    </w:pPr>
    <w:rPr>
      <w:rFonts w:ascii="Times New Roman" w:eastAsia="Times New Roman" w:hAnsi="Times New Roman" w:cs="Times New Roman"/>
      <w:kern w:val="0"/>
      <w:szCs w:val="24"/>
      <w:lang w:val="en-US" w:bidi="ar-SA"/>
      <w14:ligatures w14:val="none"/>
    </w:rPr>
  </w:style>
  <w:style w:type="character" w:styleId="SubtleEmphasis">
    <w:name w:val="Subtle Emphasis"/>
    <w:basedOn w:val="DefaultParagraphFont"/>
    <w:uiPriority w:val="19"/>
    <w:qFormat/>
    <w:rsid w:val="00F925F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50EB3-98A8-4B6D-81D4-13B05154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86</Pages>
  <Words>28330</Words>
  <Characters>161483</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 GUPTA</dc:creator>
  <cp:keywords/>
  <dc:description/>
  <cp:lastModifiedBy>Dell</cp:lastModifiedBy>
  <cp:revision>209</cp:revision>
  <cp:lastPrinted>2026-05-18T06:31:00Z</cp:lastPrinted>
  <dcterms:created xsi:type="dcterms:W3CDTF">2026-05-07T04:26:00Z</dcterms:created>
  <dcterms:modified xsi:type="dcterms:W3CDTF">2026-06-11T10:33:00Z</dcterms:modified>
</cp:coreProperties>
</file>